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FD" w:rsidRPr="00A541FD" w:rsidRDefault="00A541FD" w:rsidP="00A541FD">
      <w:pPr>
        <w:pStyle w:val="Header"/>
        <w:tabs>
          <w:tab w:val="clear" w:pos="4320"/>
          <w:tab w:val="clear" w:pos="8640"/>
        </w:tabs>
        <w:ind w:left="0" w:firstLine="0"/>
        <w:jc w:val="center"/>
        <w:rPr>
          <w:rFonts w:ascii="Century Gothic" w:hAnsi="Century Gothic"/>
          <w:b/>
          <w:szCs w:val="28"/>
        </w:rPr>
      </w:pPr>
      <w:bookmarkStart w:id="0" w:name="_GoBack"/>
      <w:bookmarkEnd w:id="0"/>
      <w:r w:rsidRPr="00A541FD">
        <w:rPr>
          <w:rFonts w:ascii="Century Gothic" w:hAnsi="Century Gothic"/>
          <w:b/>
          <w:szCs w:val="28"/>
        </w:rPr>
        <w:t>Friend Request – the Art of Real Friendships</w:t>
      </w:r>
    </w:p>
    <w:p w:rsidR="00A541FD" w:rsidRPr="00A541FD" w:rsidRDefault="00A541FD" w:rsidP="00A541FD">
      <w:pPr>
        <w:pStyle w:val="Header"/>
        <w:tabs>
          <w:tab w:val="clear" w:pos="4320"/>
          <w:tab w:val="clear" w:pos="8640"/>
        </w:tabs>
        <w:ind w:left="0" w:firstLine="0"/>
        <w:jc w:val="center"/>
        <w:rPr>
          <w:rFonts w:ascii="Century Gothic" w:hAnsi="Century Gothic"/>
          <w:b/>
          <w:szCs w:val="28"/>
        </w:rPr>
      </w:pPr>
      <w:r w:rsidRPr="00A541FD">
        <w:rPr>
          <w:rFonts w:ascii="Century Gothic" w:hAnsi="Century Gothic"/>
          <w:b/>
          <w:szCs w:val="28"/>
        </w:rPr>
        <w:t>Hospitality for Busy Lives</w:t>
      </w:r>
      <w:r>
        <w:rPr>
          <w:rStyle w:val="FootnoteReference"/>
          <w:rFonts w:ascii="Century Gothic" w:hAnsi="Century Gothic"/>
          <w:b/>
          <w:szCs w:val="28"/>
        </w:rPr>
        <w:footnoteReference w:id="1"/>
      </w:r>
    </w:p>
    <w:p w:rsidR="00A541FD" w:rsidRPr="00A541FD" w:rsidRDefault="00A541FD" w:rsidP="00A541FD">
      <w:pPr>
        <w:spacing w:before="360"/>
        <w:ind w:left="0" w:firstLine="0"/>
        <w:rPr>
          <w:rFonts w:ascii="Century Gothic" w:hAnsi="Century Gothic"/>
          <w:b/>
          <w:sz w:val="20"/>
          <w:szCs w:val="22"/>
        </w:rPr>
      </w:pPr>
      <w:r w:rsidRPr="00A541FD">
        <w:rPr>
          <w:rFonts w:ascii="Century Gothic" w:hAnsi="Century Gothic"/>
          <w:b/>
          <w:sz w:val="20"/>
          <w:szCs w:val="22"/>
        </w:rPr>
        <w:t>I. The Meaning of Hospitality</w:t>
      </w:r>
    </w:p>
    <w:p w:rsidR="00A541FD" w:rsidRPr="00A541FD" w:rsidRDefault="00A541FD" w:rsidP="00A541FD">
      <w:pPr>
        <w:spacing w:before="120"/>
        <w:ind w:left="187" w:firstLine="0"/>
        <w:rPr>
          <w:rFonts w:ascii="Century Gothic" w:hAnsi="Century Gothic"/>
          <w:sz w:val="20"/>
          <w:szCs w:val="22"/>
        </w:rPr>
      </w:pPr>
      <w:r w:rsidRPr="00A541FD">
        <w:rPr>
          <w:rFonts w:ascii="Century Gothic" w:hAnsi="Century Gothic"/>
          <w:sz w:val="20"/>
          <w:szCs w:val="22"/>
        </w:rPr>
        <w:t>philozenos…</w:t>
      </w:r>
    </w:p>
    <w:p w:rsidR="00A541FD" w:rsidRPr="00A541FD" w:rsidRDefault="00A541FD" w:rsidP="00A541FD">
      <w:pPr>
        <w:spacing w:before="360"/>
        <w:ind w:left="180" w:firstLine="0"/>
        <w:rPr>
          <w:rFonts w:ascii="Century Gothic" w:hAnsi="Century Gothic"/>
          <w:sz w:val="20"/>
          <w:szCs w:val="22"/>
        </w:rPr>
      </w:pPr>
      <w:r w:rsidRPr="00A541FD">
        <w:rPr>
          <w:rFonts w:ascii="Century Gothic" w:hAnsi="Century Gothic"/>
          <w:sz w:val="20"/>
          <w:szCs w:val="22"/>
        </w:rPr>
        <w:t>A. Hospitality flows out of a loving heart</w:t>
      </w:r>
    </w:p>
    <w:p w:rsidR="00A541FD" w:rsidRPr="00A541FD" w:rsidRDefault="00A541FD" w:rsidP="00A541FD">
      <w:pPr>
        <w:spacing w:before="360"/>
        <w:ind w:left="450" w:firstLine="0"/>
        <w:rPr>
          <w:rFonts w:ascii="Century Gothic" w:hAnsi="Century Gothic"/>
          <w:i/>
          <w:sz w:val="20"/>
          <w:szCs w:val="22"/>
        </w:rPr>
      </w:pPr>
      <w:r w:rsidRPr="00A541FD">
        <w:rPr>
          <w:rFonts w:ascii="Century Gothic" w:hAnsi="Century Gothic"/>
          <w:b/>
          <w:sz w:val="20"/>
          <w:szCs w:val="22"/>
        </w:rPr>
        <w:t>John 13:35</w:t>
      </w:r>
      <w:r w:rsidRPr="00A541FD">
        <w:rPr>
          <w:rFonts w:ascii="Century Gothic" w:hAnsi="Century Gothic"/>
          <w:sz w:val="20"/>
          <w:szCs w:val="22"/>
        </w:rPr>
        <w:t xml:space="preserve"> - </w:t>
      </w:r>
      <w:r w:rsidRPr="00A541FD">
        <w:rPr>
          <w:rFonts w:ascii="Century Gothic" w:hAnsi="Century Gothic"/>
          <w:i/>
          <w:sz w:val="20"/>
          <w:szCs w:val="22"/>
        </w:rPr>
        <w:t>By this all men will know that you are My disciples, if you have love for one another.</w:t>
      </w:r>
    </w:p>
    <w:p w:rsidR="00A541FD" w:rsidRPr="00A541FD" w:rsidRDefault="00A541FD" w:rsidP="00A541FD">
      <w:pPr>
        <w:spacing w:before="360"/>
        <w:ind w:left="450" w:firstLine="0"/>
        <w:rPr>
          <w:rFonts w:ascii="Century Gothic" w:hAnsi="Century Gothic"/>
          <w:i/>
          <w:sz w:val="20"/>
          <w:szCs w:val="22"/>
        </w:rPr>
      </w:pPr>
      <w:r w:rsidRPr="00A541FD">
        <w:rPr>
          <w:rFonts w:ascii="Century Gothic" w:hAnsi="Century Gothic"/>
          <w:b/>
          <w:sz w:val="20"/>
          <w:szCs w:val="22"/>
        </w:rPr>
        <w:t>1 John 5:1</w:t>
      </w:r>
      <w:r w:rsidRPr="00A541FD">
        <w:rPr>
          <w:rFonts w:ascii="Century Gothic" w:hAnsi="Century Gothic"/>
          <w:sz w:val="20"/>
          <w:szCs w:val="22"/>
        </w:rPr>
        <w:t xml:space="preserve"> - </w:t>
      </w:r>
      <w:r w:rsidRPr="00A541FD">
        <w:rPr>
          <w:rFonts w:ascii="Century Gothic" w:hAnsi="Century Gothic"/>
          <w:i/>
          <w:sz w:val="20"/>
          <w:szCs w:val="22"/>
        </w:rPr>
        <w:t>Whoever loves the Father loves the child born of Him.</w:t>
      </w:r>
    </w:p>
    <w:p w:rsidR="00A541FD" w:rsidRPr="00A541FD" w:rsidRDefault="00A541FD" w:rsidP="00A541FD">
      <w:pPr>
        <w:spacing w:before="360"/>
        <w:ind w:left="450" w:firstLine="0"/>
        <w:rPr>
          <w:rFonts w:ascii="Century Gothic" w:hAnsi="Century Gothic"/>
          <w:i/>
          <w:sz w:val="20"/>
          <w:szCs w:val="22"/>
        </w:rPr>
      </w:pPr>
      <w:r w:rsidRPr="00A541FD">
        <w:rPr>
          <w:rFonts w:ascii="Century Gothic" w:hAnsi="Century Gothic"/>
          <w:b/>
          <w:sz w:val="20"/>
          <w:szCs w:val="22"/>
        </w:rPr>
        <w:t>1 John 4:20</w:t>
      </w:r>
      <w:r w:rsidRPr="00A541FD">
        <w:rPr>
          <w:rFonts w:ascii="Century Gothic" w:hAnsi="Century Gothic"/>
          <w:sz w:val="20"/>
          <w:szCs w:val="22"/>
        </w:rPr>
        <w:t xml:space="preserve"> - </w:t>
      </w:r>
      <w:r w:rsidRPr="00A541FD">
        <w:rPr>
          <w:rFonts w:ascii="Century Gothic" w:hAnsi="Century Gothic"/>
          <w:i/>
          <w:sz w:val="20"/>
          <w:szCs w:val="22"/>
        </w:rPr>
        <w:t>If someone says, “I love God,” and hates his brother, he is a liar; for the one who does not love his brother whom he has seen, cannot love God whom he has not seen.</w:t>
      </w:r>
    </w:p>
    <w:p w:rsidR="00A541FD" w:rsidRPr="00A541FD" w:rsidRDefault="00A541FD" w:rsidP="00A541FD">
      <w:pPr>
        <w:spacing w:before="360"/>
        <w:ind w:left="180" w:firstLine="0"/>
        <w:rPr>
          <w:rFonts w:ascii="Century Gothic" w:hAnsi="Century Gothic"/>
          <w:sz w:val="20"/>
          <w:szCs w:val="22"/>
        </w:rPr>
      </w:pPr>
      <w:r w:rsidRPr="00A541FD">
        <w:rPr>
          <w:rFonts w:ascii="Century Gothic" w:hAnsi="Century Gothic"/>
          <w:sz w:val="20"/>
          <w:szCs w:val="22"/>
        </w:rPr>
        <w:t>B. Extends to strangers and those who cannot reciprocate</w:t>
      </w:r>
    </w:p>
    <w:p w:rsidR="00A541FD" w:rsidRPr="00A541FD" w:rsidRDefault="00A541FD" w:rsidP="00A541FD">
      <w:pPr>
        <w:spacing w:before="360"/>
        <w:ind w:left="450" w:firstLine="0"/>
        <w:rPr>
          <w:rFonts w:ascii="Century Gothic" w:hAnsi="Century Gothic"/>
          <w:i/>
          <w:sz w:val="20"/>
          <w:szCs w:val="22"/>
        </w:rPr>
      </w:pPr>
      <w:r w:rsidRPr="00A541FD">
        <w:rPr>
          <w:rFonts w:ascii="Century Gothic" w:hAnsi="Century Gothic"/>
          <w:b/>
          <w:sz w:val="20"/>
          <w:szCs w:val="22"/>
        </w:rPr>
        <w:t>Exodus 23:9</w:t>
      </w:r>
      <w:r w:rsidRPr="00A541FD">
        <w:rPr>
          <w:rFonts w:ascii="Century Gothic" w:hAnsi="Century Gothic"/>
          <w:sz w:val="20"/>
          <w:szCs w:val="22"/>
        </w:rPr>
        <w:t xml:space="preserve"> - </w:t>
      </w:r>
      <w:r w:rsidRPr="00A541FD">
        <w:rPr>
          <w:rFonts w:ascii="Century Gothic" w:hAnsi="Century Gothic"/>
          <w:i/>
          <w:sz w:val="20"/>
          <w:szCs w:val="22"/>
        </w:rPr>
        <w:t>You shall not oppress a stranger, since you yourselves know the feelings of a stranger, for you also were strangers in the land of Egypt.</w:t>
      </w:r>
    </w:p>
    <w:p w:rsidR="00A541FD" w:rsidRPr="00A541FD" w:rsidRDefault="00A541FD" w:rsidP="00A541FD">
      <w:pPr>
        <w:spacing w:before="360"/>
        <w:ind w:left="450" w:firstLine="0"/>
        <w:rPr>
          <w:rFonts w:ascii="Century Gothic" w:hAnsi="Century Gothic"/>
          <w:i/>
          <w:sz w:val="20"/>
          <w:szCs w:val="22"/>
        </w:rPr>
      </w:pPr>
      <w:r w:rsidRPr="00A541FD">
        <w:rPr>
          <w:rFonts w:ascii="Century Gothic" w:hAnsi="Century Gothic"/>
          <w:b/>
          <w:sz w:val="20"/>
          <w:szCs w:val="22"/>
        </w:rPr>
        <w:t>Leviticus 19:10</w:t>
      </w:r>
      <w:r w:rsidRPr="00A541FD">
        <w:rPr>
          <w:rFonts w:ascii="Century Gothic" w:hAnsi="Century Gothic"/>
          <w:sz w:val="20"/>
          <w:szCs w:val="22"/>
        </w:rPr>
        <w:t xml:space="preserve"> - </w:t>
      </w:r>
      <w:r w:rsidRPr="00A541FD">
        <w:rPr>
          <w:rFonts w:ascii="Century Gothic" w:hAnsi="Century Gothic"/>
          <w:i/>
          <w:sz w:val="20"/>
          <w:szCs w:val="22"/>
        </w:rPr>
        <w:t>Nor shall you glean your vineyard, nor shall you gather the fallen fruit of your vineyard; you shall leave them for the needy and for the stranger. I am the Lord your God.</w:t>
      </w:r>
    </w:p>
    <w:p w:rsidR="00A541FD" w:rsidRPr="00A541FD" w:rsidRDefault="00A541FD" w:rsidP="00A541FD">
      <w:pPr>
        <w:spacing w:before="360"/>
        <w:ind w:left="450" w:firstLine="0"/>
        <w:rPr>
          <w:rFonts w:ascii="Century Gothic" w:hAnsi="Century Gothic"/>
          <w:i/>
          <w:sz w:val="20"/>
          <w:szCs w:val="22"/>
        </w:rPr>
      </w:pPr>
      <w:r w:rsidRPr="00A541FD">
        <w:rPr>
          <w:rFonts w:ascii="Century Gothic" w:hAnsi="Century Gothic"/>
          <w:b/>
          <w:sz w:val="20"/>
          <w:szCs w:val="22"/>
        </w:rPr>
        <w:t>Luke 14:12-14</w:t>
      </w:r>
      <w:r w:rsidRPr="00A541FD">
        <w:rPr>
          <w:rFonts w:ascii="Century Gothic" w:hAnsi="Century Gothic"/>
          <w:sz w:val="20"/>
          <w:szCs w:val="22"/>
        </w:rPr>
        <w:t xml:space="preserve"> - </w:t>
      </w:r>
      <w:r w:rsidRPr="00A541FD">
        <w:rPr>
          <w:rFonts w:ascii="Century Gothic" w:hAnsi="Century Gothic"/>
          <w:i/>
          <w:sz w:val="20"/>
          <w:szCs w:val="22"/>
        </w:rPr>
        <w:t>And He also went on to say to the one who had invited Him, “When you give a luncheon or a dinner, do not invite your friends or your brothers or your relatives or rich neighbors, otherwise they may also invite you in return and that will be your repayment. But when you give a reception, invite the poor, the crippled, the lame, the blind, and you will be blessed, since they do not have the means to repay you; for you will be repaid at the resurrection of the righteous.”</w:t>
      </w:r>
    </w:p>
    <w:p w:rsidR="00A541FD" w:rsidRPr="00A541FD" w:rsidRDefault="00A541FD" w:rsidP="00A541FD">
      <w:pPr>
        <w:spacing w:before="360"/>
        <w:ind w:left="450" w:firstLine="0"/>
        <w:rPr>
          <w:rFonts w:ascii="Century Gothic" w:hAnsi="Century Gothic"/>
          <w:sz w:val="20"/>
          <w:szCs w:val="22"/>
        </w:rPr>
      </w:pPr>
      <w:r w:rsidRPr="00A541FD">
        <w:rPr>
          <w:rFonts w:ascii="Century Gothic" w:hAnsi="Century Gothic"/>
          <w:sz w:val="20"/>
          <w:szCs w:val="22"/>
        </w:rPr>
        <w:lastRenderedPageBreak/>
        <w:t>hospitality – fondness and affection for strangers</w:t>
      </w:r>
    </w:p>
    <w:p w:rsidR="00A541FD" w:rsidRPr="00A541FD" w:rsidRDefault="00A541FD" w:rsidP="00A541FD">
      <w:pPr>
        <w:spacing w:before="360"/>
        <w:ind w:left="180" w:firstLine="0"/>
        <w:rPr>
          <w:rFonts w:ascii="Century Gothic" w:hAnsi="Century Gothic"/>
          <w:sz w:val="20"/>
          <w:szCs w:val="22"/>
        </w:rPr>
      </w:pPr>
      <w:r w:rsidRPr="00A541FD">
        <w:rPr>
          <w:rFonts w:ascii="Century Gothic" w:hAnsi="Century Gothic"/>
          <w:sz w:val="20"/>
          <w:szCs w:val="22"/>
        </w:rPr>
        <w:t>C. Must be passionately pursued</w:t>
      </w:r>
    </w:p>
    <w:p w:rsidR="00A541FD" w:rsidRPr="00A541FD" w:rsidRDefault="00A541FD" w:rsidP="00A541FD">
      <w:pPr>
        <w:spacing w:before="120"/>
        <w:ind w:left="446" w:firstLine="0"/>
        <w:rPr>
          <w:rFonts w:ascii="Century Gothic" w:hAnsi="Century Gothic"/>
          <w:sz w:val="20"/>
          <w:szCs w:val="22"/>
        </w:rPr>
      </w:pPr>
      <w:r w:rsidRPr="00A541FD">
        <w:rPr>
          <w:rFonts w:ascii="Century Gothic" w:hAnsi="Century Gothic"/>
          <w:sz w:val="20"/>
          <w:szCs w:val="22"/>
        </w:rPr>
        <w:t>“practicing hospitality”</w:t>
      </w:r>
    </w:p>
    <w:p w:rsidR="00A541FD" w:rsidRPr="00A541FD" w:rsidRDefault="00A541FD" w:rsidP="00A541FD">
      <w:pPr>
        <w:spacing w:before="360"/>
        <w:ind w:left="450" w:firstLine="0"/>
        <w:rPr>
          <w:rFonts w:ascii="Century Gothic" w:hAnsi="Century Gothic"/>
          <w:sz w:val="20"/>
          <w:szCs w:val="22"/>
        </w:rPr>
      </w:pPr>
      <w:r w:rsidRPr="00A541FD">
        <w:rPr>
          <w:rFonts w:ascii="Century Gothic" w:hAnsi="Century Gothic"/>
          <w:b/>
          <w:sz w:val="20"/>
          <w:szCs w:val="22"/>
        </w:rPr>
        <w:t xml:space="preserve">Revelation 12:13 </w:t>
      </w:r>
      <w:r w:rsidRPr="00A541FD">
        <w:rPr>
          <w:rFonts w:ascii="Century Gothic" w:hAnsi="Century Gothic"/>
          <w:sz w:val="20"/>
          <w:szCs w:val="22"/>
        </w:rPr>
        <w:t xml:space="preserve">- </w:t>
      </w:r>
      <w:r w:rsidRPr="00A541FD">
        <w:rPr>
          <w:rFonts w:ascii="Century Gothic" w:hAnsi="Century Gothic"/>
          <w:i/>
          <w:sz w:val="20"/>
          <w:szCs w:val="22"/>
        </w:rPr>
        <w:t>And when the dragon saw that he was thrown down to the earth, he persecuted the woman who gave birth to the male child.</w:t>
      </w:r>
    </w:p>
    <w:p w:rsidR="00A541FD" w:rsidRPr="00A541FD" w:rsidRDefault="00A541FD" w:rsidP="00A541FD">
      <w:pPr>
        <w:spacing w:before="360"/>
        <w:ind w:left="0" w:firstLine="0"/>
        <w:rPr>
          <w:rFonts w:ascii="Century Gothic" w:hAnsi="Century Gothic"/>
          <w:b/>
          <w:sz w:val="20"/>
          <w:szCs w:val="22"/>
        </w:rPr>
      </w:pPr>
      <w:r w:rsidRPr="00A541FD">
        <w:rPr>
          <w:rFonts w:ascii="Century Gothic" w:hAnsi="Century Gothic"/>
          <w:b/>
          <w:sz w:val="20"/>
          <w:szCs w:val="22"/>
        </w:rPr>
        <w:t>II. The Foundation of Hospitality</w:t>
      </w:r>
    </w:p>
    <w:p w:rsidR="00A541FD" w:rsidRPr="00A541FD" w:rsidRDefault="00A541FD" w:rsidP="00A541FD">
      <w:pPr>
        <w:spacing w:before="360"/>
        <w:ind w:left="270" w:firstLine="0"/>
        <w:rPr>
          <w:rFonts w:ascii="Century Gothic" w:hAnsi="Century Gothic"/>
          <w:i/>
          <w:sz w:val="20"/>
          <w:szCs w:val="22"/>
        </w:rPr>
      </w:pPr>
      <w:r w:rsidRPr="00A541FD">
        <w:rPr>
          <w:rFonts w:ascii="Century Gothic" w:hAnsi="Century Gothic"/>
          <w:b/>
          <w:sz w:val="20"/>
          <w:szCs w:val="22"/>
        </w:rPr>
        <w:t>Romans 12:1</w:t>
      </w:r>
      <w:r w:rsidRPr="00A541FD">
        <w:rPr>
          <w:rFonts w:ascii="Century Gothic" w:hAnsi="Century Gothic"/>
          <w:sz w:val="20"/>
          <w:szCs w:val="22"/>
        </w:rPr>
        <w:t xml:space="preserve"> - </w:t>
      </w:r>
      <w:r w:rsidRPr="00A541FD">
        <w:rPr>
          <w:rFonts w:ascii="Century Gothic" w:hAnsi="Century Gothic"/>
          <w:i/>
          <w:sz w:val="20"/>
          <w:szCs w:val="22"/>
        </w:rPr>
        <w:t>Therefore I urge you, brethren, by the mercies of God, to present your bodies a living and holy sacrifice, acceptable to God, which is your spiritual service of worship.</w:t>
      </w:r>
    </w:p>
    <w:p w:rsidR="00A541FD" w:rsidRPr="00A541FD" w:rsidRDefault="00A541FD" w:rsidP="00A541FD">
      <w:pPr>
        <w:spacing w:before="360"/>
        <w:ind w:left="270" w:firstLine="0"/>
        <w:rPr>
          <w:rFonts w:ascii="Century Gothic" w:hAnsi="Century Gothic"/>
          <w:sz w:val="20"/>
          <w:szCs w:val="22"/>
        </w:rPr>
      </w:pPr>
      <w:r w:rsidRPr="00A541FD">
        <w:rPr>
          <w:rFonts w:ascii="Century Gothic" w:hAnsi="Century Gothic"/>
          <w:sz w:val="20"/>
          <w:szCs w:val="22"/>
        </w:rPr>
        <w:t>“Christianity is not primarily a human, historical, or social event. It is primarily a theological event. Therefore, to view it only in human dimensions—such as trying to effect body life in the church solely on the basis of group dynamics and organizational skills, omitting the theological dimension—is to view it incorrectly, and to invite less than satisfactory results.” (Boa, K., &amp; Kruidenier, W. (2000). Vol. 6: Romans. Holman New Testament Commentary; Holman Reference (369). Nashville, TN: Broadman &amp; Holman Publishers.)</w:t>
      </w:r>
    </w:p>
    <w:p w:rsidR="00A541FD" w:rsidRPr="00A541FD" w:rsidRDefault="00A541FD" w:rsidP="00A541FD">
      <w:pPr>
        <w:spacing w:before="360"/>
        <w:ind w:left="270" w:firstLine="0"/>
        <w:rPr>
          <w:rFonts w:ascii="Century Gothic" w:hAnsi="Century Gothic"/>
          <w:sz w:val="20"/>
          <w:szCs w:val="22"/>
        </w:rPr>
      </w:pPr>
      <w:r w:rsidRPr="00A541FD">
        <w:rPr>
          <w:rFonts w:ascii="Century Gothic" w:hAnsi="Century Gothic"/>
          <w:sz w:val="20"/>
          <w:szCs w:val="22"/>
        </w:rPr>
        <w:t>A. Because you have been impacted by the mercy of God</w:t>
      </w:r>
    </w:p>
    <w:p w:rsidR="00A541FD" w:rsidRPr="00A541FD" w:rsidRDefault="00A541FD" w:rsidP="00A541FD">
      <w:pPr>
        <w:spacing w:before="360"/>
        <w:ind w:left="540" w:firstLine="0"/>
        <w:rPr>
          <w:rFonts w:ascii="Century Gothic" w:hAnsi="Century Gothic"/>
          <w:i/>
          <w:sz w:val="20"/>
          <w:szCs w:val="22"/>
        </w:rPr>
      </w:pPr>
      <w:r w:rsidRPr="00A541FD">
        <w:rPr>
          <w:rFonts w:ascii="Century Gothic" w:hAnsi="Century Gothic"/>
          <w:b/>
          <w:sz w:val="20"/>
          <w:szCs w:val="22"/>
        </w:rPr>
        <w:t xml:space="preserve">Romans 12:1 </w:t>
      </w:r>
      <w:r w:rsidRPr="00A541FD">
        <w:rPr>
          <w:rFonts w:ascii="Century Gothic" w:hAnsi="Century Gothic"/>
          <w:sz w:val="20"/>
          <w:szCs w:val="22"/>
        </w:rPr>
        <w:t xml:space="preserve">- </w:t>
      </w:r>
      <w:r w:rsidRPr="00A541FD">
        <w:rPr>
          <w:rFonts w:ascii="Century Gothic" w:hAnsi="Century Gothic"/>
          <w:i/>
          <w:sz w:val="20"/>
          <w:szCs w:val="22"/>
        </w:rPr>
        <w:t>Therefore I urge you, brethren, by the mercies of God…</w:t>
      </w:r>
    </w:p>
    <w:p w:rsidR="00A541FD" w:rsidRPr="00A541FD" w:rsidRDefault="00A541FD" w:rsidP="00A541FD">
      <w:pPr>
        <w:spacing w:before="360"/>
        <w:ind w:left="270" w:firstLine="0"/>
        <w:rPr>
          <w:rFonts w:ascii="Century Gothic" w:hAnsi="Century Gothic"/>
          <w:sz w:val="20"/>
          <w:szCs w:val="22"/>
        </w:rPr>
      </w:pPr>
      <w:r w:rsidRPr="00A541FD">
        <w:rPr>
          <w:rFonts w:ascii="Century Gothic" w:hAnsi="Century Gothic"/>
          <w:sz w:val="20"/>
          <w:szCs w:val="22"/>
        </w:rPr>
        <w:t>B. You want to present your redeemed body to Him</w:t>
      </w:r>
    </w:p>
    <w:p w:rsidR="00A541FD" w:rsidRPr="00A541FD" w:rsidRDefault="00A541FD" w:rsidP="00A541FD">
      <w:pPr>
        <w:spacing w:before="360"/>
        <w:ind w:left="540" w:firstLine="0"/>
        <w:rPr>
          <w:rFonts w:ascii="Century Gothic" w:hAnsi="Century Gothic"/>
          <w:i/>
          <w:sz w:val="20"/>
          <w:szCs w:val="22"/>
        </w:rPr>
      </w:pPr>
      <w:r w:rsidRPr="00A541FD">
        <w:rPr>
          <w:rFonts w:ascii="Century Gothic" w:hAnsi="Century Gothic"/>
          <w:b/>
          <w:sz w:val="20"/>
          <w:szCs w:val="22"/>
        </w:rPr>
        <w:t>Romans 12:1</w:t>
      </w:r>
      <w:r w:rsidRPr="00A541FD">
        <w:rPr>
          <w:rFonts w:ascii="Century Gothic" w:hAnsi="Century Gothic"/>
          <w:sz w:val="20"/>
          <w:szCs w:val="22"/>
        </w:rPr>
        <w:t xml:space="preserve"> - </w:t>
      </w:r>
      <w:r w:rsidRPr="00A541FD">
        <w:rPr>
          <w:rFonts w:ascii="Century Gothic" w:hAnsi="Century Gothic"/>
          <w:i/>
          <w:sz w:val="20"/>
          <w:szCs w:val="22"/>
        </w:rPr>
        <w:t>Therefore I urge you, brethren, by the mercies of God, to present your bodies a living and holy sacrifice, acceptable to God…</w:t>
      </w:r>
    </w:p>
    <w:p w:rsidR="00A541FD" w:rsidRPr="00A541FD" w:rsidRDefault="00A541FD" w:rsidP="00A541FD">
      <w:pPr>
        <w:spacing w:before="360"/>
        <w:ind w:left="540" w:firstLine="0"/>
        <w:rPr>
          <w:rFonts w:ascii="Century Gothic" w:hAnsi="Century Gothic"/>
          <w:i/>
          <w:sz w:val="20"/>
          <w:szCs w:val="22"/>
        </w:rPr>
      </w:pPr>
      <w:r w:rsidRPr="00A541FD">
        <w:rPr>
          <w:rFonts w:ascii="Century Gothic" w:hAnsi="Century Gothic"/>
          <w:b/>
          <w:sz w:val="20"/>
          <w:szCs w:val="22"/>
        </w:rPr>
        <w:t>Romans 10:9-10</w:t>
      </w:r>
      <w:r w:rsidRPr="00A541FD">
        <w:rPr>
          <w:rFonts w:ascii="Century Gothic" w:hAnsi="Century Gothic"/>
          <w:sz w:val="20"/>
          <w:szCs w:val="22"/>
        </w:rPr>
        <w:t xml:space="preserve"> - </w:t>
      </w:r>
      <w:r w:rsidRPr="00A541FD">
        <w:rPr>
          <w:rFonts w:ascii="Century Gothic" w:hAnsi="Century Gothic"/>
          <w:i/>
          <w:sz w:val="20"/>
          <w:szCs w:val="22"/>
        </w:rPr>
        <w:t>that if you confess with your mouth Jesus as Lord, and believe in your heart that God raised Him from the dead, you will be saved; for with the heart a person believes, resulting in righteousness, and with the mouth he confesses, resulting in salvation.</w:t>
      </w:r>
    </w:p>
    <w:p w:rsidR="00A541FD" w:rsidRPr="00A541FD" w:rsidRDefault="00A541FD" w:rsidP="00A541FD">
      <w:pPr>
        <w:spacing w:before="360"/>
        <w:ind w:left="270" w:firstLine="0"/>
        <w:rPr>
          <w:rFonts w:ascii="Century Gothic" w:hAnsi="Century Gothic"/>
          <w:sz w:val="20"/>
          <w:szCs w:val="22"/>
        </w:rPr>
      </w:pPr>
      <w:r w:rsidRPr="00A541FD">
        <w:rPr>
          <w:rFonts w:ascii="Century Gothic" w:hAnsi="Century Gothic"/>
          <w:sz w:val="20"/>
          <w:szCs w:val="22"/>
        </w:rPr>
        <w:lastRenderedPageBreak/>
        <w:t>C. You are adopting a Biblical view of self</w:t>
      </w:r>
    </w:p>
    <w:p w:rsidR="00A541FD" w:rsidRPr="00A541FD" w:rsidRDefault="00A541FD" w:rsidP="00A541FD">
      <w:pPr>
        <w:spacing w:before="360"/>
        <w:ind w:left="540" w:firstLine="0"/>
        <w:rPr>
          <w:rFonts w:ascii="Century Gothic" w:hAnsi="Century Gothic"/>
          <w:i/>
          <w:sz w:val="20"/>
          <w:szCs w:val="22"/>
        </w:rPr>
      </w:pPr>
      <w:r w:rsidRPr="00A541FD">
        <w:rPr>
          <w:rFonts w:ascii="Century Gothic" w:hAnsi="Century Gothic"/>
          <w:b/>
          <w:sz w:val="20"/>
          <w:szCs w:val="22"/>
        </w:rPr>
        <w:t>Romans 12:3</w:t>
      </w:r>
      <w:r w:rsidRPr="00A541FD">
        <w:rPr>
          <w:rFonts w:ascii="Century Gothic" w:hAnsi="Century Gothic"/>
          <w:sz w:val="20"/>
          <w:szCs w:val="22"/>
        </w:rPr>
        <w:t xml:space="preserve"> - </w:t>
      </w:r>
      <w:r w:rsidRPr="00A541FD">
        <w:rPr>
          <w:rFonts w:ascii="Century Gothic" w:hAnsi="Century Gothic"/>
          <w:i/>
          <w:sz w:val="20"/>
          <w:szCs w:val="22"/>
        </w:rPr>
        <w:t>For through the grace given to me I say to everyone among you not to think more highly of himself than he ought to think; but to think so as to have sound judgment, as God has allotted to each a measure of faith.</w:t>
      </w:r>
    </w:p>
    <w:p w:rsidR="00A541FD" w:rsidRPr="00A541FD" w:rsidRDefault="00A541FD" w:rsidP="00A541FD">
      <w:pPr>
        <w:spacing w:before="360"/>
        <w:ind w:left="270" w:firstLine="0"/>
        <w:rPr>
          <w:rFonts w:ascii="Century Gothic" w:hAnsi="Century Gothic"/>
          <w:sz w:val="20"/>
          <w:szCs w:val="22"/>
        </w:rPr>
      </w:pPr>
      <w:r w:rsidRPr="00A541FD">
        <w:rPr>
          <w:rFonts w:ascii="Century Gothic" w:hAnsi="Century Gothic"/>
          <w:sz w:val="20"/>
          <w:szCs w:val="22"/>
        </w:rPr>
        <w:t>D. Because you want to be devoted to the right things</w:t>
      </w:r>
    </w:p>
    <w:p w:rsidR="00A541FD" w:rsidRPr="00A541FD" w:rsidRDefault="00A541FD" w:rsidP="00A541FD">
      <w:pPr>
        <w:spacing w:before="360"/>
        <w:ind w:left="540" w:firstLine="0"/>
        <w:rPr>
          <w:rFonts w:ascii="Century Gothic" w:hAnsi="Century Gothic"/>
          <w:i/>
          <w:sz w:val="20"/>
          <w:szCs w:val="22"/>
        </w:rPr>
      </w:pPr>
      <w:r w:rsidRPr="00A541FD">
        <w:rPr>
          <w:rFonts w:ascii="Century Gothic" w:hAnsi="Century Gothic"/>
          <w:b/>
          <w:sz w:val="20"/>
          <w:szCs w:val="22"/>
        </w:rPr>
        <w:t>Romans 12:10-11</w:t>
      </w:r>
      <w:r w:rsidRPr="00A541FD">
        <w:rPr>
          <w:rFonts w:ascii="Century Gothic" w:hAnsi="Century Gothic"/>
          <w:sz w:val="20"/>
          <w:szCs w:val="22"/>
        </w:rPr>
        <w:t xml:space="preserve"> - </w:t>
      </w:r>
      <w:r w:rsidRPr="00A541FD">
        <w:rPr>
          <w:rFonts w:ascii="Century Gothic" w:hAnsi="Century Gothic"/>
          <w:i/>
          <w:sz w:val="20"/>
          <w:szCs w:val="22"/>
        </w:rPr>
        <w:t>Be devoted to one another in brotherly love; give preference to one another in honor; not lagging behind in diligence, fervent in spirit, serving the Lord;</w:t>
      </w:r>
    </w:p>
    <w:p w:rsidR="00A541FD" w:rsidRPr="00A541FD" w:rsidRDefault="00A541FD" w:rsidP="00A541FD">
      <w:pPr>
        <w:spacing w:before="360"/>
        <w:ind w:left="540" w:firstLine="0"/>
        <w:rPr>
          <w:rFonts w:ascii="Century Gothic" w:hAnsi="Century Gothic"/>
          <w:sz w:val="20"/>
          <w:szCs w:val="22"/>
        </w:rPr>
      </w:pPr>
      <w:r w:rsidRPr="00A541FD">
        <w:rPr>
          <w:rFonts w:ascii="Century Gothic" w:hAnsi="Century Gothic"/>
          <w:sz w:val="20"/>
          <w:szCs w:val="22"/>
        </w:rPr>
        <w:t>1. brotherly love</w:t>
      </w:r>
    </w:p>
    <w:p w:rsidR="00A541FD" w:rsidRPr="00A541FD" w:rsidRDefault="00A541FD" w:rsidP="00A541FD">
      <w:pPr>
        <w:spacing w:before="360"/>
        <w:ind w:left="540" w:firstLine="0"/>
        <w:rPr>
          <w:rFonts w:ascii="Century Gothic" w:hAnsi="Century Gothic"/>
          <w:sz w:val="20"/>
          <w:szCs w:val="22"/>
        </w:rPr>
      </w:pPr>
      <w:r w:rsidRPr="00A541FD">
        <w:rPr>
          <w:rFonts w:ascii="Century Gothic" w:hAnsi="Century Gothic"/>
          <w:sz w:val="20"/>
          <w:szCs w:val="22"/>
        </w:rPr>
        <w:t>2. giving preference</w:t>
      </w:r>
    </w:p>
    <w:p w:rsidR="00A541FD" w:rsidRPr="00A541FD" w:rsidRDefault="00A541FD" w:rsidP="00A541FD">
      <w:pPr>
        <w:spacing w:before="360"/>
        <w:ind w:left="540" w:firstLine="0"/>
        <w:rPr>
          <w:rFonts w:ascii="Century Gothic" w:hAnsi="Century Gothic"/>
          <w:sz w:val="20"/>
          <w:szCs w:val="22"/>
        </w:rPr>
      </w:pPr>
      <w:r w:rsidRPr="00A541FD">
        <w:rPr>
          <w:rFonts w:ascii="Century Gothic" w:hAnsi="Century Gothic"/>
          <w:sz w:val="20"/>
          <w:szCs w:val="22"/>
        </w:rPr>
        <w:t>3. not apathetic</w:t>
      </w:r>
    </w:p>
    <w:p w:rsidR="00A541FD" w:rsidRPr="00A541FD" w:rsidRDefault="00A541FD" w:rsidP="00A541FD">
      <w:pPr>
        <w:spacing w:before="360"/>
        <w:ind w:left="540" w:firstLine="0"/>
        <w:rPr>
          <w:rFonts w:ascii="Century Gothic" w:hAnsi="Century Gothic"/>
          <w:sz w:val="20"/>
          <w:szCs w:val="22"/>
        </w:rPr>
      </w:pPr>
      <w:r w:rsidRPr="00A541FD">
        <w:rPr>
          <w:rFonts w:ascii="Century Gothic" w:hAnsi="Century Gothic"/>
          <w:sz w:val="20"/>
          <w:szCs w:val="22"/>
        </w:rPr>
        <w:t>4. with zeal</w:t>
      </w:r>
    </w:p>
    <w:p w:rsidR="00A541FD" w:rsidRPr="00A541FD" w:rsidRDefault="00A541FD" w:rsidP="00A541FD">
      <w:pPr>
        <w:spacing w:before="360"/>
        <w:ind w:left="540" w:firstLine="0"/>
        <w:rPr>
          <w:rFonts w:ascii="Century Gothic" w:hAnsi="Century Gothic"/>
          <w:sz w:val="20"/>
          <w:szCs w:val="22"/>
        </w:rPr>
      </w:pPr>
      <w:r w:rsidRPr="00A541FD">
        <w:rPr>
          <w:rFonts w:ascii="Century Gothic" w:hAnsi="Century Gothic"/>
          <w:sz w:val="20"/>
          <w:szCs w:val="22"/>
        </w:rPr>
        <w:t>5. out of a heart that loves to serve Christ</w:t>
      </w:r>
    </w:p>
    <w:p w:rsidR="00A541FD" w:rsidRPr="00A541FD" w:rsidRDefault="00A541FD" w:rsidP="00A541FD">
      <w:pPr>
        <w:spacing w:before="360"/>
        <w:ind w:left="0" w:firstLine="0"/>
        <w:rPr>
          <w:rFonts w:ascii="Century Gothic" w:hAnsi="Century Gothic"/>
          <w:b/>
          <w:sz w:val="20"/>
          <w:szCs w:val="22"/>
        </w:rPr>
      </w:pPr>
      <w:r w:rsidRPr="00A541FD">
        <w:rPr>
          <w:rFonts w:ascii="Century Gothic" w:hAnsi="Century Gothic"/>
          <w:b/>
          <w:sz w:val="20"/>
          <w:szCs w:val="22"/>
        </w:rPr>
        <w:t>III. The Practice of Hospitality</w:t>
      </w:r>
    </w:p>
    <w:p w:rsidR="00A541FD" w:rsidRPr="00A541FD" w:rsidRDefault="00A541FD" w:rsidP="00A541FD">
      <w:pPr>
        <w:spacing w:before="360"/>
        <w:ind w:firstLine="0"/>
        <w:rPr>
          <w:rFonts w:ascii="Century Gothic" w:hAnsi="Century Gothic"/>
          <w:sz w:val="20"/>
          <w:szCs w:val="22"/>
        </w:rPr>
      </w:pPr>
      <w:r w:rsidRPr="00A541FD">
        <w:rPr>
          <w:rFonts w:ascii="Century Gothic" w:hAnsi="Century Gothic"/>
          <w:sz w:val="20"/>
          <w:szCs w:val="22"/>
        </w:rPr>
        <w:t>A. Be sure you’ve allowed God to show hospitality to you.</w:t>
      </w:r>
    </w:p>
    <w:p w:rsidR="00A541FD" w:rsidRPr="00A541FD" w:rsidRDefault="00A541FD" w:rsidP="00A541FD">
      <w:pPr>
        <w:spacing w:before="360"/>
        <w:ind w:firstLine="0"/>
        <w:rPr>
          <w:rFonts w:ascii="Century Gothic" w:hAnsi="Century Gothic"/>
          <w:sz w:val="20"/>
          <w:szCs w:val="22"/>
        </w:rPr>
      </w:pPr>
      <w:r w:rsidRPr="00A541FD">
        <w:rPr>
          <w:rFonts w:ascii="Century Gothic" w:hAnsi="Century Gothic"/>
          <w:sz w:val="20"/>
          <w:szCs w:val="22"/>
        </w:rPr>
        <w:t>B. Evaluate your habits in this area in the past.  Thank God for what is right and ask forgiveness for what is wrong.</w:t>
      </w:r>
    </w:p>
    <w:p w:rsidR="00A541FD" w:rsidRPr="00A541FD" w:rsidRDefault="00A541FD" w:rsidP="00A541FD">
      <w:pPr>
        <w:spacing w:before="360"/>
        <w:ind w:firstLine="0"/>
        <w:rPr>
          <w:rFonts w:ascii="Century Gothic" w:hAnsi="Century Gothic"/>
          <w:sz w:val="20"/>
          <w:szCs w:val="22"/>
        </w:rPr>
      </w:pPr>
      <w:r w:rsidRPr="00A541FD">
        <w:rPr>
          <w:rFonts w:ascii="Century Gothic" w:hAnsi="Century Gothic"/>
          <w:sz w:val="20"/>
          <w:szCs w:val="22"/>
        </w:rPr>
        <w:t>C. Prayerfully consider ways you can use your current activities to follow this command.</w:t>
      </w:r>
    </w:p>
    <w:p w:rsidR="00A541FD" w:rsidRPr="00A541FD" w:rsidRDefault="00A541FD" w:rsidP="00A541FD">
      <w:pPr>
        <w:spacing w:before="360"/>
        <w:ind w:firstLine="0"/>
        <w:rPr>
          <w:rFonts w:ascii="Century Gothic" w:hAnsi="Century Gothic"/>
          <w:sz w:val="20"/>
          <w:szCs w:val="22"/>
        </w:rPr>
      </w:pPr>
      <w:r w:rsidRPr="00A541FD">
        <w:rPr>
          <w:rFonts w:ascii="Century Gothic" w:hAnsi="Century Gothic"/>
          <w:sz w:val="20"/>
          <w:szCs w:val="22"/>
        </w:rPr>
        <w:t>D. Start slowly.</w:t>
      </w:r>
    </w:p>
    <w:p w:rsidR="00A541FD" w:rsidRPr="00A541FD" w:rsidRDefault="00A541FD" w:rsidP="00A541FD">
      <w:pPr>
        <w:spacing w:before="360"/>
        <w:ind w:firstLine="0"/>
        <w:rPr>
          <w:rFonts w:ascii="Century Gothic" w:hAnsi="Century Gothic"/>
          <w:sz w:val="20"/>
          <w:szCs w:val="22"/>
        </w:rPr>
      </w:pPr>
      <w:r w:rsidRPr="00A541FD">
        <w:rPr>
          <w:rFonts w:ascii="Century Gothic" w:hAnsi="Century Gothic"/>
          <w:sz w:val="20"/>
          <w:szCs w:val="22"/>
        </w:rPr>
        <w:t>E. Include others who have more experience in hospitality than you.</w:t>
      </w:r>
    </w:p>
    <w:p w:rsidR="00A541FD" w:rsidRPr="00A541FD" w:rsidRDefault="00A541FD" w:rsidP="00A541FD">
      <w:pPr>
        <w:spacing w:before="360"/>
        <w:ind w:firstLine="0"/>
        <w:rPr>
          <w:rFonts w:ascii="Century Gothic" w:hAnsi="Century Gothic"/>
          <w:sz w:val="20"/>
          <w:szCs w:val="22"/>
        </w:rPr>
      </w:pPr>
      <w:r w:rsidRPr="00A541FD">
        <w:rPr>
          <w:rFonts w:ascii="Century Gothic" w:hAnsi="Century Gothic"/>
          <w:sz w:val="20"/>
          <w:szCs w:val="22"/>
        </w:rPr>
        <w:lastRenderedPageBreak/>
        <w:t>F. Ask the Lord to help you use biblical hospitality as a means to develop a new friendship this year.</w:t>
      </w:r>
    </w:p>
    <w:p w:rsidR="005A72BB" w:rsidRPr="00A541FD" w:rsidRDefault="005A72BB" w:rsidP="00A541FD"/>
    <w:sectPr w:rsidR="005A72BB" w:rsidRPr="00A541FD" w:rsidSect="00AE3E88">
      <w:headerReference w:type="even" r:id="rId9"/>
      <w:headerReference w:type="first" r:id="rId10"/>
      <w:type w:val="continuous"/>
      <w:pgSz w:w="7920" w:h="12240"/>
      <w:pgMar w:top="634" w:right="634" w:bottom="90"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7CB" w:rsidRDefault="00D177CB">
      <w:r>
        <w:separator/>
      </w:r>
    </w:p>
  </w:endnote>
  <w:endnote w:type="continuationSeparator" w:id="0">
    <w:p w:rsidR="00D177CB" w:rsidRDefault="00D1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Charis SIL"/>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7CB" w:rsidRDefault="00D177CB">
      <w:r>
        <w:separator/>
      </w:r>
    </w:p>
  </w:footnote>
  <w:footnote w:type="continuationSeparator" w:id="0">
    <w:p w:rsidR="00D177CB" w:rsidRDefault="00D177CB">
      <w:r>
        <w:continuationSeparator/>
      </w:r>
    </w:p>
  </w:footnote>
  <w:footnote w:id="1">
    <w:p w:rsidR="00A541FD" w:rsidRDefault="00A541FD">
      <w:pPr>
        <w:pStyle w:val="FootnoteText"/>
      </w:pPr>
      <w:r>
        <w:rPr>
          <w:rStyle w:val="FootnoteReference"/>
        </w:rPr>
        <w:footnoteRef/>
      </w:r>
      <w:r>
        <w:t xml:space="preserve"> Dr Steve Viars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D177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14:anchorId="4756AFEE" wp14:editId="63A818B9">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A541FD" w:rsidP="00BE3462">
    <w:pPr>
      <w:pStyle w:val="Header"/>
      <w:jc w:val="right"/>
    </w:pPr>
    <w:r>
      <w:rPr>
        <w:rFonts w:ascii="Century Gothic" w:hAnsi="Century Gothic"/>
        <w:sz w:val="22"/>
        <w:szCs w:val="22"/>
      </w:rPr>
      <w:t>May 11, 2014</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50D36499"/>
    <w:multiLevelType w:val="hybridMultilevel"/>
    <w:tmpl w:val="B936E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4"/>
  </w:num>
  <w:num w:numId="17">
    <w:abstractNumId w:val="23"/>
  </w:num>
  <w:num w:numId="18">
    <w:abstractNumId w:val="13"/>
  </w:num>
  <w:num w:numId="19">
    <w:abstractNumId w:val="25"/>
  </w:num>
  <w:num w:numId="20">
    <w:abstractNumId w:val="1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6"/>
  </w:num>
  <w:num w:numId="29">
    <w:abstractNumId w:val="26"/>
  </w:num>
  <w:num w:numId="30">
    <w:abstractNumId w:val="28"/>
  </w:num>
  <w:num w:numId="31">
    <w:abstractNumId w:val="12"/>
  </w:num>
  <w:num w:numId="32">
    <w:abstractNumId w:val="27"/>
  </w:num>
  <w:num w:numId="3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36822"/>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3788"/>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1B09"/>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177F5"/>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A72BB"/>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1E96"/>
    <w:rsid w:val="00612494"/>
    <w:rsid w:val="00612D79"/>
    <w:rsid w:val="00612FA0"/>
    <w:rsid w:val="00613947"/>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685"/>
    <w:rsid w:val="006D6FE8"/>
    <w:rsid w:val="006D7170"/>
    <w:rsid w:val="006D765B"/>
    <w:rsid w:val="006E0D14"/>
    <w:rsid w:val="006E16AB"/>
    <w:rsid w:val="006E23EE"/>
    <w:rsid w:val="006E2576"/>
    <w:rsid w:val="006E3695"/>
    <w:rsid w:val="006E38E6"/>
    <w:rsid w:val="006E3AFF"/>
    <w:rsid w:val="006E3E91"/>
    <w:rsid w:val="006E4BB2"/>
    <w:rsid w:val="006E5645"/>
    <w:rsid w:val="006E5E8A"/>
    <w:rsid w:val="006E7FE0"/>
    <w:rsid w:val="006F1037"/>
    <w:rsid w:val="006F1526"/>
    <w:rsid w:val="006F2FE0"/>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47F8D"/>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1BF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DBB"/>
    <w:rsid w:val="00944A44"/>
    <w:rsid w:val="00945458"/>
    <w:rsid w:val="009471C1"/>
    <w:rsid w:val="0094731B"/>
    <w:rsid w:val="009500D3"/>
    <w:rsid w:val="0095018A"/>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77A"/>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41FD"/>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3E88"/>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ABF"/>
    <w:rsid w:val="00B834B9"/>
    <w:rsid w:val="00B83B36"/>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6AF"/>
    <w:rsid w:val="00C83A8D"/>
    <w:rsid w:val="00C83B9A"/>
    <w:rsid w:val="00C840AF"/>
    <w:rsid w:val="00C848EC"/>
    <w:rsid w:val="00C85EF2"/>
    <w:rsid w:val="00C8794C"/>
    <w:rsid w:val="00C9075C"/>
    <w:rsid w:val="00C924A8"/>
    <w:rsid w:val="00C92B7E"/>
    <w:rsid w:val="00C93B53"/>
    <w:rsid w:val="00C94248"/>
    <w:rsid w:val="00C9428A"/>
    <w:rsid w:val="00C94B35"/>
    <w:rsid w:val="00C97256"/>
    <w:rsid w:val="00C97C85"/>
    <w:rsid w:val="00CA0863"/>
    <w:rsid w:val="00CA1C92"/>
    <w:rsid w:val="00CA1D0F"/>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177CB"/>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0E4"/>
    <w:rsid w:val="00E154C1"/>
    <w:rsid w:val="00E15D8F"/>
    <w:rsid w:val="00E16857"/>
    <w:rsid w:val="00E171DC"/>
    <w:rsid w:val="00E17C26"/>
    <w:rsid w:val="00E17F07"/>
    <w:rsid w:val="00E21870"/>
    <w:rsid w:val="00E227DE"/>
    <w:rsid w:val="00E2367F"/>
    <w:rsid w:val="00E23BEA"/>
    <w:rsid w:val="00E23FD4"/>
    <w:rsid w:val="00E269C9"/>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5AE4"/>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5229"/>
    <w:rsid w:val="00F96DA2"/>
    <w:rsid w:val="00F9797E"/>
    <w:rsid w:val="00FA09D9"/>
    <w:rsid w:val="00FA24C7"/>
    <w:rsid w:val="00FA2B22"/>
    <w:rsid w:val="00FA2D76"/>
    <w:rsid w:val="00FA3E05"/>
    <w:rsid w:val="00FA4A92"/>
    <w:rsid w:val="00FB0146"/>
    <w:rsid w:val="00FB024A"/>
    <w:rsid w:val="00FB0BE8"/>
    <w:rsid w:val="00FB14AD"/>
    <w:rsid w:val="00FB3E8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361"/>
    <w:rsid w:val="00FC76CE"/>
    <w:rsid w:val="00FD0AA3"/>
    <w:rsid w:val="00FD28AC"/>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A541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 w:type="character" w:styleId="FootnoteReference">
    <w:name w:val="footnote reference"/>
    <w:basedOn w:val="DefaultParagraphFont"/>
    <w:rsid w:val="00A541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FB808-C673-4159-B804-441AB1C3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4</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Faith Baptist Church</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Mark</cp:lastModifiedBy>
  <cp:revision>2</cp:revision>
  <cp:lastPrinted>2009-10-09T13:12:00Z</cp:lastPrinted>
  <dcterms:created xsi:type="dcterms:W3CDTF">2014-05-05T18:59:00Z</dcterms:created>
  <dcterms:modified xsi:type="dcterms:W3CDTF">2014-05-05T18:59:00Z</dcterms:modified>
</cp:coreProperties>
</file>