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AE" w:rsidRPr="00033C4F" w:rsidRDefault="00AA03AE" w:rsidP="00AA03AE">
      <w:pPr>
        <w:pStyle w:val="Default"/>
        <w:ind w:left="360"/>
        <w:jc w:val="center"/>
        <w:rPr>
          <w:rFonts w:ascii="Century Gothic" w:hAnsi="Century Gothic"/>
          <w:sz w:val="18"/>
          <w:szCs w:val="18"/>
        </w:rPr>
      </w:pPr>
      <w:r>
        <w:rPr>
          <w:rFonts w:ascii="Century Gothic" w:hAnsi="Century Gothic"/>
          <w:b/>
          <w:bCs/>
          <w:sz w:val="18"/>
          <w:szCs w:val="18"/>
        </w:rPr>
        <w:t>Seeking God’s Plan</w:t>
      </w:r>
      <w:r w:rsidRPr="00033C4F">
        <w:rPr>
          <w:rFonts w:ascii="Century Gothic" w:hAnsi="Century Gothic"/>
          <w:b/>
          <w:bCs/>
          <w:sz w:val="18"/>
          <w:szCs w:val="18"/>
        </w:rPr>
        <w:t xml:space="preserve"> in our Knowledge of God </w:t>
      </w:r>
    </w:p>
    <w:p w:rsidR="00AA03AE" w:rsidRPr="00033C4F" w:rsidRDefault="00AA03AE" w:rsidP="00AA03AE">
      <w:pPr>
        <w:pStyle w:val="Default"/>
        <w:ind w:left="360"/>
        <w:jc w:val="center"/>
        <w:rPr>
          <w:rFonts w:ascii="Century Gothic" w:hAnsi="Century Gothic"/>
          <w:sz w:val="18"/>
          <w:szCs w:val="18"/>
        </w:rPr>
      </w:pPr>
      <w:bookmarkStart w:id="0" w:name="_GoBack"/>
      <w:bookmarkEnd w:id="0"/>
      <w:r w:rsidRPr="00033C4F">
        <w:rPr>
          <w:rFonts w:ascii="Century Gothic" w:hAnsi="Century Gothic"/>
          <w:b/>
          <w:bCs/>
          <w:sz w:val="18"/>
          <w:szCs w:val="18"/>
        </w:rPr>
        <w:t xml:space="preserve">The Mercy of God </w:t>
      </w:r>
    </w:p>
    <w:p w:rsidR="00AA03AE" w:rsidRPr="00033C4F" w:rsidRDefault="00AA03AE" w:rsidP="00AA03AE">
      <w:pPr>
        <w:pStyle w:val="Default"/>
        <w:spacing w:before="120"/>
        <w:ind w:left="360"/>
        <w:rPr>
          <w:rFonts w:ascii="Century Gothic" w:hAnsi="Century Gothic"/>
          <w:sz w:val="18"/>
          <w:szCs w:val="18"/>
        </w:rPr>
      </w:pPr>
      <w:r w:rsidRPr="00033C4F">
        <w:rPr>
          <w:rFonts w:ascii="Century Gothic" w:hAnsi="Century Gothic"/>
          <w:sz w:val="18"/>
          <w:szCs w:val="18"/>
        </w:rPr>
        <w:t xml:space="preserve">Exodus 25:22 - </w:t>
      </w:r>
      <w:r w:rsidRPr="00033C4F">
        <w:rPr>
          <w:rFonts w:ascii="Century Gothic" w:hAnsi="Century Gothic"/>
          <w:i/>
          <w:iCs/>
          <w:sz w:val="18"/>
          <w:szCs w:val="18"/>
        </w:rPr>
        <w:t xml:space="preserve">There I will meet with you; and from above the mercy seat, from between the two cherubim which are upon the ark of the testimony, I will speak to you about all that I will give you in commandment for the sons of Israel. </w:t>
      </w:r>
    </w:p>
    <w:p w:rsidR="00AA03AE" w:rsidRPr="00033C4F" w:rsidRDefault="00AA03AE" w:rsidP="00AA03AE">
      <w:pPr>
        <w:pStyle w:val="Default"/>
        <w:spacing w:before="120"/>
        <w:ind w:left="360"/>
        <w:rPr>
          <w:rFonts w:ascii="Century Gothic" w:hAnsi="Century Gothic"/>
          <w:sz w:val="18"/>
          <w:szCs w:val="18"/>
        </w:rPr>
      </w:pPr>
      <w:r w:rsidRPr="00033C4F">
        <w:rPr>
          <w:rFonts w:ascii="Century Gothic" w:hAnsi="Century Gothic"/>
          <w:sz w:val="18"/>
          <w:szCs w:val="18"/>
        </w:rPr>
        <w:t xml:space="preserve">Exodus 36:4-7 - </w:t>
      </w:r>
      <w:r w:rsidRPr="00033C4F">
        <w:rPr>
          <w:rFonts w:ascii="Century Gothic" w:hAnsi="Century Gothic"/>
          <w:i/>
          <w:iCs/>
          <w:sz w:val="18"/>
          <w:szCs w:val="18"/>
        </w:rPr>
        <w:t xml:space="preserve">And all the skillful men who were performing all the work of the sanctuary came, each from the work which he was performing, and they said to Moses, “The people are bringing much more than enough for the construction work which the Lord commanded us to perform.” So Moses issued a command, and a proclamation was circulated throughout the camp, saying, “Let no man or woman any longer perform work for the contributions of the sanctuary.” Thus the people were restrained from bringing any more. For the material they had was sufficient and more than enough for all the work, to perform it. </w:t>
      </w:r>
    </w:p>
    <w:p w:rsidR="00AA03AE" w:rsidRPr="00033C4F" w:rsidRDefault="00AA03AE" w:rsidP="00AA03AE">
      <w:pPr>
        <w:pStyle w:val="Default"/>
        <w:spacing w:before="120"/>
        <w:ind w:left="360"/>
        <w:rPr>
          <w:rFonts w:ascii="Century Gothic" w:hAnsi="Century Gothic"/>
          <w:sz w:val="18"/>
          <w:szCs w:val="18"/>
        </w:rPr>
      </w:pPr>
      <w:r w:rsidRPr="00033C4F">
        <w:rPr>
          <w:rFonts w:ascii="Century Gothic" w:hAnsi="Century Gothic"/>
          <w:b/>
          <w:bCs/>
          <w:sz w:val="18"/>
          <w:szCs w:val="18"/>
        </w:rPr>
        <w:t xml:space="preserve">I. The Presence of Mercy in the Person of God </w:t>
      </w:r>
    </w:p>
    <w:p w:rsidR="00AA03AE" w:rsidRPr="00033C4F" w:rsidRDefault="00AA03AE" w:rsidP="00AA03AE">
      <w:pPr>
        <w:pStyle w:val="Default"/>
        <w:spacing w:before="400"/>
        <w:ind w:left="540"/>
        <w:rPr>
          <w:rFonts w:ascii="Century Gothic" w:hAnsi="Century Gothic"/>
          <w:sz w:val="18"/>
          <w:szCs w:val="18"/>
        </w:rPr>
      </w:pPr>
      <w:r w:rsidRPr="00033C4F">
        <w:rPr>
          <w:rFonts w:ascii="Century Gothic" w:hAnsi="Century Gothic"/>
          <w:sz w:val="18"/>
          <w:szCs w:val="18"/>
        </w:rPr>
        <w:t xml:space="preserve">A. An essential aspect of God’s character </w:t>
      </w:r>
    </w:p>
    <w:p w:rsidR="00AA03AE" w:rsidRPr="00033C4F" w:rsidRDefault="00AA03AE" w:rsidP="00AA03AE">
      <w:pPr>
        <w:pStyle w:val="Default"/>
        <w:spacing w:before="400"/>
        <w:ind w:left="800"/>
        <w:rPr>
          <w:rFonts w:ascii="Century Gothic" w:hAnsi="Century Gothic"/>
          <w:sz w:val="18"/>
          <w:szCs w:val="18"/>
        </w:rPr>
      </w:pPr>
      <w:r w:rsidRPr="00033C4F">
        <w:rPr>
          <w:rFonts w:ascii="Century Gothic" w:hAnsi="Century Gothic"/>
          <w:sz w:val="18"/>
          <w:szCs w:val="18"/>
        </w:rPr>
        <w:t xml:space="preserve">v. 8 - </w:t>
      </w:r>
      <w:r w:rsidRPr="00033C4F">
        <w:rPr>
          <w:rFonts w:ascii="Century Gothic" w:hAnsi="Century Gothic"/>
          <w:i/>
          <w:iCs/>
          <w:sz w:val="18"/>
          <w:szCs w:val="18"/>
        </w:rPr>
        <w:t xml:space="preserve">The Lord is...merciful. </w:t>
      </w:r>
    </w:p>
    <w:p w:rsidR="00AA03AE" w:rsidRPr="00033C4F" w:rsidRDefault="00AA03AE" w:rsidP="00AA03AE">
      <w:pPr>
        <w:pStyle w:val="Default"/>
        <w:spacing w:before="400"/>
        <w:ind w:left="800"/>
        <w:rPr>
          <w:rFonts w:ascii="Century Gothic" w:hAnsi="Century Gothic"/>
          <w:sz w:val="18"/>
          <w:szCs w:val="18"/>
        </w:rPr>
      </w:pPr>
      <w:proofErr w:type="gramStart"/>
      <w:r w:rsidRPr="00033C4F">
        <w:rPr>
          <w:rFonts w:ascii="Century Gothic" w:hAnsi="Century Gothic"/>
          <w:sz w:val="18"/>
          <w:szCs w:val="18"/>
        </w:rPr>
        <w:t xml:space="preserve">Psalm 119:156 - </w:t>
      </w:r>
      <w:r w:rsidRPr="00033C4F">
        <w:rPr>
          <w:rFonts w:ascii="Century Gothic" w:hAnsi="Century Gothic"/>
          <w:i/>
          <w:iCs/>
          <w:sz w:val="18"/>
          <w:szCs w:val="18"/>
        </w:rPr>
        <w:t>Great are</w:t>
      </w:r>
      <w:proofErr w:type="gramEnd"/>
      <w:r w:rsidRPr="00033C4F">
        <w:rPr>
          <w:rFonts w:ascii="Century Gothic" w:hAnsi="Century Gothic"/>
          <w:i/>
          <w:iCs/>
          <w:sz w:val="18"/>
          <w:szCs w:val="18"/>
        </w:rPr>
        <w:t xml:space="preserve"> Your mercies, O Lord; revive me according to Your ordinances. </w:t>
      </w:r>
    </w:p>
    <w:p w:rsidR="00AA03AE" w:rsidRPr="00033C4F" w:rsidRDefault="00AA03AE" w:rsidP="00AA03AE">
      <w:pPr>
        <w:pStyle w:val="Default"/>
        <w:spacing w:before="400"/>
        <w:ind w:left="800"/>
        <w:rPr>
          <w:rFonts w:ascii="Century Gothic" w:hAnsi="Century Gothic"/>
          <w:sz w:val="18"/>
          <w:szCs w:val="18"/>
        </w:rPr>
      </w:pPr>
      <w:r w:rsidRPr="00033C4F">
        <w:rPr>
          <w:rFonts w:ascii="Century Gothic" w:hAnsi="Century Gothic"/>
          <w:sz w:val="18"/>
          <w:szCs w:val="18"/>
        </w:rPr>
        <w:t xml:space="preserve">Psalm 86:15 - </w:t>
      </w:r>
      <w:r w:rsidRPr="00033C4F">
        <w:rPr>
          <w:rFonts w:ascii="Century Gothic" w:hAnsi="Century Gothic"/>
          <w:i/>
          <w:iCs/>
          <w:sz w:val="18"/>
          <w:szCs w:val="18"/>
        </w:rPr>
        <w:t xml:space="preserve">But You, O Lord, are a God merciful and gracious, slow to anger and abundant in </w:t>
      </w:r>
      <w:proofErr w:type="spellStart"/>
      <w:r w:rsidRPr="00033C4F">
        <w:rPr>
          <w:rFonts w:ascii="Century Gothic" w:hAnsi="Century Gothic"/>
          <w:i/>
          <w:iCs/>
          <w:sz w:val="18"/>
          <w:szCs w:val="18"/>
        </w:rPr>
        <w:t>lovingkindness</w:t>
      </w:r>
      <w:proofErr w:type="spellEnd"/>
      <w:r w:rsidRPr="00033C4F">
        <w:rPr>
          <w:rFonts w:ascii="Century Gothic" w:hAnsi="Century Gothic"/>
          <w:i/>
          <w:iCs/>
          <w:sz w:val="18"/>
          <w:szCs w:val="18"/>
        </w:rPr>
        <w:t xml:space="preserve"> and truth. </w:t>
      </w:r>
    </w:p>
    <w:p w:rsidR="00AA03AE" w:rsidRPr="00033C4F" w:rsidRDefault="00AA03AE" w:rsidP="00AA03AE">
      <w:pPr>
        <w:pStyle w:val="Default"/>
        <w:spacing w:before="400"/>
        <w:ind w:left="540"/>
        <w:rPr>
          <w:rFonts w:ascii="Century Gothic" w:hAnsi="Century Gothic"/>
          <w:sz w:val="18"/>
          <w:szCs w:val="18"/>
        </w:rPr>
      </w:pPr>
      <w:r w:rsidRPr="00033C4F">
        <w:rPr>
          <w:rFonts w:ascii="Century Gothic" w:hAnsi="Century Gothic"/>
          <w:sz w:val="18"/>
          <w:szCs w:val="18"/>
        </w:rPr>
        <w:t xml:space="preserve">B. Various definitions </w:t>
      </w:r>
    </w:p>
    <w:p w:rsidR="00AA03AE" w:rsidRPr="00033C4F" w:rsidRDefault="00AA03AE" w:rsidP="00AA03AE">
      <w:pPr>
        <w:pStyle w:val="Default"/>
        <w:spacing w:before="400"/>
        <w:ind w:left="1160"/>
        <w:rPr>
          <w:rFonts w:ascii="Century Gothic" w:hAnsi="Century Gothic"/>
          <w:sz w:val="18"/>
          <w:szCs w:val="18"/>
        </w:rPr>
      </w:pPr>
      <w:r w:rsidRPr="00033C4F">
        <w:rPr>
          <w:rFonts w:ascii="Century Gothic" w:hAnsi="Century Gothic"/>
          <w:sz w:val="18"/>
          <w:szCs w:val="18"/>
        </w:rPr>
        <w:t xml:space="preserve">Wayne </w:t>
      </w:r>
      <w:proofErr w:type="spellStart"/>
      <w:r w:rsidRPr="00033C4F">
        <w:rPr>
          <w:rFonts w:ascii="Century Gothic" w:hAnsi="Century Gothic"/>
          <w:sz w:val="18"/>
          <w:szCs w:val="18"/>
        </w:rPr>
        <w:t>Grudem</w:t>
      </w:r>
      <w:proofErr w:type="spellEnd"/>
      <w:r w:rsidRPr="00033C4F">
        <w:rPr>
          <w:rFonts w:ascii="Century Gothic" w:hAnsi="Century Gothic"/>
          <w:sz w:val="18"/>
          <w:szCs w:val="18"/>
        </w:rPr>
        <w:t xml:space="preserve"> – “God’s mercy means God’s goodness to those in misery and distress.” </w:t>
      </w:r>
    </w:p>
    <w:p w:rsidR="00AA03AE" w:rsidRPr="00033C4F" w:rsidRDefault="00AA03AE" w:rsidP="00AA03AE">
      <w:pPr>
        <w:pStyle w:val="Default"/>
        <w:spacing w:before="400"/>
        <w:ind w:left="1160"/>
        <w:rPr>
          <w:rFonts w:ascii="Century Gothic" w:hAnsi="Century Gothic"/>
          <w:sz w:val="18"/>
          <w:szCs w:val="18"/>
        </w:rPr>
      </w:pPr>
      <w:r w:rsidRPr="00033C4F">
        <w:rPr>
          <w:rFonts w:ascii="Century Gothic" w:hAnsi="Century Gothic"/>
          <w:sz w:val="18"/>
          <w:szCs w:val="18"/>
        </w:rPr>
        <w:t xml:space="preserve">Charles Ryrie – “Mercy is that aspect of His goodness that causes God to show pity and compassion.” </w:t>
      </w:r>
    </w:p>
    <w:p w:rsidR="00AA03AE" w:rsidRPr="00033C4F" w:rsidRDefault="00AA03AE" w:rsidP="00AA03AE">
      <w:pPr>
        <w:pStyle w:val="Default"/>
        <w:spacing w:before="400"/>
        <w:ind w:left="1160"/>
        <w:rPr>
          <w:rFonts w:ascii="Century Gothic" w:hAnsi="Century Gothic"/>
          <w:sz w:val="18"/>
          <w:szCs w:val="18"/>
        </w:rPr>
      </w:pPr>
      <w:r w:rsidRPr="00033C4F">
        <w:rPr>
          <w:rFonts w:ascii="Century Gothic" w:hAnsi="Century Gothic"/>
          <w:sz w:val="18"/>
          <w:szCs w:val="18"/>
        </w:rPr>
        <w:t xml:space="preserve">Millard Erickson – “God’s mercy is His tenderhearted, loving compassion for His people. It is His tenderness of heart toward </w:t>
      </w:r>
      <w:r w:rsidRPr="00033C4F">
        <w:rPr>
          <w:rFonts w:ascii="Century Gothic" w:hAnsi="Century Gothic"/>
          <w:sz w:val="18"/>
          <w:szCs w:val="18"/>
        </w:rPr>
        <w:lastRenderedPageBreak/>
        <w:t xml:space="preserve">the needy. If grace contemplates man as sinful, guilty, and condemned, mercy sees him as miserable and needy.” </w:t>
      </w:r>
    </w:p>
    <w:p w:rsidR="00AA03AE" w:rsidRDefault="00AA03AE" w:rsidP="00AA03AE">
      <w:pPr>
        <w:pStyle w:val="Default"/>
        <w:spacing w:before="400"/>
        <w:ind w:left="1160" w:hanging="360"/>
        <w:rPr>
          <w:rFonts w:ascii="Century Gothic" w:hAnsi="Century Gothic"/>
          <w:sz w:val="18"/>
          <w:szCs w:val="18"/>
        </w:rPr>
      </w:pPr>
      <w:r w:rsidRPr="00033C4F">
        <w:rPr>
          <w:rFonts w:ascii="Century Gothic" w:hAnsi="Century Gothic"/>
          <w:sz w:val="18"/>
          <w:szCs w:val="18"/>
        </w:rPr>
        <w:t xml:space="preserve">1. Mercy is aroused by the pitiful condition of someone less fortunate and often less powerful (both materially and spiritually) </w:t>
      </w:r>
    </w:p>
    <w:p w:rsidR="00AA03AE" w:rsidRPr="00033C4F" w:rsidRDefault="00AA03AE" w:rsidP="00AA03AE">
      <w:pPr>
        <w:pStyle w:val="Default"/>
        <w:spacing w:before="400"/>
        <w:ind w:left="1160" w:hanging="360"/>
        <w:rPr>
          <w:rFonts w:ascii="Century Gothic" w:hAnsi="Century Gothic"/>
          <w:sz w:val="18"/>
          <w:szCs w:val="18"/>
        </w:rPr>
      </w:pPr>
      <w:r w:rsidRPr="00033C4F">
        <w:rPr>
          <w:rFonts w:ascii="Century Gothic" w:hAnsi="Century Gothic"/>
          <w:sz w:val="18"/>
          <w:szCs w:val="18"/>
        </w:rPr>
        <w:t xml:space="preserve">2. Mercy always includes an emotional component </w:t>
      </w:r>
    </w:p>
    <w:p w:rsidR="00AA03AE" w:rsidRPr="00033C4F" w:rsidRDefault="00AA03AE" w:rsidP="00AA03AE">
      <w:pPr>
        <w:pStyle w:val="Default"/>
        <w:spacing w:before="400"/>
        <w:ind w:left="1160"/>
        <w:rPr>
          <w:rFonts w:ascii="Century Gothic" w:hAnsi="Century Gothic"/>
          <w:sz w:val="18"/>
          <w:szCs w:val="18"/>
        </w:rPr>
      </w:pPr>
      <w:r w:rsidRPr="00033C4F">
        <w:rPr>
          <w:rFonts w:ascii="Century Gothic" w:hAnsi="Century Gothic"/>
          <w:sz w:val="18"/>
          <w:szCs w:val="18"/>
        </w:rPr>
        <w:t xml:space="preserve">The New Testament Dictionary of Theology – “the emotion roused by contact with an affliction which comes undeservedly on someone else [similar to compassion and pity]...These feelings are the reverse of envy at another’s good fortune.” </w:t>
      </w:r>
    </w:p>
    <w:p w:rsidR="00AA03AE" w:rsidRPr="00033C4F" w:rsidRDefault="00AA03AE" w:rsidP="00AA03AE">
      <w:pPr>
        <w:pStyle w:val="Default"/>
        <w:spacing w:before="400"/>
        <w:ind w:left="800"/>
        <w:rPr>
          <w:rFonts w:ascii="Century Gothic" w:hAnsi="Century Gothic"/>
          <w:sz w:val="18"/>
          <w:szCs w:val="18"/>
        </w:rPr>
      </w:pPr>
      <w:r w:rsidRPr="00033C4F">
        <w:rPr>
          <w:rFonts w:ascii="Century Gothic" w:hAnsi="Century Gothic"/>
          <w:sz w:val="18"/>
          <w:szCs w:val="18"/>
        </w:rPr>
        <w:t xml:space="preserve">3. Mercy always includes a willingness to act </w:t>
      </w:r>
    </w:p>
    <w:p w:rsidR="00AA03AE" w:rsidRPr="00033C4F" w:rsidRDefault="00AA03AE" w:rsidP="00AA03AE">
      <w:pPr>
        <w:pStyle w:val="Default"/>
        <w:spacing w:before="400"/>
        <w:ind w:left="1080"/>
        <w:rPr>
          <w:rFonts w:ascii="Century Gothic" w:hAnsi="Century Gothic"/>
          <w:sz w:val="18"/>
          <w:szCs w:val="18"/>
        </w:rPr>
      </w:pPr>
      <w:r w:rsidRPr="00033C4F">
        <w:rPr>
          <w:rFonts w:ascii="Century Gothic" w:hAnsi="Century Gothic"/>
          <w:sz w:val="18"/>
          <w:szCs w:val="18"/>
        </w:rPr>
        <w:t xml:space="preserve">Miley – Systematic Theology – “Mercy is a form of love determined by the state or condition of its objects. Their state is one of suffering and need, while they may be unworthy or ill-deserving. Mercy is at once the disposition of love respecting such, and the kindly ministry of love for their relief.” </w:t>
      </w:r>
    </w:p>
    <w:p w:rsidR="00AA03AE" w:rsidRPr="00033C4F" w:rsidRDefault="00AA03AE" w:rsidP="00AA03AE">
      <w:pPr>
        <w:pStyle w:val="Default"/>
        <w:spacing w:before="400"/>
        <w:ind w:left="1080"/>
        <w:rPr>
          <w:rFonts w:ascii="Century Gothic" w:hAnsi="Century Gothic"/>
          <w:sz w:val="18"/>
          <w:szCs w:val="18"/>
        </w:rPr>
      </w:pPr>
      <w:r w:rsidRPr="00033C4F">
        <w:rPr>
          <w:rFonts w:ascii="Century Gothic" w:hAnsi="Century Gothic"/>
          <w:sz w:val="18"/>
          <w:szCs w:val="18"/>
        </w:rPr>
        <w:t xml:space="preserve">International Standard Bible Encyclopedia – “The mercy of God is not simply an emotion; it is always manifested historically in personal actions.” </w:t>
      </w:r>
    </w:p>
    <w:p w:rsidR="00AA03AE" w:rsidRPr="00033C4F" w:rsidRDefault="00AA03AE" w:rsidP="00AA03AE">
      <w:pPr>
        <w:pStyle w:val="Default"/>
        <w:spacing w:before="400"/>
        <w:ind w:left="900" w:hanging="360"/>
        <w:rPr>
          <w:rFonts w:ascii="Century Gothic" w:hAnsi="Century Gothic"/>
          <w:sz w:val="18"/>
          <w:szCs w:val="18"/>
        </w:rPr>
      </w:pPr>
      <w:r w:rsidRPr="00033C4F">
        <w:rPr>
          <w:rFonts w:ascii="Century Gothic" w:hAnsi="Century Gothic"/>
          <w:sz w:val="18"/>
          <w:szCs w:val="18"/>
        </w:rPr>
        <w:t xml:space="preserve">C. Rooted in the idea that God, the great King, is willing to enter into a covenant relationship with His people </w:t>
      </w:r>
    </w:p>
    <w:p w:rsidR="00AA03AE" w:rsidRPr="00033C4F" w:rsidRDefault="00AA03AE" w:rsidP="00AA03AE">
      <w:pPr>
        <w:pStyle w:val="Default"/>
        <w:spacing w:before="400"/>
        <w:ind w:left="540"/>
        <w:rPr>
          <w:rFonts w:ascii="Century Gothic" w:hAnsi="Century Gothic"/>
          <w:sz w:val="18"/>
          <w:szCs w:val="18"/>
        </w:rPr>
      </w:pPr>
      <w:r w:rsidRPr="00033C4F">
        <w:rPr>
          <w:rFonts w:ascii="Century Gothic" w:hAnsi="Century Gothic"/>
          <w:sz w:val="18"/>
          <w:szCs w:val="18"/>
        </w:rPr>
        <w:t xml:space="preserve">D. Motivates God to be slow about meting out the just consequences for sin </w:t>
      </w:r>
    </w:p>
    <w:p w:rsidR="00AA03AE" w:rsidRPr="00033C4F" w:rsidRDefault="00AA03AE" w:rsidP="00AA03AE">
      <w:pPr>
        <w:pStyle w:val="Default"/>
        <w:spacing w:before="400"/>
        <w:ind w:left="800"/>
        <w:rPr>
          <w:rFonts w:ascii="Century Gothic" w:hAnsi="Century Gothic"/>
          <w:sz w:val="18"/>
          <w:szCs w:val="18"/>
        </w:rPr>
      </w:pPr>
      <w:r w:rsidRPr="00033C4F">
        <w:rPr>
          <w:rFonts w:ascii="Century Gothic" w:hAnsi="Century Gothic"/>
          <w:sz w:val="18"/>
          <w:szCs w:val="18"/>
        </w:rPr>
        <w:t xml:space="preserve">v. 8 - </w:t>
      </w:r>
      <w:r w:rsidRPr="00033C4F">
        <w:rPr>
          <w:rFonts w:ascii="Century Gothic" w:hAnsi="Century Gothic"/>
          <w:i/>
          <w:iCs/>
          <w:sz w:val="18"/>
          <w:szCs w:val="18"/>
        </w:rPr>
        <w:t xml:space="preserve">The Lord is gracious and merciful, slow to anger. </w:t>
      </w:r>
    </w:p>
    <w:p w:rsidR="00AA03AE" w:rsidRPr="00033C4F" w:rsidRDefault="00AA03AE" w:rsidP="00AA03AE">
      <w:pPr>
        <w:pStyle w:val="Default"/>
        <w:spacing w:before="400"/>
        <w:ind w:left="800"/>
        <w:rPr>
          <w:rFonts w:ascii="Century Gothic" w:hAnsi="Century Gothic"/>
          <w:sz w:val="18"/>
          <w:szCs w:val="18"/>
        </w:rPr>
      </w:pPr>
      <w:r w:rsidRPr="00033C4F">
        <w:rPr>
          <w:rFonts w:ascii="Century Gothic" w:hAnsi="Century Gothic"/>
          <w:sz w:val="18"/>
          <w:szCs w:val="18"/>
        </w:rPr>
        <w:t xml:space="preserve">Psalm 86:15 - </w:t>
      </w:r>
      <w:r w:rsidRPr="00033C4F">
        <w:rPr>
          <w:rFonts w:ascii="Century Gothic" w:hAnsi="Century Gothic"/>
          <w:i/>
          <w:iCs/>
          <w:sz w:val="18"/>
          <w:szCs w:val="18"/>
        </w:rPr>
        <w:t xml:space="preserve">But You, O Lord, are a God merciful and gracious, slow to anger and abundant in </w:t>
      </w:r>
      <w:proofErr w:type="spellStart"/>
      <w:r w:rsidRPr="00033C4F">
        <w:rPr>
          <w:rFonts w:ascii="Century Gothic" w:hAnsi="Century Gothic"/>
          <w:i/>
          <w:iCs/>
          <w:sz w:val="18"/>
          <w:szCs w:val="18"/>
        </w:rPr>
        <w:t>lovingkindness</w:t>
      </w:r>
      <w:proofErr w:type="spellEnd"/>
      <w:r w:rsidRPr="00033C4F">
        <w:rPr>
          <w:rFonts w:ascii="Century Gothic" w:hAnsi="Century Gothic"/>
          <w:i/>
          <w:iCs/>
          <w:sz w:val="18"/>
          <w:szCs w:val="18"/>
        </w:rPr>
        <w:t xml:space="preserve"> and truth. </w:t>
      </w:r>
    </w:p>
    <w:p w:rsidR="00AA03AE" w:rsidRPr="00033C4F" w:rsidRDefault="00AA03AE" w:rsidP="00AA03AE">
      <w:pPr>
        <w:pStyle w:val="Default"/>
        <w:spacing w:before="400"/>
        <w:ind w:left="540"/>
        <w:rPr>
          <w:rFonts w:ascii="Century Gothic" w:hAnsi="Century Gothic"/>
          <w:sz w:val="18"/>
          <w:szCs w:val="18"/>
        </w:rPr>
      </w:pPr>
      <w:r w:rsidRPr="00033C4F">
        <w:rPr>
          <w:rFonts w:ascii="Century Gothic" w:hAnsi="Century Gothic"/>
          <w:sz w:val="18"/>
          <w:szCs w:val="18"/>
        </w:rPr>
        <w:t xml:space="preserve">E. Relationship of mercy to grace </w:t>
      </w:r>
    </w:p>
    <w:p w:rsidR="00AA03AE" w:rsidRPr="00033C4F" w:rsidRDefault="00AA03AE" w:rsidP="00AA03AE">
      <w:pPr>
        <w:pStyle w:val="Default"/>
        <w:spacing w:before="400"/>
        <w:ind w:left="800"/>
        <w:rPr>
          <w:rFonts w:ascii="Century Gothic" w:hAnsi="Century Gothic"/>
          <w:sz w:val="18"/>
          <w:szCs w:val="18"/>
        </w:rPr>
      </w:pPr>
      <w:r w:rsidRPr="00033C4F">
        <w:rPr>
          <w:rFonts w:ascii="Century Gothic" w:hAnsi="Century Gothic"/>
          <w:sz w:val="18"/>
          <w:szCs w:val="18"/>
        </w:rPr>
        <w:lastRenderedPageBreak/>
        <w:t xml:space="preserve">R.C. Trench – “Grace is extended to men because they are guilty. Mercy is extended to men because they are miserable.” </w:t>
      </w:r>
    </w:p>
    <w:p w:rsidR="00AA03AE" w:rsidRPr="00033C4F" w:rsidRDefault="00AA03AE" w:rsidP="00AA03AE">
      <w:pPr>
        <w:pStyle w:val="Default"/>
        <w:spacing w:before="400"/>
        <w:ind w:left="540"/>
        <w:rPr>
          <w:rFonts w:ascii="Century Gothic" w:hAnsi="Century Gothic"/>
          <w:sz w:val="18"/>
          <w:szCs w:val="18"/>
        </w:rPr>
      </w:pPr>
      <w:r w:rsidRPr="00033C4F">
        <w:rPr>
          <w:rFonts w:ascii="Century Gothic" w:hAnsi="Century Gothic"/>
          <w:sz w:val="18"/>
          <w:szCs w:val="18"/>
        </w:rPr>
        <w:t xml:space="preserve">F. Especially manifested in the Person and Work of Christ </w:t>
      </w:r>
    </w:p>
    <w:p w:rsidR="00AA03AE" w:rsidRPr="00033C4F" w:rsidRDefault="00AA03AE" w:rsidP="00AA03AE">
      <w:pPr>
        <w:pStyle w:val="Default"/>
        <w:spacing w:before="400"/>
        <w:ind w:left="900"/>
        <w:rPr>
          <w:rFonts w:ascii="Century Gothic" w:hAnsi="Century Gothic"/>
          <w:sz w:val="18"/>
          <w:szCs w:val="18"/>
        </w:rPr>
      </w:pPr>
      <w:r w:rsidRPr="00033C4F">
        <w:rPr>
          <w:rFonts w:ascii="Century Gothic" w:hAnsi="Century Gothic"/>
          <w:sz w:val="18"/>
          <w:szCs w:val="18"/>
        </w:rPr>
        <w:t xml:space="preserve">1. in His birth </w:t>
      </w:r>
    </w:p>
    <w:p w:rsidR="00AA03AE" w:rsidRPr="00033C4F" w:rsidRDefault="00AA03AE" w:rsidP="00AA03AE">
      <w:pPr>
        <w:pStyle w:val="Default"/>
        <w:spacing w:before="400"/>
        <w:ind w:left="1160"/>
        <w:rPr>
          <w:rFonts w:ascii="Century Gothic" w:hAnsi="Century Gothic"/>
          <w:sz w:val="18"/>
          <w:szCs w:val="18"/>
        </w:rPr>
      </w:pPr>
      <w:r w:rsidRPr="00033C4F">
        <w:rPr>
          <w:rFonts w:ascii="Century Gothic" w:hAnsi="Century Gothic"/>
          <w:sz w:val="18"/>
          <w:szCs w:val="18"/>
        </w:rPr>
        <w:t xml:space="preserve">Luke 1:49-50 - </w:t>
      </w:r>
      <w:r w:rsidRPr="00033C4F">
        <w:rPr>
          <w:rFonts w:ascii="Century Gothic" w:hAnsi="Century Gothic"/>
          <w:i/>
          <w:iCs/>
          <w:sz w:val="18"/>
          <w:szCs w:val="18"/>
        </w:rPr>
        <w:t xml:space="preserve">For the Mighty One has done great things for me; and holy is His name. And His mercy is upon generation after generation toward those who fear Him. </w:t>
      </w:r>
    </w:p>
    <w:p w:rsidR="00AA03AE" w:rsidRPr="00033C4F" w:rsidRDefault="00AA03AE" w:rsidP="00AA03AE">
      <w:pPr>
        <w:pStyle w:val="Default"/>
        <w:spacing w:before="400"/>
        <w:ind w:left="1160"/>
        <w:rPr>
          <w:rFonts w:ascii="Century Gothic" w:hAnsi="Century Gothic"/>
          <w:sz w:val="18"/>
          <w:szCs w:val="18"/>
        </w:rPr>
      </w:pPr>
      <w:r w:rsidRPr="00033C4F">
        <w:rPr>
          <w:rFonts w:ascii="Century Gothic" w:hAnsi="Century Gothic"/>
          <w:sz w:val="18"/>
          <w:szCs w:val="18"/>
        </w:rPr>
        <w:t xml:space="preserve">Luke 1:54 - </w:t>
      </w:r>
      <w:r w:rsidRPr="00033C4F">
        <w:rPr>
          <w:rFonts w:ascii="Century Gothic" w:hAnsi="Century Gothic"/>
          <w:i/>
          <w:iCs/>
          <w:sz w:val="18"/>
          <w:szCs w:val="18"/>
        </w:rPr>
        <w:t xml:space="preserve">He has given help to Israel His servant, in remembrance of His mercy, </w:t>
      </w:r>
    </w:p>
    <w:p w:rsidR="00AA03AE" w:rsidRDefault="00AA03AE" w:rsidP="00AA03AE">
      <w:pPr>
        <w:pStyle w:val="Default"/>
        <w:spacing w:before="400"/>
        <w:ind w:left="1160"/>
        <w:rPr>
          <w:rFonts w:ascii="Century Gothic" w:hAnsi="Century Gothic"/>
          <w:i/>
          <w:iCs/>
          <w:sz w:val="18"/>
          <w:szCs w:val="18"/>
        </w:rPr>
      </w:pPr>
      <w:r w:rsidRPr="00033C4F">
        <w:rPr>
          <w:rFonts w:ascii="Century Gothic" w:hAnsi="Century Gothic"/>
          <w:sz w:val="18"/>
          <w:szCs w:val="18"/>
        </w:rPr>
        <w:t xml:space="preserve">Luke 1:58 - </w:t>
      </w:r>
      <w:r w:rsidRPr="00033C4F">
        <w:rPr>
          <w:rFonts w:ascii="Century Gothic" w:hAnsi="Century Gothic"/>
          <w:i/>
          <w:iCs/>
          <w:sz w:val="18"/>
          <w:szCs w:val="18"/>
        </w:rPr>
        <w:t xml:space="preserve">Her neighbors and her relatives heard that the Lord had displayed His great mercy toward her; and they were rejoicing with her. </w:t>
      </w:r>
    </w:p>
    <w:p w:rsidR="00AA03AE" w:rsidRPr="00033C4F" w:rsidRDefault="00AA03AE" w:rsidP="00AA03AE">
      <w:pPr>
        <w:pStyle w:val="Default"/>
        <w:spacing w:before="400"/>
        <w:ind w:left="720"/>
        <w:rPr>
          <w:rFonts w:ascii="Century Gothic" w:hAnsi="Century Gothic"/>
          <w:sz w:val="18"/>
          <w:szCs w:val="18"/>
        </w:rPr>
      </w:pPr>
      <w:r w:rsidRPr="00033C4F">
        <w:rPr>
          <w:rFonts w:ascii="Century Gothic" w:hAnsi="Century Gothic"/>
          <w:sz w:val="18"/>
          <w:szCs w:val="18"/>
        </w:rPr>
        <w:t xml:space="preserve">2. in His ministry </w:t>
      </w:r>
    </w:p>
    <w:p w:rsidR="00AA03AE" w:rsidRPr="00033C4F" w:rsidRDefault="00AA03AE" w:rsidP="00AA03AE">
      <w:pPr>
        <w:pStyle w:val="Default"/>
        <w:spacing w:before="400"/>
        <w:ind w:left="1160"/>
        <w:rPr>
          <w:rFonts w:ascii="Century Gothic" w:hAnsi="Century Gothic"/>
          <w:sz w:val="18"/>
          <w:szCs w:val="18"/>
        </w:rPr>
      </w:pPr>
      <w:r w:rsidRPr="00033C4F">
        <w:rPr>
          <w:rFonts w:ascii="Century Gothic" w:hAnsi="Century Gothic"/>
          <w:sz w:val="18"/>
          <w:szCs w:val="18"/>
        </w:rPr>
        <w:t xml:space="preserve">Matthew 15:22 - </w:t>
      </w:r>
      <w:r w:rsidRPr="00033C4F">
        <w:rPr>
          <w:rFonts w:ascii="Century Gothic" w:hAnsi="Century Gothic"/>
          <w:i/>
          <w:iCs/>
          <w:sz w:val="18"/>
          <w:szCs w:val="18"/>
        </w:rPr>
        <w:t xml:space="preserve">Lord, Son of David, have mercy on me. </w:t>
      </w:r>
    </w:p>
    <w:p w:rsidR="00AA03AE" w:rsidRPr="00033C4F" w:rsidRDefault="00AA03AE" w:rsidP="00AA03AE">
      <w:pPr>
        <w:pStyle w:val="Default"/>
        <w:spacing w:before="400"/>
        <w:ind w:left="1160"/>
        <w:rPr>
          <w:rFonts w:ascii="Century Gothic" w:hAnsi="Century Gothic"/>
          <w:sz w:val="18"/>
          <w:szCs w:val="18"/>
        </w:rPr>
      </w:pPr>
      <w:r w:rsidRPr="00033C4F">
        <w:rPr>
          <w:rFonts w:ascii="Century Gothic" w:hAnsi="Century Gothic"/>
          <w:sz w:val="18"/>
          <w:szCs w:val="18"/>
        </w:rPr>
        <w:t xml:space="preserve">Matthew 17:15 - </w:t>
      </w:r>
      <w:r w:rsidRPr="00033C4F">
        <w:rPr>
          <w:rFonts w:ascii="Century Gothic" w:hAnsi="Century Gothic"/>
          <w:i/>
          <w:iCs/>
          <w:sz w:val="18"/>
          <w:szCs w:val="18"/>
        </w:rPr>
        <w:t xml:space="preserve">Lord, have mercy on my son. </w:t>
      </w:r>
    </w:p>
    <w:p w:rsidR="00AA03AE" w:rsidRPr="00033C4F" w:rsidRDefault="00AA03AE" w:rsidP="00AA03AE">
      <w:pPr>
        <w:pStyle w:val="Default"/>
        <w:spacing w:before="400"/>
        <w:ind w:left="1160"/>
        <w:rPr>
          <w:rFonts w:ascii="Century Gothic" w:hAnsi="Century Gothic"/>
          <w:sz w:val="18"/>
          <w:szCs w:val="18"/>
        </w:rPr>
      </w:pPr>
      <w:r w:rsidRPr="00033C4F">
        <w:rPr>
          <w:rFonts w:ascii="Century Gothic" w:hAnsi="Century Gothic"/>
          <w:sz w:val="18"/>
          <w:szCs w:val="18"/>
        </w:rPr>
        <w:t xml:space="preserve">Lawrence Richards – “Jesus responded; in each case, He healed and He met the need. There were two lessons for those who observed Jesus, and they are there for us as well. First, those with needs must recognize Jesus’ ability to help them: each recorded cry for mercy is also an expression of faith in Jesus as the Son of God. Second, those who come to Jesus invariably have their needs met. This latter fact vividly expresses the attitude of God toward us.” </w:t>
      </w:r>
    </w:p>
    <w:p w:rsidR="00AA03AE" w:rsidRPr="00033C4F" w:rsidRDefault="00AA03AE" w:rsidP="00AA03AE">
      <w:pPr>
        <w:pStyle w:val="Default"/>
        <w:spacing w:before="400"/>
        <w:ind w:left="540"/>
        <w:rPr>
          <w:rFonts w:ascii="Century Gothic" w:hAnsi="Century Gothic"/>
          <w:sz w:val="18"/>
          <w:szCs w:val="18"/>
        </w:rPr>
      </w:pPr>
      <w:r w:rsidRPr="00033C4F">
        <w:rPr>
          <w:rFonts w:ascii="Century Gothic" w:hAnsi="Century Gothic"/>
          <w:sz w:val="18"/>
          <w:szCs w:val="18"/>
        </w:rPr>
        <w:t xml:space="preserve">G. Mercy is essential for our salvation </w:t>
      </w:r>
    </w:p>
    <w:p w:rsidR="00AA03AE" w:rsidRPr="00033C4F" w:rsidRDefault="00AA03AE" w:rsidP="00AA03AE">
      <w:pPr>
        <w:pStyle w:val="Default"/>
        <w:spacing w:before="400"/>
        <w:ind w:left="900"/>
        <w:rPr>
          <w:rFonts w:ascii="Century Gothic" w:hAnsi="Century Gothic"/>
          <w:sz w:val="18"/>
          <w:szCs w:val="18"/>
        </w:rPr>
      </w:pPr>
      <w:r w:rsidRPr="00033C4F">
        <w:rPr>
          <w:rFonts w:ascii="Century Gothic" w:hAnsi="Century Gothic"/>
          <w:sz w:val="18"/>
          <w:szCs w:val="18"/>
        </w:rPr>
        <w:t xml:space="preserve">Ephesians 2:1-3 - </w:t>
      </w:r>
      <w:r w:rsidRPr="00033C4F">
        <w:rPr>
          <w:rFonts w:ascii="Century Gothic" w:hAnsi="Century Gothic"/>
          <w:i/>
          <w:iCs/>
          <w:sz w:val="18"/>
          <w:szCs w:val="18"/>
        </w:rPr>
        <w:t xml:space="preserve">And you were dead in your trespasses and sins, in which you formerly walked according to the course of this world, according to the prince of the power of the air, of the spirit that is now working in the sons of disobedience. Among them we too all formerly lived in the lusts of our flesh, indulging the desires of the </w:t>
      </w:r>
      <w:r w:rsidRPr="00033C4F">
        <w:rPr>
          <w:rFonts w:ascii="Century Gothic" w:hAnsi="Century Gothic"/>
          <w:i/>
          <w:iCs/>
          <w:sz w:val="18"/>
          <w:szCs w:val="18"/>
        </w:rPr>
        <w:lastRenderedPageBreak/>
        <w:t xml:space="preserve">flesh and of the mind, and were by nature children of wrath, even as the rest. </w:t>
      </w:r>
    </w:p>
    <w:p w:rsidR="00AA03AE" w:rsidRPr="00033C4F" w:rsidRDefault="00AA03AE" w:rsidP="00AA03AE">
      <w:pPr>
        <w:pStyle w:val="Default"/>
        <w:spacing w:before="400"/>
        <w:ind w:left="900"/>
        <w:rPr>
          <w:rFonts w:ascii="Century Gothic" w:hAnsi="Century Gothic"/>
          <w:sz w:val="18"/>
          <w:szCs w:val="18"/>
        </w:rPr>
      </w:pPr>
      <w:r w:rsidRPr="00033C4F">
        <w:rPr>
          <w:rFonts w:ascii="Century Gothic" w:hAnsi="Century Gothic"/>
          <w:sz w:val="18"/>
          <w:szCs w:val="18"/>
        </w:rPr>
        <w:t xml:space="preserve">Ephesians 2:4 - </w:t>
      </w:r>
      <w:r w:rsidRPr="00033C4F">
        <w:rPr>
          <w:rFonts w:ascii="Century Gothic" w:hAnsi="Century Gothic"/>
          <w:i/>
          <w:iCs/>
          <w:sz w:val="18"/>
          <w:szCs w:val="18"/>
        </w:rPr>
        <w:t xml:space="preserve">But God, being rich in mercy. </w:t>
      </w:r>
    </w:p>
    <w:p w:rsidR="00AA03AE" w:rsidRPr="00033C4F" w:rsidRDefault="00AA03AE" w:rsidP="00AA03AE">
      <w:pPr>
        <w:pStyle w:val="Default"/>
        <w:spacing w:before="400"/>
        <w:ind w:left="900"/>
        <w:rPr>
          <w:rFonts w:ascii="Century Gothic" w:hAnsi="Century Gothic"/>
          <w:sz w:val="18"/>
          <w:szCs w:val="18"/>
        </w:rPr>
      </w:pPr>
      <w:r w:rsidRPr="00033C4F">
        <w:rPr>
          <w:rFonts w:ascii="Century Gothic" w:hAnsi="Century Gothic"/>
          <w:sz w:val="18"/>
          <w:szCs w:val="18"/>
        </w:rPr>
        <w:t xml:space="preserve">1 Peter 1:3 - </w:t>
      </w:r>
      <w:r w:rsidRPr="00033C4F">
        <w:rPr>
          <w:rFonts w:ascii="Century Gothic" w:hAnsi="Century Gothic"/>
          <w:i/>
          <w:iCs/>
          <w:sz w:val="18"/>
          <w:szCs w:val="18"/>
        </w:rPr>
        <w:t xml:space="preserve">Blessed </w:t>
      </w:r>
      <w:proofErr w:type="gramStart"/>
      <w:r w:rsidRPr="00033C4F">
        <w:rPr>
          <w:rFonts w:ascii="Century Gothic" w:hAnsi="Century Gothic"/>
          <w:i/>
          <w:iCs/>
          <w:sz w:val="18"/>
          <w:szCs w:val="18"/>
        </w:rPr>
        <w:t>be</w:t>
      </w:r>
      <w:proofErr w:type="gramEnd"/>
      <w:r w:rsidRPr="00033C4F">
        <w:rPr>
          <w:rFonts w:ascii="Century Gothic" w:hAnsi="Century Gothic"/>
          <w:i/>
          <w:iCs/>
          <w:sz w:val="18"/>
          <w:szCs w:val="18"/>
        </w:rPr>
        <w:t xml:space="preserve"> the God and Father of our Lord Jesus Christ, who according to His great mercy has caused us to be born again to a living hope through the resurrection of Jesus Christ from the dead </w:t>
      </w:r>
    </w:p>
    <w:p w:rsidR="00AA03AE" w:rsidRPr="00033C4F" w:rsidRDefault="00AA03AE" w:rsidP="00AA03AE">
      <w:pPr>
        <w:pStyle w:val="Default"/>
        <w:spacing w:before="400"/>
        <w:ind w:left="900"/>
        <w:rPr>
          <w:rFonts w:ascii="Century Gothic" w:hAnsi="Century Gothic"/>
          <w:sz w:val="18"/>
          <w:szCs w:val="18"/>
        </w:rPr>
      </w:pPr>
      <w:r w:rsidRPr="00033C4F">
        <w:rPr>
          <w:rFonts w:ascii="Century Gothic" w:hAnsi="Century Gothic"/>
          <w:sz w:val="18"/>
          <w:szCs w:val="18"/>
        </w:rPr>
        <w:t xml:space="preserve">Titus 3:5 - </w:t>
      </w:r>
      <w:r w:rsidRPr="00033C4F">
        <w:rPr>
          <w:rFonts w:ascii="Century Gothic" w:hAnsi="Century Gothic"/>
          <w:i/>
          <w:iCs/>
          <w:sz w:val="18"/>
          <w:szCs w:val="18"/>
        </w:rPr>
        <w:t xml:space="preserve">He saved us, not on the basis of deeds which we have done in righteousness, but according to His mercy, by the washing of regeneration and renewing by the Holy Spirit </w:t>
      </w:r>
    </w:p>
    <w:p w:rsidR="00AA03AE" w:rsidRPr="00033C4F" w:rsidRDefault="00AA03AE" w:rsidP="00AA03AE">
      <w:pPr>
        <w:pStyle w:val="Default"/>
        <w:spacing w:before="400"/>
        <w:ind w:left="540"/>
        <w:rPr>
          <w:rFonts w:ascii="Century Gothic" w:hAnsi="Century Gothic"/>
          <w:sz w:val="18"/>
          <w:szCs w:val="18"/>
        </w:rPr>
      </w:pPr>
      <w:r w:rsidRPr="00033C4F">
        <w:rPr>
          <w:rFonts w:ascii="Century Gothic" w:hAnsi="Century Gothic"/>
          <w:sz w:val="18"/>
          <w:szCs w:val="18"/>
        </w:rPr>
        <w:t xml:space="preserve">H. Mercy is available to all </w:t>
      </w:r>
    </w:p>
    <w:p w:rsidR="00AA03AE" w:rsidRPr="00033C4F" w:rsidRDefault="00AA03AE" w:rsidP="00AA03AE">
      <w:pPr>
        <w:pStyle w:val="Default"/>
        <w:spacing w:before="400"/>
        <w:ind w:left="800"/>
        <w:rPr>
          <w:rFonts w:ascii="Century Gothic" w:hAnsi="Century Gothic"/>
          <w:sz w:val="18"/>
          <w:szCs w:val="18"/>
        </w:rPr>
      </w:pPr>
      <w:proofErr w:type="gramStart"/>
      <w:r w:rsidRPr="00033C4F">
        <w:rPr>
          <w:rFonts w:ascii="Century Gothic" w:hAnsi="Century Gothic"/>
          <w:sz w:val="18"/>
          <w:szCs w:val="18"/>
        </w:rPr>
        <w:t xml:space="preserve">Romans 11:32 - </w:t>
      </w:r>
      <w:r w:rsidRPr="00033C4F">
        <w:rPr>
          <w:rFonts w:ascii="Century Gothic" w:hAnsi="Century Gothic"/>
          <w:i/>
          <w:iCs/>
          <w:sz w:val="18"/>
          <w:szCs w:val="18"/>
        </w:rPr>
        <w:t>For God has shut up all in disobedience so that He may show mercy to all.</w:t>
      </w:r>
      <w:proofErr w:type="gramEnd"/>
      <w:r w:rsidRPr="00033C4F">
        <w:rPr>
          <w:rFonts w:ascii="Century Gothic" w:hAnsi="Century Gothic"/>
          <w:i/>
          <w:iCs/>
          <w:sz w:val="18"/>
          <w:szCs w:val="18"/>
        </w:rPr>
        <w:t xml:space="preserve"> </w:t>
      </w:r>
    </w:p>
    <w:p w:rsidR="00AA03AE" w:rsidRPr="00033C4F" w:rsidRDefault="00AA03AE" w:rsidP="00AA03AE">
      <w:pPr>
        <w:pStyle w:val="Default"/>
        <w:spacing w:before="400"/>
        <w:ind w:left="360"/>
        <w:rPr>
          <w:rFonts w:ascii="Century Gothic" w:hAnsi="Century Gothic"/>
          <w:sz w:val="18"/>
          <w:szCs w:val="18"/>
        </w:rPr>
      </w:pPr>
      <w:r w:rsidRPr="00033C4F">
        <w:rPr>
          <w:rFonts w:ascii="Century Gothic" w:hAnsi="Century Gothic"/>
          <w:b/>
          <w:bCs/>
          <w:sz w:val="18"/>
          <w:szCs w:val="18"/>
        </w:rPr>
        <w:t xml:space="preserve">II. The Absence of Mercy in the Spiritually Empty </w:t>
      </w:r>
    </w:p>
    <w:p w:rsidR="00AA03AE" w:rsidRPr="00033C4F" w:rsidRDefault="00AA03AE" w:rsidP="00AA03AE">
      <w:pPr>
        <w:pStyle w:val="Default"/>
        <w:spacing w:before="400"/>
        <w:ind w:left="620"/>
        <w:rPr>
          <w:rFonts w:ascii="Century Gothic" w:hAnsi="Century Gothic"/>
          <w:sz w:val="18"/>
          <w:szCs w:val="18"/>
        </w:rPr>
      </w:pPr>
      <w:r w:rsidRPr="00033C4F">
        <w:rPr>
          <w:rFonts w:ascii="Century Gothic" w:hAnsi="Century Gothic"/>
          <w:sz w:val="18"/>
          <w:szCs w:val="18"/>
        </w:rPr>
        <w:t xml:space="preserve">A. Evidenced by cruelty </w:t>
      </w:r>
    </w:p>
    <w:p w:rsidR="00AA03AE" w:rsidRDefault="00AA03AE" w:rsidP="00AA03AE">
      <w:pPr>
        <w:pStyle w:val="Default"/>
        <w:spacing w:before="400"/>
        <w:ind w:left="980"/>
        <w:rPr>
          <w:rFonts w:ascii="Century Gothic" w:hAnsi="Century Gothic"/>
          <w:i/>
          <w:iCs/>
          <w:sz w:val="18"/>
          <w:szCs w:val="18"/>
        </w:rPr>
      </w:pPr>
      <w:r w:rsidRPr="00033C4F">
        <w:rPr>
          <w:rFonts w:ascii="Century Gothic" w:hAnsi="Century Gothic"/>
          <w:sz w:val="18"/>
          <w:szCs w:val="18"/>
        </w:rPr>
        <w:t xml:space="preserve">Jeremiah 6:23 - </w:t>
      </w:r>
      <w:r w:rsidRPr="00033C4F">
        <w:rPr>
          <w:rFonts w:ascii="Century Gothic" w:hAnsi="Century Gothic"/>
          <w:i/>
          <w:iCs/>
          <w:sz w:val="18"/>
          <w:szCs w:val="18"/>
        </w:rPr>
        <w:t xml:space="preserve">They seize bow and spear; they are cruel and have no mercy; their voice roars like the sea, and they ride on horses, arrayed as a man for the battle against you, O daughter of Zion! </w:t>
      </w:r>
    </w:p>
    <w:p w:rsidR="00AA03AE" w:rsidRPr="00033C4F" w:rsidRDefault="00AA03AE" w:rsidP="00AA03AE">
      <w:pPr>
        <w:pStyle w:val="Default"/>
        <w:spacing w:before="400"/>
        <w:ind w:left="980"/>
        <w:rPr>
          <w:rFonts w:ascii="Century Gothic" w:hAnsi="Century Gothic"/>
          <w:sz w:val="18"/>
          <w:szCs w:val="18"/>
        </w:rPr>
      </w:pPr>
      <w:r w:rsidRPr="00033C4F">
        <w:rPr>
          <w:rFonts w:ascii="Century Gothic" w:hAnsi="Century Gothic"/>
          <w:sz w:val="18"/>
          <w:szCs w:val="18"/>
        </w:rPr>
        <w:t xml:space="preserve">Romans 1:28-31 - </w:t>
      </w:r>
      <w:r w:rsidRPr="00033C4F">
        <w:rPr>
          <w:rFonts w:ascii="Century Gothic" w:hAnsi="Century Gothic"/>
          <w:i/>
          <w:iCs/>
          <w:sz w:val="18"/>
          <w:szCs w:val="18"/>
        </w:rPr>
        <w:t xml:space="preserve">And just as they did not see fit to acknowledge God any longer, God gave them over to a depraved mind, to do those things which are not proper, being filled with all unrighteousness, wickedness, greed, evil; full of envy, murder, strife, deceit, malice; they are gossips, slanderers, haters of God, insolent, arrogant, boastful, inventors of evil, disobedient to parents, without understanding, untrustworthy, unloving, unmerciful </w:t>
      </w:r>
    </w:p>
    <w:p w:rsidR="00AA03AE" w:rsidRPr="00033C4F" w:rsidRDefault="00AA03AE" w:rsidP="00AA03AE">
      <w:pPr>
        <w:pStyle w:val="Default"/>
        <w:spacing w:before="400"/>
        <w:ind w:left="620"/>
        <w:rPr>
          <w:rFonts w:ascii="Century Gothic" w:hAnsi="Century Gothic"/>
          <w:sz w:val="18"/>
          <w:szCs w:val="18"/>
        </w:rPr>
      </w:pPr>
      <w:r w:rsidRPr="00033C4F">
        <w:rPr>
          <w:rFonts w:ascii="Century Gothic" w:hAnsi="Century Gothic"/>
          <w:sz w:val="18"/>
          <w:szCs w:val="18"/>
        </w:rPr>
        <w:t xml:space="preserve">B. A sign of the end times </w:t>
      </w:r>
    </w:p>
    <w:p w:rsidR="00AA03AE" w:rsidRPr="00033C4F" w:rsidRDefault="00AA03AE" w:rsidP="00AA03AE">
      <w:pPr>
        <w:pStyle w:val="Default"/>
        <w:spacing w:before="400"/>
        <w:ind w:left="620"/>
        <w:rPr>
          <w:rFonts w:ascii="Century Gothic" w:hAnsi="Century Gothic"/>
          <w:sz w:val="18"/>
          <w:szCs w:val="18"/>
        </w:rPr>
      </w:pPr>
      <w:r w:rsidRPr="00033C4F">
        <w:rPr>
          <w:rFonts w:ascii="Century Gothic" w:hAnsi="Century Gothic"/>
          <w:sz w:val="18"/>
          <w:szCs w:val="18"/>
        </w:rPr>
        <w:t xml:space="preserve">C. Cannot be replaced by religiosity </w:t>
      </w:r>
    </w:p>
    <w:p w:rsidR="00AA03AE" w:rsidRPr="00033C4F" w:rsidRDefault="00AA03AE" w:rsidP="00AA03AE">
      <w:pPr>
        <w:pStyle w:val="Default"/>
        <w:spacing w:before="400"/>
        <w:ind w:left="980"/>
        <w:rPr>
          <w:rFonts w:ascii="Century Gothic" w:hAnsi="Century Gothic"/>
          <w:sz w:val="18"/>
          <w:szCs w:val="18"/>
        </w:rPr>
      </w:pPr>
      <w:r w:rsidRPr="00033C4F">
        <w:rPr>
          <w:rFonts w:ascii="Century Gothic" w:hAnsi="Century Gothic"/>
          <w:sz w:val="18"/>
          <w:szCs w:val="18"/>
        </w:rPr>
        <w:lastRenderedPageBreak/>
        <w:t xml:space="preserve">Matthew 23:23 - </w:t>
      </w:r>
      <w:r w:rsidRPr="00033C4F">
        <w:rPr>
          <w:rFonts w:ascii="Century Gothic" w:hAnsi="Century Gothic"/>
          <w:i/>
          <w:iCs/>
          <w:sz w:val="18"/>
          <w:szCs w:val="18"/>
        </w:rPr>
        <w:t xml:space="preserve">Woe to you, scribes and Pharisees, hypocrites! For you tithe mint and dill and </w:t>
      </w:r>
      <w:proofErr w:type="spellStart"/>
      <w:r w:rsidRPr="00033C4F">
        <w:rPr>
          <w:rFonts w:ascii="Century Gothic" w:hAnsi="Century Gothic"/>
          <w:i/>
          <w:iCs/>
          <w:sz w:val="18"/>
          <w:szCs w:val="18"/>
        </w:rPr>
        <w:t>cummin</w:t>
      </w:r>
      <w:proofErr w:type="spellEnd"/>
      <w:r w:rsidRPr="00033C4F">
        <w:rPr>
          <w:rFonts w:ascii="Century Gothic" w:hAnsi="Century Gothic"/>
          <w:i/>
          <w:iCs/>
          <w:sz w:val="18"/>
          <w:szCs w:val="18"/>
        </w:rPr>
        <w:t xml:space="preserve">, and have neglected the weightier provisions of the law: justice and mercy and faithfulness; but these are the things you should have done without neglecting the others. </w:t>
      </w:r>
    </w:p>
    <w:p w:rsidR="00AA03AE" w:rsidRPr="00033C4F" w:rsidRDefault="00AA03AE" w:rsidP="00AA03AE">
      <w:pPr>
        <w:pStyle w:val="Default"/>
        <w:spacing w:before="400"/>
        <w:ind w:left="980"/>
        <w:rPr>
          <w:rFonts w:ascii="Century Gothic" w:hAnsi="Century Gothic"/>
          <w:sz w:val="18"/>
          <w:szCs w:val="18"/>
        </w:rPr>
      </w:pPr>
      <w:r w:rsidRPr="00033C4F">
        <w:rPr>
          <w:rFonts w:ascii="Century Gothic" w:hAnsi="Century Gothic"/>
          <w:sz w:val="18"/>
          <w:szCs w:val="18"/>
        </w:rPr>
        <w:t xml:space="preserve">Micah 6:8 - </w:t>
      </w:r>
      <w:r w:rsidRPr="00033C4F">
        <w:rPr>
          <w:rFonts w:ascii="Century Gothic" w:hAnsi="Century Gothic"/>
          <w:i/>
          <w:iCs/>
          <w:sz w:val="18"/>
          <w:szCs w:val="18"/>
        </w:rPr>
        <w:t xml:space="preserve">He hath showed thee, O man, what is good; and what the LORD requires of thee, but to do justly, and to love mercy, and to walk humbly with thy God? </w:t>
      </w:r>
    </w:p>
    <w:p w:rsidR="00AA03AE" w:rsidRPr="00033C4F" w:rsidRDefault="00AA03AE" w:rsidP="00AA03AE">
      <w:pPr>
        <w:pStyle w:val="Default"/>
        <w:spacing w:before="400"/>
        <w:ind w:left="360"/>
        <w:rPr>
          <w:rFonts w:ascii="Century Gothic" w:hAnsi="Century Gothic"/>
          <w:sz w:val="18"/>
          <w:szCs w:val="18"/>
        </w:rPr>
      </w:pPr>
      <w:r w:rsidRPr="00033C4F">
        <w:rPr>
          <w:rFonts w:ascii="Century Gothic" w:hAnsi="Century Gothic"/>
          <w:b/>
          <w:bCs/>
          <w:sz w:val="18"/>
          <w:szCs w:val="18"/>
        </w:rPr>
        <w:t xml:space="preserve">III. The Application of Mercy to People </w:t>
      </w:r>
      <w:proofErr w:type="gramStart"/>
      <w:r w:rsidRPr="00033C4F">
        <w:rPr>
          <w:rFonts w:ascii="Century Gothic" w:hAnsi="Century Gothic"/>
          <w:b/>
          <w:bCs/>
          <w:sz w:val="18"/>
          <w:szCs w:val="18"/>
        </w:rPr>
        <w:t>Like</w:t>
      </w:r>
      <w:proofErr w:type="gramEnd"/>
      <w:r w:rsidRPr="00033C4F">
        <w:rPr>
          <w:rFonts w:ascii="Century Gothic" w:hAnsi="Century Gothic"/>
          <w:b/>
          <w:bCs/>
          <w:sz w:val="18"/>
          <w:szCs w:val="18"/>
        </w:rPr>
        <w:t xml:space="preserve"> Us </w:t>
      </w:r>
    </w:p>
    <w:p w:rsidR="00AA03AE" w:rsidRPr="00033C4F" w:rsidRDefault="00AA03AE" w:rsidP="00AA03AE">
      <w:pPr>
        <w:pStyle w:val="Default"/>
        <w:spacing w:before="400"/>
        <w:ind w:left="720"/>
        <w:rPr>
          <w:rFonts w:ascii="Century Gothic" w:hAnsi="Century Gothic"/>
          <w:sz w:val="18"/>
          <w:szCs w:val="18"/>
        </w:rPr>
      </w:pPr>
      <w:r w:rsidRPr="00033C4F">
        <w:rPr>
          <w:rFonts w:ascii="Century Gothic" w:hAnsi="Century Gothic"/>
          <w:sz w:val="18"/>
          <w:szCs w:val="18"/>
        </w:rPr>
        <w:t xml:space="preserve">A. Be sure that you have come to Him for mercy in salvation </w:t>
      </w:r>
    </w:p>
    <w:p w:rsidR="00AA03AE" w:rsidRPr="00033C4F" w:rsidRDefault="00AA03AE" w:rsidP="00AA03AE">
      <w:pPr>
        <w:pStyle w:val="Default"/>
        <w:spacing w:before="400"/>
        <w:ind w:left="720"/>
        <w:rPr>
          <w:rFonts w:ascii="Century Gothic" w:hAnsi="Century Gothic"/>
          <w:sz w:val="18"/>
          <w:szCs w:val="18"/>
        </w:rPr>
      </w:pPr>
      <w:r w:rsidRPr="00033C4F">
        <w:rPr>
          <w:rFonts w:ascii="Century Gothic" w:hAnsi="Century Gothic"/>
          <w:sz w:val="18"/>
          <w:szCs w:val="18"/>
        </w:rPr>
        <w:t xml:space="preserve">B. Let your regular confession of sin remind you of your ongoing need for mercy </w:t>
      </w:r>
    </w:p>
    <w:p w:rsidR="00AA03AE" w:rsidRPr="00033C4F" w:rsidRDefault="00AA03AE" w:rsidP="00AA03AE">
      <w:pPr>
        <w:pStyle w:val="Default"/>
        <w:spacing w:before="400"/>
        <w:ind w:left="1080"/>
        <w:rPr>
          <w:rFonts w:ascii="Century Gothic" w:hAnsi="Century Gothic"/>
          <w:sz w:val="18"/>
          <w:szCs w:val="18"/>
        </w:rPr>
      </w:pPr>
      <w:r w:rsidRPr="00033C4F">
        <w:rPr>
          <w:rFonts w:ascii="Century Gothic" w:hAnsi="Century Gothic"/>
          <w:sz w:val="18"/>
          <w:szCs w:val="18"/>
        </w:rPr>
        <w:t xml:space="preserve">Proverbs 28:13 - </w:t>
      </w:r>
      <w:r w:rsidRPr="00033C4F">
        <w:rPr>
          <w:rFonts w:ascii="Century Gothic" w:hAnsi="Century Gothic"/>
          <w:i/>
          <w:iCs/>
          <w:sz w:val="18"/>
          <w:szCs w:val="18"/>
        </w:rPr>
        <w:t xml:space="preserve">He that covers his sins shall not prosper: but whoso confesses and forsakes them shall have mercy. </w:t>
      </w:r>
    </w:p>
    <w:p w:rsidR="00AA03AE" w:rsidRPr="00033C4F" w:rsidRDefault="00AA03AE" w:rsidP="00AA03AE">
      <w:pPr>
        <w:pStyle w:val="Default"/>
        <w:spacing w:before="400"/>
        <w:ind w:left="720"/>
        <w:rPr>
          <w:rFonts w:ascii="Century Gothic" w:hAnsi="Century Gothic"/>
          <w:sz w:val="18"/>
          <w:szCs w:val="18"/>
        </w:rPr>
      </w:pPr>
      <w:r w:rsidRPr="00033C4F">
        <w:rPr>
          <w:rFonts w:ascii="Century Gothic" w:hAnsi="Century Gothic"/>
          <w:sz w:val="18"/>
          <w:szCs w:val="18"/>
        </w:rPr>
        <w:t xml:space="preserve">C. Let your regular dependence on Him create a growing appreciation for His mercy </w:t>
      </w:r>
    </w:p>
    <w:p w:rsidR="00AA03AE" w:rsidRPr="00033C4F" w:rsidRDefault="00AA03AE" w:rsidP="00AA03AE">
      <w:pPr>
        <w:pStyle w:val="Default"/>
        <w:spacing w:before="400"/>
        <w:ind w:left="1080"/>
        <w:rPr>
          <w:rFonts w:ascii="Century Gothic" w:hAnsi="Century Gothic"/>
          <w:sz w:val="18"/>
          <w:szCs w:val="18"/>
        </w:rPr>
      </w:pPr>
      <w:r w:rsidRPr="00033C4F">
        <w:rPr>
          <w:rFonts w:ascii="Century Gothic" w:hAnsi="Century Gothic"/>
          <w:sz w:val="18"/>
          <w:szCs w:val="18"/>
        </w:rPr>
        <w:t>Hebrews 4:16 - T</w:t>
      </w:r>
      <w:r w:rsidRPr="00033C4F">
        <w:rPr>
          <w:rFonts w:ascii="Century Gothic" w:hAnsi="Century Gothic"/>
          <w:i/>
          <w:iCs/>
          <w:sz w:val="18"/>
          <w:szCs w:val="18"/>
        </w:rPr>
        <w:t xml:space="preserve">herefore let us draw near with confidence to the throne of grace, so that we may receive mercy and find grace to help in time of need. </w:t>
      </w:r>
    </w:p>
    <w:p w:rsidR="00AA03AE" w:rsidRPr="00033C4F" w:rsidRDefault="00AA03AE" w:rsidP="00AA03AE">
      <w:pPr>
        <w:pStyle w:val="Default"/>
        <w:spacing w:before="400"/>
        <w:ind w:left="720"/>
        <w:rPr>
          <w:rFonts w:ascii="Century Gothic" w:hAnsi="Century Gothic"/>
          <w:sz w:val="18"/>
          <w:szCs w:val="18"/>
        </w:rPr>
      </w:pPr>
      <w:r w:rsidRPr="00033C4F">
        <w:rPr>
          <w:rFonts w:ascii="Century Gothic" w:hAnsi="Century Gothic"/>
          <w:sz w:val="18"/>
          <w:szCs w:val="18"/>
        </w:rPr>
        <w:t xml:space="preserve">D. Seek to grow in mercy toward those in need </w:t>
      </w:r>
    </w:p>
    <w:p w:rsidR="00AA03AE" w:rsidRPr="00033C4F" w:rsidRDefault="00AA03AE" w:rsidP="00AA03AE">
      <w:pPr>
        <w:pStyle w:val="Default"/>
        <w:spacing w:before="400"/>
        <w:ind w:left="1340"/>
        <w:rPr>
          <w:rFonts w:ascii="Century Gothic" w:hAnsi="Century Gothic"/>
          <w:sz w:val="18"/>
          <w:szCs w:val="18"/>
        </w:rPr>
      </w:pPr>
      <w:r w:rsidRPr="00033C4F">
        <w:rPr>
          <w:rFonts w:ascii="Century Gothic" w:hAnsi="Century Gothic"/>
          <w:sz w:val="18"/>
          <w:szCs w:val="18"/>
        </w:rPr>
        <w:t xml:space="preserve">Matthew 5:7 - </w:t>
      </w:r>
      <w:r w:rsidRPr="00033C4F">
        <w:rPr>
          <w:rFonts w:ascii="Century Gothic" w:hAnsi="Century Gothic"/>
          <w:i/>
          <w:iCs/>
          <w:sz w:val="18"/>
          <w:szCs w:val="18"/>
        </w:rPr>
        <w:t xml:space="preserve">Blessed </w:t>
      </w:r>
      <w:proofErr w:type="gramStart"/>
      <w:r w:rsidRPr="00033C4F">
        <w:rPr>
          <w:rFonts w:ascii="Century Gothic" w:hAnsi="Century Gothic"/>
          <w:i/>
          <w:iCs/>
          <w:sz w:val="18"/>
          <w:szCs w:val="18"/>
        </w:rPr>
        <w:t>are</w:t>
      </w:r>
      <w:proofErr w:type="gramEnd"/>
      <w:r w:rsidRPr="00033C4F">
        <w:rPr>
          <w:rFonts w:ascii="Century Gothic" w:hAnsi="Century Gothic"/>
          <w:i/>
          <w:iCs/>
          <w:sz w:val="18"/>
          <w:szCs w:val="18"/>
        </w:rPr>
        <w:t xml:space="preserve"> the merciful, for they shall receive mercy. </w:t>
      </w:r>
    </w:p>
    <w:p w:rsidR="00AA03AE" w:rsidRPr="00033C4F" w:rsidRDefault="00AA03AE" w:rsidP="00AA03AE">
      <w:pPr>
        <w:pStyle w:val="Default"/>
        <w:spacing w:before="400"/>
        <w:ind w:left="1080"/>
        <w:rPr>
          <w:rFonts w:ascii="Century Gothic" w:hAnsi="Century Gothic"/>
          <w:sz w:val="18"/>
          <w:szCs w:val="18"/>
        </w:rPr>
      </w:pPr>
      <w:r w:rsidRPr="00033C4F">
        <w:rPr>
          <w:rFonts w:ascii="Century Gothic" w:hAnsi="Century Gothic"/>
          <w:sz w:val="18"/>
          <w:szCs w:val="18"/>
        </w:rPr>
        <w:t xml:space="preserve">1. in your family </w:t>
      </w:r>
    </w:p>
    <w:p w:rsidR="00AA03AE" w:rsidRDefault="00AA03AE" w:rsidP="00AA03AE">
      <w:pPr>
        <w:pStyle w:val="Default"/>
        <w:spacing w:before="400"/>
        <w:ind w:left="1080"/>
        <w:rPr>
          <w:rFonts w:ascii="Century Gothic" w:hAnsi="Century Gothic"/>
          <w:sz w:val="18"/>
          <w:szCs w:val="18"/>
        </w:rPr>
      </w:pPr>
      <w:r w:rsidRPr="00033C4F">
        <w:rPr>
          <w:rFonts w:ascii="Century Gothic" w:hAnsi="Century Gothic"/>
          <w:sz w:val="18"/>
          <w:szCs w:val="18"/>
        </w:rPr>
        <w:t xml:space="preserve">2. in our church </w:t>
      </w:r>
    </w:p>
    <w:p w:rsidR="00AA03AE" w:rsidRDefault="00AA03AE" w:rsidP="00AA03AE">
      <w:pPr>
        <w:rPr>
          <w:rFonts w:ascii="Century Gothic" w:hAnsi="Century Gothic"/>
          <w:sz w:val="18"/>
          <w:szCs w:val="18"/>
        </w:rPr>
      </w:pPr>
    </w:p>
    <w:p w:rsidR="00AA03AE" w:rsidRPr="00033C4F" w:rsidRDefault="00AA03AE" w:rsidP="00AA03AE">
      <w:pPr>
        <w:ind w:left="1440"/>
        <w:rPr>
          <w:rFonts w:ascii="Century Gothic" w:hAnsi="Century Gothic"/>
          <w:sz w:val="18"/>
          <w:szCs w:val="18"/>
        </w:rPr>
      </w:pPr>
      <w:r w:rsidRPr="00033C4F">
        <w:rPr>
          <w:rFonts w:ascii="Century Gothic" w:hAnsi="Century Gothic"/>
          <w:sz w:val="18"/>
          <w:szCs w:val="18"/>
        </w:rPr>
        <w:t>3. in our community</w:t>
      </w:r>
    </w:p>
    <w:p w:rsidR="009D0777" w:rsidRPr="00AA03AE" w:rsidRDefault="009D0777" w:rsidP="00AA03AE"/>
    <w:sectPr w:rsidR="009D0777" w:rsidRPr="00AA03AE" w:rsidSect="00E433C8">
      <w:headerReference w:type="even" r:id="rId9"/>
      <w:headerReference w:type="first" r:id="rId10"/>
      <w:type w:val="continuous"/>
      <w:pgSz w:w="7920" w:h="12240"/>
      <w:pgMar w:top="634" w:right="634" w:bottom="630"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096" w:rsidRDefault="00631096">
      <w:r>
        <w:separator/>
      </w:r>
    </w:p>
  </w:endnote>
  <w:endnote w:type="continuationSeparator" w:id="0">
    <w:p w:rsidR="00631096" w:rsidRDefault="0063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Aria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096" w:rsidRDefault="00631096">
      <w:r>
        <w:separator/>
      </w:r>
    </w:p>
  </w:footnote>
  <w:footnote w:type="continuationSeparator" w:id="0">
    <w:p w:rsidR="00631096" w:rsidRDefault="0063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6310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6DFE5AF8" wp14:editId="51F4D2DB">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E433C8" w:rsidP="00BE3462">
    <w:pPr>
      <w:pStyle w:val="Header"/>
      <w:jc w:val="right"/>
    </w:pPr>
    <w:r>
      <w:rPr>
        <w:rFonts w:ascii="Century Gothic" w:hAnsi="Century Gothic"/>
        <w:sz w:val="22"/>
        <w:szCs w:val="22"/>
      </w:rPr>
      <w:t xml:space="preserve">September 2, </w:t>
    </w:r>
    <w:r w:rsidR="00BE3462" w:rsidRPr="00C0254B">
      <w:rPr>
        <w:rFonts w:ascii="Century Gothic" w:hAnsi="Century Gothic"/>
        <w:sz w:val="22"/>
        <w:szCs w:val="22"/>
      </w:rPr>
      <w:t>201</w:t>
    </w:r>
    <w:r w:rsidR="009D0777">
      <w:rPr>
        <w:rFonts w:ascii="Century Gothic" w:hAnsi="Century Gothic"/>
        <w:sz w:val="22"/>
        <w:szCs w:val="22"/>
      </w:rPr>
      <w:t>2</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FB50CE2"/>
    <w:multiLevelType w:val="hybridMultilevel"/>
    <w:tmpl w:val="3DFA2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3"/>
  </w:num>
  <w:num w:numId="17">
    <w:abstractNumId w:val="22"/>
  </w:num>
  <w:num w:numId="18">
    <w:abstractNumId w:val="13"/>
  </w:num>
  <w:num w:numId="19">
    <w:abstractNumId w:val="24"/>
  </w:num>
  <w:num w:numId="20">
    <w:abstractNumId w:val="1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6"/>
  </w:num>
  <w:num w:numId="29">
    <w:abstractNumId w:val="25"/>
  </w:num>
  <w:num w:numId="30">
    <w:abstractNumId w:val="27"/>
  </w:num>
  <w:num w:numId="31">
    <w:abstractNumId w:val="12"/>
  </w:num>
  <w:num w:numId="32">
    <w:abstractNumId w:val="26"/>
  </w:num>
  <w:num w:numId="3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4E4D"/>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9F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8A2"/>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294"/>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0D04"/>
    <w:rsid w:val="00611E96"/>
    <w:rsid w:val="00612494"/>
    <w:rsid w:val="00612D79"/>
    <w:rsid w:val="00612FA0"/>
    <w:rsid w:val="00613947"/>
    <w:rsid w:val="006145F3"/>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096"/>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FE8"/>
    <w:rsid w:val="006D7170"/>
    <w:rsid w:val="006D765B"/>
    <w:rsid w:val="006E0D14"/>
    <w:rsid w:val="006E16AB"/>
    <w:rsid w:val="006E23EE"/>
    <w:rsid w:val="006E2576"/>
    <w:rsid w:val="006E3695"/>
    <w:rsid w:val="006E38E6"/>
    <w:rsid w:val="006E3E91"/>
    <w:rsid w:val="006E4BB2"/>
    <w:rsid w:val="006E5645"/>
    <w:rsid w:val="006E5E8A"/>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0817"/>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135"/>
    <w:rsid w:val="00900DF2"/>
    <w:rsid w:val="009025E6"/>
    <w:rsid w:val="00902987"/>
    <w:rsid w:val="0090303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52C"/>
    <w:rsid w:val="00943DBB"/>
    <w:rsid w:val="00944A44"/>
    <w:rsid w:val="00945458"/>
    <w:rsid w:val="009471C1"/>
    <w:rsid w:val="0094731B"/>
    <w:rsid w:val="009500D3"/>
    <w:rsid w:val="0095018A"/>
    <w:rsid w:val="00951257"/>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03AE"/>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765"/>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A8D"/>
    <w:rsid w:val="00C83B9A"/>
    <w:rsid w:val="00C848EC"/>
    <w:rsid w:val="00C84DFA"/>
    <w:rsid w:val="00C85EF2"/>
    <w:rsid w:val="00C8794C"/>
    <w:rsid w:val="00C9075C"/>
    <w:rsid w:val="00C924A8"/>
    <w:rsid w:val="00C92B7E"/>
    <w:rsid w:val="00C93B53"/>
    <w:rsid w:val="00C94248"/>
    <w:rsid w:val="00C9428A"/>
    <w:rsid w:val="00C94B35"/>
    <w:rsid w:val="00C97256"/>
    <w:rsid w:val="00C97C85"/>
    <w:rsid w:val="00CA0863"/>
    <w:rsid w:val="00CA1C92"/>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CFA"/>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2C84"/>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4C1"/>
    <w:rsid w:val="00E15D8F"/>
    <w:rsid w:val="00E16857"/>
    <w:rsid w:val="00E171DC"/>
    <w:rsid w:val="00E17C26"/>
    <w:rsid w:val="00E17F07"/>
    <w:rsid w:val="00E21870"/>
    <w:rsid w:val="00E227DE"/>
    <w:rsid w:val="00E2367F"/>
    <w:rsid w:val="00E23BEA"/>
    <w:rsid w:val="00E23FD4"/>
    <w:rsid w:val="00E269C9"/>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3C8"/>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4EC5"/>
    <w:rsid w:val="00F95229"/>
    <w:rsid w:val="00F96DA2"/>
    <w:rsid w:val="00F9797E"/>
    <w:rsid w:val="00FA09D9"/>
    <w:rsid w:val="00FA24C7"/>
    <w:rsid w:val="00FA2B22"/>
    <w:rsid w:val="00FA2D76"/>
    <w:rsid w:val="00FA3E05"/>
    <w:rsid w:val="00FA4A92"/>
    <w:rsid w:val="00FB0146"/>
    <w:rsid w:val="00FB024A"/>
    <w:rsid w:val="00FB0BE8"/>
    <w:rsid w:val="00FB14A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6CE"/>
    <w:rsid w:val="00FD0AA3"/>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2EA98-A636-4189-B118-986D0047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5</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Focusing on the Gospel</vt:lpstr>
    </vt:vector>
  </TitlesOfParts>
  <Company>Faith Baptist Church</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Focusing on the Gospel</dc:title>
  <dc:creator>Mark Pitman</dc:creator>
  <cp:lastModifiedBy>Mark</cp:lastModifiedBy>
  <cp:revision>2</cp:revision>
  <cp:lastPrinted>2009-10-09T13:12:00Z</cp:lastPrinted>
  <dcterms:created xsi:type="dcterms:W3CDTF">2012-09-04T13:37:00Z</dcterms:created>
  <dcterms:modified xsi:type="dcterms:W3CDTF">2012-09-04T13:37:00Z</dcterms:modified>
</cp:coreProperties>
</file>