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0E" w:rsidRPr="00CC230E" w:rsidRDefault="00CC230E" w:rsidP="00CC230E">
      <w:pPr>
        <w:pStyle w:val="Default"/>
        <w:ind w:left="360"/>
        <w:jc w:val="center"/>
        <w:rPr>
          <w:rFonts w:ascii="Century Gothic" w:hAnsi="Century Gothic"/>
          <w:sz w:val="28"/>
          <w:szCs w:val="28"/>
        </w:rPr>
      </w:pPr>
      <w:r w:rsidRPr="00CC230E">
        <w:rPr>
          <w:rFonts w:ascii="Century Gothic" w:hAnsi="Century Gothic"/>
          <w:b/>
          <w:bCs/>
          <w:sz w:val="28"/>
          <w:szCs w:val="28"/>
        </w:rPr>
        <w:t>The Foundation of Stewardship</w:t>
      </w:r>
      <w:r w:rsidR="007378C6">
        <w:rPr>
          <w:rStyle w:val="FootnoteReference"/>
          <w:rFonts w:ascii="Century Gothic" w:hAnsi="Century Gothic"/>
          <w:b/>
          <w:bCs/>
          <w:sz w:val="28"/>
          <w:szCs w:val="28"/>
        </w:rPr>
        <w:footnoteReference w:id="1"/>
      </w:r>
      <w:r w:rsidRPr="00CC230E">
        <w:rPr>
          <w:rFonts w:ascii="Century Gothic" w:hAnsi="Century Gothic"/>
          <w:b/>
          <w:bCs/>
          <w:sz w:val="28"/>
          <w:szCs w:val="28"/>
        </w:rPr>
        <w:t xml:space="preserve"> </w:t>
      </w:r>
    </w:p>
    <w:p w:rsidR="00CC230E" w:rsidRPr="00CC230E" w:rsidRDefault="00CC230E" w:rsidP="00CC230E">
      <w:pPr>
        <w:pStyle w:val="Default"/>
        <w:spacing w:before="240"/>
        <w:rPr>
          <w:rFonts w:ascii="Century Gothic" w:hAnsi="Century Gothic"/>
          <w:sz w:val="23"/>
          <w:szCs w:val="23"/>
        </w:rPr>
      </w:pPr>
      <w:r w:rsidRPr="00CC230E">
        <w:rPr>
          <w:rFonts w:ascii="Century Gothic" w:hAnsi="Century Gothic"/>
          <w:sz w:val="23"/>
          <w:szCs w:val="23"/>
        </w:rPr>
        <w:t xml:space="preserve">1 Corinthians 4:2 - </w:t>
      </w:r>
      <w:r w:rsidRPr="00CC230E">
        <w:rPr>
          <w:rFonts w:ascii="Century Gothic" w:hAnsi="Century Gothic"/>
          <w:i/>
          <w:iCs/>
          <w:sz w:val="23"/>
          <w:szCs w:val="23"/>
        </w:rPr>
        <w:t xml:space="preserve">Moreover it is required in stewards, that a man </w:t>
      </w:r>
      <w:proofErr w:type="gramStart"/>
      <w:r w:rsidRPr="00CC230E">
        <w:rPr>
          <w:rFonts w:ascii="Century Gothic" w:hAnsi="Century Gothic"/>
          <w:i/>
          <w:iCs/>
          <w:sz w:val="23"/>
          <w:szCs w:val="23"/>
        </w:rPr>
        <w:t>be</w:t>
      </w:r>
      <w:proofErr w:type="gramEnd"/>
      <w:r w:rsidRPr="00CC230E">
        <w:rPr>
          <w:rFonts w:ascii="Century Gothic" w:hAnsi="Century Gothic"/>
          <w:i/>
          <w:iCs/>
          <w:sz w:val="23"/>
          <w:szCs w:val="23"/>
        </w:rPr>
        <w:t xml:space="preserve"> found faithful. </w:t>
      </w:r>
      <w:r>
        <w:rPr>
          <w:rFonts w:ascii="Century Gothic" w:hAnsi="Century Gothic"/>
          <w:i/>
          <w:iCs/>
          <w:sz w:val="23"/>
          <w:szCs w:val="23"/>
        </w:rPr>
        <w:br/>
      </w:r>
    </w:p>
    <w:p w:rsidR="00CC230E" w:rsidRPr="00CC230E" w:rsidRDefault="00CC230E" w:rsidP="00CC230E">
      <w:pPr>
        <w:pStyle w:val="Default"/>
        <w:ind w:left="180"/>
        <w:rPr>
          <w:rFonts w:ascii="Century Gothic" w:hAnsi="Century Gothic"/>
          <w:sz w:val="23"/>
          <w:szCs w:val="23"/>
        </w:rPr>
      </w:pPr>
      <w:r w:rsidRPr="00CC230E">
        <w:rPr>
          <w:rFonts w:ascii="Century Gothic" w:hAnsi="Century Gothic"/>
          <w:sz w:val="23"/>
          <w:szCs w:val="23"/>
        </w:rPr>
        <w:t>“</w:t>
      </w:r>
      <w:proofErr w:type="gramStart"/>
      <w:r w:rsidRPr="00CC230E">
        <w:rPr>
          <w:rFonts w:ascii="Century Gothic" w:hAnsi="Century Gothic"/>
          <w:sz w:val="23"/>
          <w:szCs w:val="23"/>
        </w:rPr>
        <w:t>steward</w:t>
      </w:r>
      <w:proofErr w:type="gramEnd"/>
      <w:r w:rsidRPr="00CC230E">
        <w:rPr>
          <w:rFonts w:ascii="Century Gothic" w:hAnsi="Century Gothic"/>
          <w:sz w:val="23"/>
          <w:szCs w:val="23"/>
        </w:rPr>
        <w:t xml:space="preserve">” - </w:t>
      </w:r>
      <w:proofErr w:type="spellStart"/>
      <w:r w:rsidRPr="00CC230E">
        <w:rPr>
          <w:rFonts w:ascii="Century Gothic" w:hAnsi="Century Gothic"/>
          <w:sz w:val="23"/>
          <w:szCs w:val="23"/>
        </w:rPr>
        <w:t>oikonomenos</w:t>
      </w:r>
      <w:proofErr w:type="spellEnd"/>
      <w:r w:rsidRPr="00CC230E">
        <w:rPr>
          <w:rFonts w:ascii="Century Gothic" w:hAnsi="Century Gothic"/>
          <w:sz w:val="23"/>
          <w:szCs w:val="23"/>
        </w:rPr>
        <w:t xml:space="preserve"> </w:t>
      </w:r>
    </w:p>
    <w:p w:rsidR="00CC230E" w:rsidRPr="00CC230E" w:rsidRDefault="00CC230E" w:rsidP="00CC230E">
      <w:pPr>
        <w:pStyle w:val="Default"/>
        <w:ind w:left="180"/>
        <w:rPr>
          <w:rFonts w:ascii="Century Gothic" w:hAnsi="Century Gothic"/>
          <w:sz w:val="23"/>
          <w:szCs w:val="23"/>
        </w:rPr>
      </w:pPr>
      <w:proofErr w:type="spellStart"/>
      <w:proofErr w:type="gramStart"/>
      <w:r w:rsidRPr="00CC230E">
        <w:rPr>
          <w:rFonts w:ascii="Century Gothic" w:hAnsi="Century Gothic"/>
          <w:sz w:val="23"/>
          <w:szCs w:val="23"/>
        </w:rPr>
        <w:t>oikos</w:t>
      </w:r>
      <w:proofErr w:type="spellEnd"/>
      <w:proofErr w:type="gramEnd"/>
      <w:r w:rsidRPr="00CC230E">
        <w:rPr>
          <w:rFonts w:ascii="Century Gothic" w:hAnsi="Century Gothic"/>
          <w:sz w:val="23"/>
          <w:szCs w:val="23"/>
        </w:rPr>
        <w:t xml:space="preserve"> – house </w:t>
      </w:r>
    </w:p>
    <w:p w:rsidR="00CC230E" w:rsidRPr="00CC230E" w:rsidRDefault="00CC230E" w:rsidP="00CC230E">
      <w:pPr>
        <w:pStyle w:val="Default"/>
        <w:ind w:left="180"/>
        <w:rPr>
          <w:rFonts w:ascii="Century Gothic" w:hAnsi="Century Gothic"/>
          <w:sz w:val="23"/>
          <w:szCs w:val="23"/>
        </w:rPr>
      </w:pPr>
      <w:proofErr w:type="spellStart"/>
      <w:proofErr w:type="gramStart"/>
      <w:r w:rsidRPr="00CC230E">
        <w:rPr>
          <w:rFonts w:ascii="Century Gothic" w:hAnsi="Century Gothic"/>
          <w:sz w:val="23"/>
          <w:szCs w:val="23"/>
        </w:rPr>
        <w:t>menos</w:t>
      </w:r>
      <w:proofErr w:type="spellEnd"/>
      <w:proofErr w:type="gramEnd"/>
      <w:r w:rsidRPr="00CC230E">
        <w:rPr>
          <w:rFonts w:ascii="Century Gothic" w:hAnsi="Century Gothic"/>
          <w:sz w:val="23"/>
          <w:szCs w:val="23"/>
        </w:rPr>
        <w:t xml:space="preserve"> – participial ending, used in this case as a noun </w:t>
      </w:r>
    </w:p>
    <w:p w:rsidR="00CC230E" w:rsidRPr="00CC230E" w:rsidRDefault="00CC230E" w:rsidP="00CC230E">
      <w:pPr>
        <w:pStyle w:val="Default"/>
        <w:ind w:left="180"/>
        <w:rPr>
          <w:rFonts w:ascii="Century Gothic" w:hAnsi="Century Gothic"/>
          <w:sz w:val="23"/>
          <w:szCs w:val="23"/>
        </w:rPr>
      </w:pPr>
      <w:proofErr w:type="gramStart"/>
      <w:r w:rsidRPr="00CC230E">
        <w:rPr>
          <w:rFonts w:ascii="Century Gothic" w:hAnsi="Century Gothic"/>
          <w:sz w:val="23"/>
          <w:szCs w:val="23"/>
        </w:rPr>
        <w:t>literally</w:t>
      </w:r>
      <w:proofErr w:type="gramEnd"/>
      <w:r w:rsidRPr="00CC230E">
        <w:rPr>
          <w:rFonts w:ascii="Century Gothic" w:hAnsi="Century Gothic"/>
          <w:sz w:val="23"/>
          <w:szCs w:val="23"/>
        </w:rPr>
        <w:t xml:space="preserve"> “housing one” </w:t>
      </w:r>
    </w:p>
    <w:p w:rsidR="00CC230E" w:rsidRPr="00CC230E" w:rsidRDefault="00CC230E" w:rsidP="00CC230E">
      <w:pPr>
        <w:pStyle w:val="Default"/>
        <w:spacing w:before="240"/>
        <w:rPr>
          <w:rFonts w:ascii="Century Gothic" w:hAnsi="Century Gothic"/>
          <w:b/>
          <w:sz w:val="23"/>
          <w:szCs w:val="23"/>
        </w:rPr>
      </w:pPr>
      <w:r w:rsidRPr="00CC230E">
        <w:rPr>
          <w:rFonts w:ascii="Century Gothic" w:hAnsi="Century Gothic"/>
          <w:b/>
          <w:sz w:val="23"/>
          <w:szCs w:val="23"/>
        </w:rPr>
        <w:t xml:space="preserve">Four Key Principles of Stewardship: </w:t>
      </w:r>
    </w:p>
    <w:p w:rsidR="00CC230E" w:rsidRPr="00CC230E" w:rsidRDefault="00CC230E" w:rsidP="00CC230E">
      <w:pPr>
        <w:pStyle w:val="Default"/>
        <w:ind w:left="180"/>
        <w:rPr>
          <w:rFonts w:ascii="Century Gothic" w:hAnsi="Century Gothic"/>
          <w:sz w:val="23"/>
          <w:szCs w:val="23"/>
        </w:rPr>
      </w:pPr>
      <w:r w:rsidRPr="00CC230E">
        <w:rPr>
          <w:rFonts w:ascii="Century Gothic" w:hAnsi="Century Gothic"/>
          <w:sz w:val="23"/>
          <w:szCs w:val="23"/>
        </w:rPr>
        <w:t xml:space="preserve">1. God owns everything, you own nothing. </w:t>
      </w:r>
    </w:p>
    <w:p w:rsidR="00CC230E" w:rsidRPr="00CC230E" w:rsidRDefault="00CC230E" w:rsidP="00CC230E">
      <w:pPr>
        <w:pStyle w:val="Default"/>
        <w:ind w:left="180"/>
        <w:rPr>
          <w:rFonts w:ascii="Century Gothic" w:hAnsi="Century Gothic"/>
          <w:sz w:val="23"/>
          <w:szCs w:val="23"/>
        </w:rPr>
      </w:pPr>
      <w:r w:rsidRPr="00CC230E">
        <w:rPr>
          <w:rFonts w:ascii="Century Gothic" w:hAnsi="Century Gothic"/>
          <w:sz w:val="23"/>
          <w:szCs w:val="23"/>
        </w:rPr>
        <w:t xml:space="preserve">2. God entrusts you with everything you have. </w:t>
      </w:r>
    </w:p>
    <w:p w:rsidR="00CC230E" w:rsidRPr="00CC230E" w:rsidRDefault="00CC230E" w:rsidP="00CC230E">
      <w:pPr>
        <w:pStyle w:val="Default"/>
        <w:ind w:left="180"/>
        <w:rPr>
          <w:rFonts w:ascii="Century Gothic" w:hAnsi="Century Gothic"/>
          <w:sz w:val="23"/>
          <w:szCs w:val="23"/>
        </w:rPr>
      </w:pPr>
      <w:r w:rsidRPr="00CC230E">
        <w:rPr>
          <w:rFonts w:ascii="Century Gothic" w:hAnsi="Century Gothic"/>
          <w:sz w:val="23"/>
          <w:szCs w:val="23"/>
        </w:rPr>
        <w:t xml:space="preserve">3. You can either increase or diminish what God has given you; God wants you to increase it. </w:t>
      </w:r>
    </w:p>
    <w:p w:rsidR="00CC230E" w:rsidRPr="00CC230E" w:rsidRDefault="00CC230E" w:rsidP="00CC230E">
      <w:pPr>
        <w:pStyle w:val="Default"/>
        <w:ind w:left="180"/>
        <w:rPr>
          <w:rFonts w:ascii="Century Gothic" w:hAnsi="Century Gothic"/>
          <w:sz w:val="23"/>
          <w:szCs w:val="23"/>
        </w:rPr>
      </w:pPr>
      <w:r w:rsidRPr="00CC230E">
        <w:rPr>
          <w:rFonts w:ascii="Century Gothic" w:hAnsi="Century Gothic"/>
          <w:sz w:val="23"/>
          <w:szCs w:val="23"/>
        </w:rPr>
        <w:t xml:space="preserve">4. You can be called into account at any time, and it may be today. </w:t>
      </w:r>
    </w:p>
    <w:p w:rsidR="00CC230E" w:rsidRPr="00CC230E" w:rsidRDefault="00CC230E" w:rsidP="00CC230E">
      <w:pPr>
        <w:pStyle w:val="Default"/>
        <w:spacing w:before="240"/>
        <w:rPr>
          <w:rFonts w:ascii="Century Gothic" w:hAnsi="Century Gothic"/>
          <w:b/>
          <w:sz w:val="23"/>
          <w:szCs w:val="23"/>
        </w:rPr>
      </w:pPr>
      <w:r w:rsidRPr="00CC230E">
        <w:rPr>
          <w:rFonts w:ascii="Century Gothic" w:hAnsi="Century Gothic"/>
          <w:b/>
          <w:sz w:val="23"/>
          <w:szCs w:val="23"/>
        </w:rPr>
        <w:t xml:space="preserve">Principle – The foundation of stewardship is a growing love for the Son. </w:t>
      </w:r>
    </w:p>
    <w:p w:rsidR="00CC230E" w:rsidRPr="00CC230E" w:rsidRDefault="00CC230E" w:rsidP="00CC230E">
      <w:pPr>
        <w:pStyle w:val="Default"/>
        <w:spacing w:before="240"/>
        <w:rPr>
          <w:rFonts w:ascii="Century Gothic" w:hAnsi="Century Gothic"/>
          <w:sz w:val="23"/>
          <w:szCs w:val="23"/>
        </w:rPr>
      </w:pPr>
      <w:r w:rsidRPr="00CC230E">
        <w:rPr>
          <w:rFonts w:ascii="Century Gothic" w:hAnsi="Century Gothic"/>
          <w:sz w:val="23"/>
          <w:szCs w:val="23"/>
        </w:rPr>
        <w:t xml:space="preserve">5 characteristics of stewards who honor the Owner’s Son: </w:t>
      </w:r>
    </w:p>
    <w:p w:rsidR="00CC230E" w:rsidRPr="00CC230E" w:rsidRDefault="00CC230E" w:rsidP="00CC230E">
      <w:pPr>
        <w:pStyle w:val="Default"/>
        <w:spacing w:before="240"/>
        <w:rPr>
          <w:rFonts w:ascii="Century Gothic" w:hAnsi="Century Gothic"/>
          <w:sz w:val="23"/>
          <w:szCs w:val="23"/>
        </w:rPr>
      </w:pPr>
      <w:r w:rsidRPr="00CC230E">
        <w:rPr>
          <w:rFonts w:ascii="Century Gothic" w:hAnsi="Century Gothic"/>
          <w:b/>
          <w:bCs/>
          <w:sz w:val="23"/>
          <w:szCs w:val="23"/>
        </w:rPr>
        <w:t xml:space="preserve">I. Good Stewards are Appreciative of God’s Provision </w:t>
      </w:r>
    </w:p>
    <w:p w:rsidR="00CC230E" w:rsidRPr="00CC230E" w:rsidRDefault="00CC230E" w:rsidP="00CC230E">
      <w:pPr>
        <w:pStyle w:val="Default"/>
        <w:spacing w:before="240"/>
        <w:ind w:left="260"/>
        <w:rPr>
          <w:rFonts w:ascii="Century Gothic" w:hAnsi="Century Gothic"/>
          <w:sz w:val="23"/>
          <w:szCs w:val="23"/>
        </w:rPr>
      </w:pPr>
      <w:r w:rsidRPr="00CC230E">
        <w:rPr>
          <w:rFonts w:ascii="Century Gothic" w:hAnsi="Century Gothic"/>
          <w:sz w:val="23"/>
          <w:szCs w:val="23"/>
        </w:rPr>
        <w:t xml:space="preserve">A. The historical context </w:t>
      </w:r>
    </w:p>
    <w:p w:rsidR="00CC230E" w:rsidRPr="00CC230E" w:rsidRDefault="00CC230E" w:rsidP="00CC230E">
      <w:pPr>
        <w:pStyle w:val="Default"/>
        <w:spacing w:before="240"/>
        <w:ind w:left="540"/>
        <w:rPr>
          <w:rFonts w:ascii="Century Gothic" w:hAnsi="Century Gothic"/>
          <w:sz w:val="23"/>
          <w:szCs w:val="23"/>
        </w:rPr>
      </w:pPr>
      <w:r w:rsidRPr="00CC230E">
        <w:rPr>
          <w:rFonts w:ascii="Century Gothic" w:hAnsi="Century Gothic"/>
          <w:sz w:val="23"/>
          <w:szCs w:val="23"/>
        </w:rPr>
        <w:t xml:space="preserve">Hebrews 11:37-38 - </w:t>
      </w:r>
      <w:r w:rsidRPr="00CC230E">
        <w:rPr>
          <w:rFonts w:ascii="Century Gothic" w:hAnsi="Century Gothic"/>
          <w:i/>
          <w:iCs/>
          <w:sz w:val="23"/>
          <w:szCs w:val="23"/>
        </w:rPr>
        <w:t xml:space="preserve">They were stoned, they were sawn in two, they were tempted, they were put to death with the sword; they went about in sheepskins, in goatskins, being destitute, afflicted, ill-treated (men of whom the world was not worthy), wandering in deserts and mountains and caves and holes in the ground. </w:t>
      </w:r>
    </w:p>
    <w:p w:rsidR="00CC230E" w:rsidRPr="00CC230E" w:rsidRDefault="00CC230E" w:rsidP="00CC230E">
      <w:pPr>
        <w:pStyle w:val="Default"/>
        <w:spacing w:before="240"/>
        <w:ind w:left="260"/>
        <w:rPr>
          <w:rFonts w:ascii="Century Gothic" w:hAnsi="Century Gothic"/>
          <w:sz w:val="23"/>
          <w:szCs w:val="23"/>
        </w:rPr>
      </w:pPr>
      <w:r w:rsidRPr="00CC230E">
        <w:rPr>
          <w:rFonts w:ascii="Century Gothic" w:hAnsi="Century Gothic"/>
          <w:sz w:val="23"/>
          <w:szCs w:val="23"/>
        </w:rPr>
        <w:t xml:space="preserve">B. An important emphasis in this parable </w:t>
      </w:r>
    </w:p>
    <w:p w:rsidR="00CC230E" w:rsidRPr="00CC230E" w:rsidRDefault="00CC230E" w:rsidP="00CC230E">
      <w:pPr>
        <w:pStyle w:val="Default"/>
        <w:spacing w:before="240"/>
        <w:ind w:left="260"/>
        <w:rPr>
          <w:rFonts w:ascii="Century Gothic" w:hAnsi="Century Gothic"/>
          <w:sz w:val="23"/>
          <w:szCs w:val="23"/>
        </w:rPr>
      </w:pPr>
      <w:r w:rsidRPr="00CC230E">
        <w:rPr>
          <w:rFonts w:ascii="Century Gothic" w:hAnsi="Century Gothic"/>
          <w:sz w:val="23"/>
          <w:szCs w:val="23"/>
        </w:rPr>
        <w:lastRenderedPageBreak/>
        <w:t xml:space="preserve">C. An important basis of stewardship </w:t>
      </w:r>
    </w:p>
    <w:p w:rsidR="00CC230E" w:rsidRPr="00CC230E" w:rsidRDefault="00CC230E" w:rsidP="00CC230E">
      <w:pPr>
        <w:pStyle w:val="Default"/>
        <w:spacing w:before="240"/>
        <w:ind w:left="540"/>
        <w:rPr>
          <w:rFonts w:ascii="Century Gothic" w:hAnsi="Century Gothic"/>
          <w:sz w:val="23"/>
          <w:szCs w:val="23"/>
        </w:rPr>
      </w:pPr>
      <w:r w:rsidRPr="00CC230E">
        <w:rPr>
          <w:rFonts w:ascii="Century Gothic" w:hAnsi="Century Gothic"/>
          <w:sz w:val="23"/>
          <w:szCs w:val="23"/>
        </w:rPr>
        <w:t xml:space="preserve">Romans 2:4 - </w:t>
      </w:r>
      <w:r w:rsidRPr="00CC230E">
        <w:rPr>
          <w:rFonts w:ascii="Century Gothic" w:hAnsi="Century Gothic"/>
          <w:i/>
          <w:iCs/>
          <w:sz w:val="23"/>
          <w:szCs w:val="23"/>
        </w:rPr>
        <w:t xml:space="preserve">the goodness of God leads to repentance. </w:t>
      </w:r>
    </w:p>
    <w:p w:rsidR="00CC230E" w:rsidRPr="00CC230E" w:rsidRDefault="00CC230E" w:rsidP="00CC230E">
      <w:pPr>
        <w:pStyle w:val="Default"/>
        <w:spacing w:before="240"/>
        <w:ind w:left="260"/>
        <w:rPr>
          <w:rFonts w:ascii="Century Gothic" w:hAnsi="Century Gothic"/>
          <w:sz w:val="23"/>
          <w:szCs w:val="23"/>
        </w:rPr>
      </w:pPr>
      <w:r w:rsidRPr="00CC230E">
        <w:rPr>
          <w:rFonts w:ascii="Century Gothic" w:hAnsi="Century Gothic"/>
          <w:sz w:val="23"/>
          <w:szCs w:val="23"/>
        </w:rPr>
        <w:t xml:space="preserve">D. Even when the master is gone </w:t>
      </w:r>
    </w:p>
    <w:p w:rsidR="00CC230E" w:rsidRPr="00CC230E" w:rsidRDefault="00CC230E" w:rsidP="00CC230E">
      <w:pPr>
        <w:pStyle w:val="Default"/>
        <w:spacing w:before="240"/>
        <w:ind w:left="540"/>
        <w:rPr>
          <w:rFonts w:ascii="Century Gothic" w:hAnsi="Century Gothic"/>
          <w:sz w:val="23"/>
          <w:szCs w:val="23"/>
        </w:rPr>
      </w:pPr>
      <w:r w:rsidRPr="00CC230E">
        <w:rPr>
          <w:rFonts w:ascii="Century Gothic" w:hAnsi="Century Gothic"/>
          <w:sz w:val="23"/>
          <w:szCs w:val="23"/>
        </w:rPr>
        <w:t xml:space="preserve">v. 1 - </w:t>
      </w:r>
      <w:r w:rsidRPr="00CC230E">
        <w:rPr>
          <w:rFonts w:ascii="Century Gothic" w:hAnsi="Century Gothic"/>
          <w:i/>
          <w:iCs/>
          <w:sz w:val="23"/>
          <w:szCs w:val="23"/>
        </w:rPr>
        <w:t xml:space="preserve">and went on a journey </w:t>
      </w:r>
    </w:p>
    <w:p w:rsidR="00CC230E" w:rsidRPr="00CC230E" w:rsidRDefault="00CC230E" w:rsidP="00CC230E">
      <w:pPr>
        <w:pStyle w:val="Default"/>
        <w:spacing w:before="240"/>
        <w:rPr>
          <w:rFonts w:ascii="Century Gothic" w:hAnsi="Century Gothic"/>
          <w:sz w:val="23"/>
          <w:szCs w:val="23"/>
        </w:rPr>
      </w:pPr>
      <w:r w:rsidRPr="00CC230E">
        <w:rPr>
          <w:rFonts w:ascii="Century Gothic" w:hAnsi="Century Gothic"/>
          <w:b/>
          <w:bCs/>
          <w:sz w:val="23"/>
          <w:szCs w:val="23"/>
        </w:rPr>
        <w:t xml:space="preserve">II. Good Stewards are Responsive to God’s Expectations </w:t>
      </w:r>
    </w:p>
    <w:p w:rsidR="00CC230E" w:rsidRPr="00CC230E" w:rsidRDefault="00CC230E" w:rsidP="00CC230E">
      <w:pPr>
        <w:pStyle w:val="Default"/>
        <w:spacing w:before="240"/>
        <w:ind w:left="260"/>
        <w:rPr>
          <w:rFonts w:ascii="Century Gothic" w:hAnsi="Century Gothic"/>
          <w:sz w:val="23"/>
          <w:szCs w:val="23"/>
        </w:rPr>
      </w:pPr>
      <w:r w:rsidRPr="00CC230E">
        <w:rPr>
          <w:rFonts w:ascii="Century Gothic" w:hAnsi="Century Gothic"/>
          <w:sz w:val="23"/>
          <w:szCs w:val="23"/>
        </w:rPr>
        <w:t xml:space="preserve">A. The owner rightly expected a return on his investment </w:t>
      </w:r>
    </w:p>
    <w:p w:rsidR="00CC230E" w:rsidRDefault="00CC230E" w:rsidP="00CC230E">
      <w:pPr>
        <w:pStyle w:val="Default"/>
        <w:spacing w:before="240"/>
        <w:ind w:left="260"/>
        <w:rPr>
          <w:rFonts w:ascii="Century Gothic" w:hAnsi="Century Gothic"/>
          <w:sz w:val="23"/>
          <w:szCs w:val="23"/>
        </w:rPr>
      </w:pPr>
      <w:r w:rsidRPr="00CC230E">
        <w:rPr>
          <w:rFonts w:ascii="Century Gothic" w:hAnsi="Century Gothic"/>
          <w:sz w:val="23"/>
          <w:szCs w:val="23"/>
        </w:rPr>
        <w:t xml:space="preserve">B. God made us </w:t>
      </w:r>
      <w:r>
        <w:rPr>
          <w:rFonts w:ascii="Century Gothic" w:hAnsi="Century Gothic"/>
          <w:sz w:val="23"/>
          <w:szCs w:val="23"/>
        </w:rPr>
        <w:t>part of His family for a reason</w:t>
      </w:r>
    </w:p>
    <w:p w:rsidR="00CC230E" w:rsidRPr="00CC230E" w:rsidRDefault="00CC230E" w:rsidP="00CC230E">
      <w:pPr>
        <w:pStyle w:val="Default"/>
        <w:spacing w:before="240"/>
        <w:ind w:left="260"/>
        <w:rPr>
          <w:rFonts w:ascii="Century Gothic" w:hAnsi="Century Gothic"/>
          <w:sz w:val="23"/>
          <w:szCs w:val="23"/>
        </w:rPr>
      </w:pPr>
      <w:r w:rsidRPr="00CC230E">
        <w:rPr>
          <w:rFonts w:ascii="Century Gothic" w:hAnsi="Century Gothic"/>
          <w:sz w:val="23"/>
          <w:szCs w:val="23"/>
        </w:rPr>
        <w:t xml:space="preserve">John 15:16 - </w:t>
      </w:r>
      <w:r w:rsidRPr="00CC230E">
        <w:rPr>
          <w:rFonts w:ascii="Century Gothic" w:hAnsi="Century Gothic"/>
          <w:i/>
          <w:iCs/>
          <w:sz w:val="23"/>
          <w:szCs w:val="23"/>
        </w:rPr>
        <w:t xml:space="preserve">You did not choose Me but I chose you, and appointed you that you would go and bear fruit, and that your fruit would remain, so that whatever you ask of the Father in My name He may give to you. </w:t>
      </w:r>
    </w:p>
    <w:p w:rsidR="00CC230E" w:rsidRPr="00CC230E" w:rsidRDefault="00CC230E" w:rsidP="00CC230E">
      <w:pPr>
        <w:pStyle w:val="Default"/>
        <w:spacing w:before="240"/>
        <w:rPr>
          <w:rFonts w:ascii="Century Gothic" w:hAnsi="Century Gothic"/>
          <w:sz w:val="23"/>
          <w:szCs w:val="23"/>
        </w:rPr>
      </w:pPr>
      <w:r w:rsidRPr="00CC230E">
        <w:rPr>
          <w:rFonts w:ascii="Century Gothic" w:hAnsi="Century Gothic"/>
          <w:b/>
          <w:bCs/>
          <w:sz w:val="23"/>
          <w:szCs w:val="23"/>
        </w:rPr>
        <w:t xml:space="preserve">III. Good Stewards are </w:t>
      </w:r>
      <w:proofErr w:type="gramStart"/>
      <w:r w:rsidRPr="00CC230E">
        <w:rPr>
          <w:rFonts w:ascii="Century Gothic" w:hAnsi="Century Gothic"/>
          <w:b/>
          <w:bCs/>
          <w:sz w:val="23"/>
          <w:szCs w:val="23"/>
        </w:rPr>
        <w:t>Amazed</w:t>
      </w:r>
      <w:proofErr w:type="gramEnd"/>
      <w:r w:rsidRPr="00CC230E">
        <w:rPr>
          <w:rFonts w:ascii="Century Gothic" w:hAnsi="Century Gothic"/>
          <w:b/>
          <w:bCs/>
          <w:sz w:val="23"/>
          <w:szCs w:val="23"/>
        </w:rPr>
        <w:t xml:space="preserve"> by God’s Patience </w:t>
      </w:r>
    </w:p>
    <w:p w:rsidR="00CC230E" w:rsidRPr="00CC230E" w:rsidRDefault="00CC230E" w:rsidP="00CC230E">
      <w:pPr>
        <w:pStyle w:val="Default"/>
        <w:spacing w:before="240"/>
        <w:ind w:left="360"/>
        <w:rPr>
          <w:rFonts w:ascii="Century Gothic" w:hAnsi="Century Gothic"/>
          <w:sz w:val="23"/>
          <w:szCs w:val="23"/>
        </w:rPr>
      </w:pPr>
      <w:r w:rsidRPr="00CC230E">
        <w:rPr>
          <w:rFonts w:ascii="Century Gothic" w:hAnsi="Century Gothic"/>
          <w:sz w:val="23"/>
          <w:szCs w:val="23"/>
        </w:rPr>
        <w:t xml:space="preserve">A. The shocking behavior of the </w:t>
      </w:r>
      <w:proofErr w:type="spellStart"/>
      <w:r w:rsidRPr="00CC230E">
        <w:rPr>
          <w:rFonts w:ascii="Century Gothic" w:hAnsi="Century Gothic"/>
          <w:sz w:val="23"/>
          <w:szCs w:val="23"/>
        </w:rPr>
        <w:t>vinegrowers</w:t>
      </w:r>
      <w:proofErr w:type="spellEnd"/>
      <w:r w:rsidRPr="00CC230E">
        <w:rPr>
          <w:rFonts w:ascii="Century Gothic" w:hAnsi="Century Gothic"/>
          <w:sz w:val="23"/>
          <w:szCs w:val="23"/>
        </w:rPr>
        <w:t xml:space="preserve"> </w:t>
      </w:r>
    </w:p>
    <w:p w:rsidR="00CC230E" w:rsidRPr="00CC230E" w:rsidRDefault="00CC230E" w:rsidP="00CC230E">
      <w:pPr>
        <w:pStyle w:val="Default"/>
        <w:spacing w:before="240"/>
        <w:ind w:left="620"/>
        <w:rPr>
          <w:rFonts w:ascii="Century Gothic" w:hAnsi="Century Gothic"/>
          <w:sz w:val="23"/>
          <w:szCs w:val="23"/>
        </w:rPr>
      </w:pPr>
      <w:r w:rsidRPr="00CC230E">
        <w:rPr>
          <w:rFonts w:ascii="Century Gothic" w:hAnsi="Century Gothic"/>
          <w:sz w:val="23"/>
          <w:szCs w:val="23"/>
        </w:rPr>
        <w:t xml:space="preserve">1. They beat the first slave and sent him away empty-handed </w:t>
      </w:r>
      <w:bookmarkStart w:id="0" w:name="_GoBack"/>
      <w:bookmarkEnd w:id="0"/>
    </w:p>
    <w:p w:rsidR="00CC230E" w:rsidRPr="00CC230E" w:rsidRDefault="00CC230E" w:rsidP="00CC230E">
      <w:pPr>
        <w:pStyle w:val="Default"/>
        <w:spacing w:before="120"/>
        <w:ind w:left="620"/>
        <w:rPr>
          <w:rFonts w:ascii="Century Gothic" w:hAnsi="Century Gothic"/>
          <w:sz w:val="23"/>
          <w:szCs w:val="23"/>
        </w:rPr>
      </w:pPr>
      <w:r w:rsidRPr="00CC230E">
        <w:rPr>
          <w:rFonts w:ascii="Century Gothic" w:hAnsi="Century Gothic"/>
          <w:sz w:val="23"/>
          <w:szCs w:val="23"/>
        </w:rPr>
        <w:t xml:space="preserve">2. They wounded the second slave in the head and treated him shamefully </w:t>
      </w:r>
    </w:p>
    <w:p w:rsidR="00CC230E" w:rsidRPr="00CC230E" w:rsidRDefault="00CC230E" w:rsidP="00CC230E">
      <w:pPr>
        <w:pStyle w:val="Default"/>
        <w:spacing w:before="120"/>
        <w:ind w:left="620"/>
        <w:rPr>
          <w:rFonts w:ascii="Century Gothic" w:hAnsi="Century Gothic"/>
          <w:sz w:val="23"/>
          <w:szCs w:val="23"/>
        </w:rPr>
      </w:pPr>
      <w:r w:rsidRPr="00CC230E">
        <w:rPr>
          <w:rFonts w:ascii="Century Gothic" w:hAnsi="Century Gothic"/>
          <w:sz w:val="23"/>
          <w:szCs w:val="23"/>
        </w:rPr>
        <w:t xml:space="preserve">3. They killed the third slave </w:t>
      </w:r>
    </w:p>
    <w:p w:rsidR="00CC230E" w:rsidRPr="00CC230E" w:rsidRDefault="00CC230E" w:rsidP="00CC230E">
      <w:pPr>
        <w:pStyle w:val="Default"/>
        <w:spacing w:before="120"/>
        <w:ind w:left="620"/>
        <w:rPr>
          <w:rFonts w:ascii="Century Gothic" w:hAnsi="Century Gothic"/>
          <w:sz w:val="23"/>
          <w:szCs w:val="23"/>
        </w:rPr>
      </w:pPr>
      <w:r w:rsidRPr="00CC230E">
        <w:rPr>
          <w:rFonts w:ascii="Century Gothic" w:hAnsi="Century Gothic"/>
          <w:sz w:val="23"/>
          <w:szCs w:val="23"/>
        </w:rPr>
        <w:t xml:space="preserve">4. With many others, beat some and killed others </w:t>
      </w:r>
    </w:p>
    <w:p w:rsidR="00CC230E" w:rsidRPr="00CC230E" w:rsidRDefault="00CC230E" w:rsidP="00CC230E">
      <w:pPr>
        <w:pStyle w:val="Default"/>
        <w:spacing w:before="240"/>
        <w:ind w:left="900"/>
        <w:rPr>
          <w:rFonts w:ascii="Century Gothic" w:hAnsi="Century Gothic"/>
          <w:sz w:val="23"/>
          <w:szCs w:val="23"/>
        </w:rPr>
      </w:pPr>
      <w:r w:rsidRPr="00CC230E">
        <w:rPr>
          <w:rFonts w:ascii="Century Gothic" w:hAnsi="Century Gothic"/>
          <w:sz w:val="23"/>
          <w:szCs w:val="23"/>
        </w:rPr>
        <w:t xml:space="preserve">Martin Luther – “If I were God, and the world had treated me as it treated him, I would kick the wretched thing to pieces.” </w:t>
      </w:r>
    </w:p>
    <w:p w:rsidR="00CC230E" w:rsidRPr="00CC230E" w:rsidRDefault="00CC230E" w:rsidP="00CC230E">
      <w:pPr>
        <w:pStyle w:val="Default"/>
        <w:spacing w:before="240"/>
        <w:ind w:left="360"/>
        <w:rPr>
          <w:rFonts w:ascii="Century Gothic" w:hAnsi="Century Gothic"/>
          <w:sz w:val="23"/>
          <w:szCs w:val="23"/>
        </w:rPr>
      </w:pPr>
      <w:r w:rsidRPr="00CC230E">
        <w:rPr>
          <w:rFonts w:ascii="Century Gothic" w:hAnsi="Century Gothic"/>
          <w:sz w:val="23"/>
          <w:szCs w:val="23"/>
        </w:rPr>
        <w:t xml:space="preserve">B. The unusual patience of the owner </w:t>
      </w:r>
    </w:p>
    <w:p w:rsidR="00CC230E" w:rsidRPr="00CC230E" w:rsidRDefault="00CC230E" w:rsidP="00CC230E">
      <w:pPr>
        <w:pStyle w:val="Default"/>
        <w:spacing w:before="240"/>
        <w:ind w:left="720"/>
        <w:rPr>
          <w:rFonts w:ascii="Century Gothic" w:hAnsi="Century Gothic"/>
          <w:sz w:val="23"/>
          <w:szCs w:val="23"/>
        </w:rPr>
      </w:pPr>
      <w:r w:rsidRPr="00CC230E">
        <w:rPr>
          <w:rFonts w:ascii="Century Gothic" w:hAnsi="Century Gothic"/>
          <w:sz w:val="23"/>
          <w:szCs w:val="23"/>
        </w:rPr>
        <w:t xml:space="preserve">Psalm 86:15 - </w:t>
      </w:r>
      <w:r w:rsidRPr="00CC230E">
        <w:rPr>
          <w:rFonts w:ascii="Century Gothic" w:hAnsi="Century Gothic"/>
          <w:i/>
          <w:iCs/>
          <w:sz w:val="23"/>
          <w:szCs w:val="23"/>
        </w:rPr>
        <w:t xml:space="preserve">But You, O Lord, are a God merciful and gracious, slow to anger and abundant in </w:t>
      </w:r>
      <w:proofErr w:type="spellStart"/>
      <w:r w:rsidRPr="00CC230E">
        <w:rPr>
          <w:rFonts w:ascii="Century Gothic" w:hAnsi="Century Gothic"/>
          <w:i/>
          <w:iCs/>
          <w:sz w:val="23"/>
          <w:szCs w:val="23"/>
        </w:rPr>
        <w:t>lovingkindness</w:t>
      </w:r>
      <w:proofErr w:type="spellEnd"/>
      <w:r w:rsidRPr="00CC230E">
        <w:rPr>
          <w:rFonts w:ascii="Century Gothic" w:hAnsi="Century Gothic"/>
          <w:i/>
          <w:iCs/>
          <w:sz w:val="23"/>
          <w:szCs w:val="23"/>
        </w:rPr>
        <w:t xml:space="preserve"> and truth. </w:t>
      </w:r>
    </w:p>
    <w:p w:rsidR="00CC230E" w:rsidRPr="00CC230E" w:rsidRDefault="00CC230E" w:rsidP="00CC230E">
      <w:pPr>
        <w:pStyle w:val="Default"/>
        <w:spacing w:before="120"/>
        <w:ind w:left="720"/>
        <w:rPr>
          <w:rFonts w:ascii="Century Gothic" w:hAnsi="Century Gothic"/>
          <w:sz w:val="23"/>
          <w:szCs w:val="23"/>
        </w:rPr>
      </w:pPr>
      <w:r w:rsidRPr="00CC230E">
        <w:rPr>
          <w:rFonts w:ascii="Century Gothic" w:hAnsi="Century Gothic"/>
          <w:sz w:val="23"/>
          <w:szCs w:val="23"/>
        </w:rPr>
        <w:lastRenderedPageBreak/>
        <w:t xml:space="preserve">Mark 12:6 - </w:t>
      </w:r>
      <w:r w:rsidRPr="00CC230E">
        <w:rPr>
          <w:rFonts w:ascii="Century Gothic" w:hAnsi="Century Gothic"/>
          <w:i/>
          <w:iCs/>
          <w:sz w:val="23"/>
          <w:szCs w:val="23"/>
        </w:rPr>
        <w:t xml:space="preserve">He had one more to send, a beloved son; he sent him last of all to them, saying, they will respect my son. </w:t>
      </w:r>
    </w:p>
    <w:p w:rsidR="00CC230E" w:rsidRPr="00CC230E" w:rsidRDefault="00CC230E" w:rsidP="00CC230E">
      <w:pPr>
        <w:pStyle w:val="Default"/>
        <w:spacing w:before="120"/>
        <w:ind w:left="720"/>
        <w:rPr>
          <w:rFonts w:ascii="Century Gothic" w:hAnsi="Century Gothic"/>
          <w:sz w:val="23"/>
          <w:szCs w:val="23"/>
        </w:rPr>
      </w:pPr>
      <w:r w:rsidRPr="00CC230E">
        <w:rPr>
          <w:rFonts w:ascii="Century Gothic" w:hAnsi="Century Gothic"/>
          <w:sz w:val="23"/>
          <w:szCs w:val="23"/>
        </w:rPr>
        <w:t xml:space="preserve">C.H. Spurgeon – “If you reject Him, He answers you with tears; if you wound Him, He bleeds out cleansing; if you kill Him, He dies to redeem; if you bury Him, He rises again to bring resurrection. Jesus is love made manifest.” </w:t>
      </w:r>
    </w:p>
    <w:p w:rsidR="00CC230E" w:rsidRPr="00CC230E" w:rsidRDefault="00CC230E" w:rsidP="00CC230E">
      <w:pPr>
        <w:pStyle w:val="Default"/>
        <w:spacing w:before="120"/>
        <w:ind w:left="720"/>
        <w:rPr>
          <w:rFonts w:ascii="Century Gothic" w:hAnsi="Century Gothic"/>
          <w:sz w:val="23"/>
          <w:szCs w:val="23"/>
        </w:rPr>
      </w:pPr>
      <w:r w:rsidRPr="00CC230E">
        <w:rPr>
          <w:rFonts w:ascii="Century Gothic" w:hAnsi="Century Gothic"/>
          <w:sz w:val="23"/>
          <w:szCs w:val="23"/>
        </w:rPr>
        <w:t xml:space="preserve">The foundation of stewardship is a growing love for the Son. </w:t>
      </w:r>
    </w:p>
    <w:p w:rsidR="00CC230E" w:rsidRPr="00CC230E" w:rsidRDefault="00CC230E" w:rsidP="00CC230E">
      <w:pPr>
        <w:pStyle w:val="Default"/>
        <w:spacing w:before="120"/>
        <w:ind w:left="720"/>
        <w:rPr>
          <w:rFonts w:ascii="Century Gothic" w:hAnsi="Century Gothic"/>
          <w:sz w:val="23"/>
          <w:szCs w:val="23"/>
        </w:rPr>
      </w:pPr>
      <w:r w:rsidRPr="00CC230E">
        <w:rPr>
          <w:rFonts w:ascii="Century Gothic" w:hAnsi="Century Gothic"/>
          <w:sz w:val="23"/>
          <w:szCs w:val="23"/>
        </w:rPr>
        <w:t xml:space="preserve">C. H. Spurgeon – “You put your finger in the eye of God, when you slight His son.” </w:t>
      </w:r>
    </w:p>
    <w:p w:rsidR="00CC230E" w:rsidRPr="00CC230E" w:rsidRDefault="00CC230E" w:rsidP="00CC230E">
      <w:pPr>
        <w:pStyle w:val="Default"/>
        <w:spacing w:before="120"/>
        <w:ind w:left="720"/>
        <w:rPr>
          <w:rFonts w:ascii="Century Gothic" w:hAnsi="Century Gothic"/>
          <w:sz w:val="23"/>
          <w:szCs w:val="23"/>
        </w:rPr>
      </w:pPr>
      <w:r w:rsidRPr="00CC230E">
        <w:rPr>
          <w:rFonts w:ascii="Century Gothic" w:hAnsi="Century Gothic"/>
          <w:sz w:val="23"/>
          <w:szCs w:val="23"/>
        </w:rPr>
        <w:t xml:space="preserve">Matthew 21:41 - </w:t>
      </w:r>
      <w:r w:rsidRPr="00CC230E">
        <w:rPr>
          <w:rFonts w:ascii="Century Gothic" w:hAnsi="Century Gothic"/>
          <w:i/>
          <w:iCs/>
          <w:sz w:val="23"/>
          <w:szCs w:val="23"/>
        </w:rPr>
        <w:t xml:space="preserve">They said to Him, “He will bring those wretches to a wretched end, and will rent out the vineyard to other vine-growers who will pay him the proceeds at the proper seasons.” </w:t>
      </w:r>
    </w:p>
    <w:p w:rsidR="00CC230E" w:rsidRPr="00CC230E" w:rsidRDefault="00CC230E" w:rsidP="00CC230E">
      <w:pPr>
        <w:pStyle w:val="Default"/>
        <w:spacing w:before="240"/>
        <w:rPr>
          <w:rFonts w:ascii="Century Gothic" w:hAnsi="Century Gothic"/>
          <w:sz w:val="23"/>
          <w:szCs w:val="23"/>
        </w:rPr>
      </w:pPr>
      <w:r w:rsidRPr="00CC230E">
        <w:rPr>
          <w:rFonts w:ascii="Century Gothic" w:hAnsi="Century Gothic"/>
          <w:b/>
          <w:bCs/>
          <w:sz w:val="23"/>
          <w:szCs w:val="23"/>
        </w:rPr>
        <w:t xml:space="preserve">IV. Good Stewards are </w:t>
      </w:r>
      <w:proofErr w:type="gramStart"/>
      <w:r w:rsidRPr="00CC230E">
        <w:rPr>
          <w:rFonts w:ascii="Century Gothic" w:hAnsi="Century Gothic"/>
          <w:b/>
          <w:bCs/>
          <w:sz w:val="23"/>
          <w:szCs w:val="23"/>
        </w:rPr>
        <w:t>Subdued</w:t>
      </w:r>
      <w:proofErr w:type="gramEnd"/>
      <w:r w:rsidRPr="00CC230E">
        <w:rPr>
          <w:rFonts w:ascii="Century Gothic" w:hAnsi="Century Gothic"/>
          <w:b/>
          <w:bCs/>
          <w:sz w:val="23"/>
          <w:szCs w:val="23"/>
        </w:rPr>
        <w:t xml:space="preserve"> by God’s Judgment </w:t>
      </w:r>
    </w:p>
    <w:p w:rsidR="00CC230E" w:rsidRPr="00CC230E" w:rsidRDefault="00CC230E" w:rsidP="00CC230E">
      <w:pPr>
        <w:pStyle w:val="Default"/>
        <w:spacing w:before="240"/>
        <w:ind w:left="360"/>
        <w:rPr>
          <w:rFonts w:ascii="Century Gothic" w:hAnsi="Century Gothic"/>
          <w:sz w:val="23"/>
          <w:szCs w:val="23"/>
        </w:rPr>
      </w:pPr>
      <w:r w:rsidRPr="00CC230E">
        <w:rPr>
          <w:rFonts w:ascii="Century Gothic" w:hAnsi="Century Gothic"/>
          <w:sz w:val="23"/>
          <w:szCs w:val="23"/>
        </w:rPr>
        <w:t xml:space="preserve">2 Corinthians 5:11 - </w:t>
      </w:r>
      <w:r w:rsidRPr="00CC230E">
        <w:rPr>
          <w:rFonts w:ascii="Century Gothic" w:hAnsi="Century Gothic"/>
          <w:i/>
          <w:iCs/>
          <w:sz w:val="23"/>
          <w:szCs w:val="23"/>
        </w:rPr>
        <w:t xml:space="preserve">Knowing therefore the terror of the Lord, we persuade men; but we are made manifest unto God; and I trust also are made manifest in your consciences. </w:t>
      </w:r>
      <w:r>
        <w:rPr>
          <w:rFonts w:ascii="Century Gothic" w:hAnsi="Century Gothic"/>
          <w:i/>
          <w:iCs/>
          <w:sz w:val="23"/>
          <w:szCs w:val="23"/>
        </w:rPr>
        <w:br/>
      </w:r>
    </w:p>
    <w:p w:rsidR="005A72BB" w:rsidRPr="00CC230E" w:rsidRDefault="00CC230E" w:rsidP="00CC230E">
      <w:pPr>
        <w:rPr>
          <w:rFonts w:ascii="Century Gothic" w:hAnsi="Century Gothic"/>
        </w:rPr>
      </w:pPr>
      <w:r w:rsidRPr="00CC230E">
        <w:rPr>
          <w:rFonts w:ascii="Century Gothic" w:hAnsi="Century Gothic"/>
          <w:b/>
          <w:bCs/>
          <w:sz w:val="23"/>
          <w:szCs w:val="23"/>
        </w:rPr>
        <w:t xml:space="preserve">V. Good Stewards are </w:t>
      </w:r>
      <w:proofErr w:type="gramStart"/>
      <w:r w:rsidRPr="00CC230E">
        <w:rPr>
          <w:rFonts w:ascii="Century Gothic" w:hAnsi="Century Gothic"/>
          <w:b/>
          <w:bCs/>
          <w:sz w:val="23"/>
          <w:szCs w:val="23"/>
        </w:rPr>
        <w:t>Encouraged</w:t>
      </w:r>
      <w:proofErr w:type="gramEnd"/>
      <w:r w:rsidRPr="00CC230E">
        <w:rPr>
          <w:rFonts w:ascii="Century Gothic" w:hAnsi="Century Gothic"/>
          <w:b/>
          <w:bCs/>
          <w:sz w:val="23"/>
          <w:szCs w:val="23"/>
        </w:rPr>
        <w:t xml:space="preserve"> by God’s Triumph</w:t>
      </w:r>
    </w:p>
    <w:sectPr w:rsidR="005A72BB" w:rsidRPr="00CC230E"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47" w:rsidRDefault="009A7A47">
      <w:r>
        <w:separator/>
      </w:r>
    </w:p>
  </w:endnote>
  <w:endnote w:type="continuationSeparator" w:id="0">
    <w:p w:rsidR="009A7A47" w:rsidRDefault="009A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47" w:rsidRDefault="009A7A47">
      <w:r>
        <w:separator/>
      </w:r>
    </w:p>
  </w:footnote>
  <w:footnote w:type="continuationSeparator" w:id="0">
    <w:p w:rsidR="009A7A47" w:rsidRDefault="009A7A47">
      <w:r>
        <w:continuationSeparator/>
      </w:r>
    </w:p>
  </w:footnote>
  <w:footnote w:id="1">
    <w:p w:rsidR="007378C6" w:rsidRPr="007378C6" w:rsidRDefault="007378C6">
      <w:pPr>
        <w:pStyle w:val="FootnoteText"/>
        <w:rPr>
          <w:rFonts w:ascii="Century Gothic" w:hAnsi="Century Gothic"/>
        </w:rPr>
      </w:pPr>
      <w:r w:rsidRPr="007378C6">
        <w:rPr>
          <w:rStyle w:val="FootnoteReference"/>
          <w:rFonts w:ascii="Century Gothic" w:hAnsi="Century Gothic"/>
        </w:rPr>
        <w:footnoteRef/>
      </w:r>
      <w:r w:rsidRPr="007378C6">
        <w:rPr>
          <w:rFonts w:ascii="Century Gothic" w:hAnsi="Century Gothic"/>
        </w:rPr>
        <w:t xml:space="preserve"> Steve </w:t>
      </w:r>
      <w:proofErr w:type="spellStart"/>
      <w:r w:rsidRPr="007378C6">
        <w:rPr>
          <w:rFonts w:ascii="Century Gothic" w:hAnsi="Century Gothic"/>
        </w:rPr>
        <w:t>Viars</w:t>
      </w:r>
      <w:proofErr w:type="spellEnd"/>
      <w:r w:rsidRPr="007378C6">
        <w:rPr>
          <w:rFonts w:ascii="Century Gothic" w:hAnsi="Century Gothic"/>
        </w:rPr>
        <w:t>. Faith Baptist Church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9A7A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CC230E" w:rsidP="00BE3462">
    <w:pPr>
      <w:pStyle w:val="Header"/>
      <w:jc w:val="right"/>
    </w:pPr>
    <w:r>
      <w:rPr>
        <w:rFonts w:ascii="Century Gothic" w:hAnsi="Century Gothic"/>
        <w:sz w:val="22"/>
        <w:szCs w:val="22"/>
      </w:rPr>
      <w:t>October 27, 2013</w:t>
    </w:r>
    <w:r w:rsidR="00FB3E8D">
      <w:rPr>
        <w:rFonts w:ascii="Century Gothic" w:hAnsi="Century Gothic"/>
        <w:sz w:val="22"/>
        <w:szCs w:val="22"/>
      </w:rPr>
      <w:t xml:space="preserve"> </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25FB"/>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23"/>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8C6"/>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A47"/>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230E"/>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737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011D-7C75-4373-8B53-A5CEE2E5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3</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3</cp:revision>
  <cp:lastPrinted>2009-10-09T13:12:00Z</cp:lastPrinted>
  <dcterms:created xsi:type="dcterms:W3CDTF">2013-10-24T23:58:00Z</dcterms:created>
  <dcterms:modified xsi:type="dcterms:W3CDTF">2013-10-25T02:47:00Z</dcterms:modified>
</cp:coreProperties>
</file>