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36"/>
          <w:szCs w:val="36"/>
        </w:rPr>
      </w:pPr>
      <w:r>
        <w:rPr>
          <w:rFonts w:ascii="Century Gothic" w:hAnsi="Century Gothic"/>
          <w:b w:val="1"/>
          <w:bCs w:val="1"/>
          <w:sz w:val="36"/>
          <w:szCs w:val="36"/>
          <w:rtl w:val="0"/>
          <w:lang w:val="en-US"/>
        </w:rPr>
        <w:t>The Sufficiency of Scripture, Pt 2</w:t>
      </w:r>
    </w:p>
    <w:p>
      <w:pPr>
        <w:pStyle w:val="Body A"/>
        <w:tabs>
          <w:tab w:val="center" w:pos="3321"/>
          <w:tab w:val="left" w:pos="5250"/>
        </w:tabs>
        <w:ind w:left="0" w:firstLine="0"/>
        <w:jc w:val="center"/>
        <w:rPr>
          <w:rFonts w:ascii="Century Gothic" w:cs="Century Gothic" w:hAnsi="Century Gothic" w:eastAsia="Century Gothic"/>
          <w:i w:val="1"/>
          <w:iCs w:val="1"/>
          <w:sz w:val="22"/>
          <w:szCs w:val="22"/>
          <w:lang w:val="de-DE"/>
        </w:rPr>
      </w:pPr>
      <w:r>
        <w:rPr>
          <w:rFonts w:ascii="Century Gothic" w:hAnsi="Century Gothic"/>
          <w:i w:val="1"/>
          <w:iCs w:val="1"/>
          <w:sz w:val="22"/>
          <w:szCs w:val="22"/>
          <w:rtl w:val="0"/>
          <w:lang w:val="de-DE"/>
        </w:rPr>
        <w:t>Psalm 19</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jc w:val="both"/>
        <w:rPr>
          <w:rFonts w:ascii="Century Gothic" w:cs="Century Gothic" w:hAnsi="Century Gothic" w:eastAsia="Century Gothic"/>
          <w:sz w:val="22"/>
          <w:szCs w:val="22"/>
        </w:rPr>
      </w:pPr>
      <w:r>
        <w:rPr>
          <w:rFonts w:ascii="Century Gothic" w:hAnsi="Century Gothic"/>
          <w:sz w:val="22"/>
          <w:szCs w:val="22"/>
          <w:rtl w:val="0"/>
          <w:lang w:val="en-US"/>
        </w:rPr>
        <w:t>We all too frequently</w:t>
      </w:r>
      <w:r>
        <w:rPr>
          <w:rFonts w:ascii="Century Gothic" w:hAnsi="Century Gothic"/>
          <w:sz w:val="22"/>
          <w:szCs w:val="22"/>
          <w:rtl w:val="0"/>
          <w:lang w:val="en-US"/>
        </w:rPr>
        <w:t xml:space="preserve"> </w:t>
      </w:r>
      <w:r>
        <w:rPr>
          <w:rFonts w:ascii="Century Gothic" w:hAnsi="Century Gothic"/>
          <w:sz w:val="22"/>
          <w:szCs w:val="22"/>
          <w:rtl w:val="0"/>
          <w:lang w:val="en-US"/>
        </w:rPr>
        <w:t>hear of people who would say they are Christians and that they believe th</w:t>
      </w:r>
      <w:r>
        <w:rPr>
          <w:rFonts w:ascii="Century Gothic" w:hAnsi="Century Gothic"/>
          <w:sz w:val="22"/>
          <w:szCs w:val="22"/>
          <w:rtl w:val="0"/>
          <w:lang w:val="en-US"/>
        </w:rPr>
        <w:t>e</w:t>
      </w:r>
      <w:r>
        <w:rPr>
          <w:rFonts w:ascii="Century Gothic" w:hAnsi="Century Gothic"/>
          <w:sz w:val="22"/>
          <w:szCs w:val="22"/>
          <w:rtl w:val="0"/>
          <w:lang w:val="en-US"/>
        </w:rPr>
        <w:t xml:space="preserve"> bible is the word of God</w:t>
      </w:r>
      <w:r>
        <w:rPr>
          <w:rFonts w:ascii="Century Gothic" w:hAnsi="Century Gothic"/>
          <w:sz w:val="22"/>
          <w:szCs w:val="22"/>
          <w:rtl w:val="0"/>
          <w:lang w:val="en-US"/>
        </w:rPr>
        <w:t>,</w:t>
      </w:r>
      <w:r>
        <w:rPr>
          <w:rFonts w:ascii="Century Gothic" w:hAnsi="Century Gothic"/>
          <w:sz w:val="22"/>
          <w:szCs w:val="22"/>
          <w:rtl w:val="0"/>
          <w:lang w:val="en-US"/>
        </w:rPr>
        <w:t xml:space="preserve"> while at the same time completely denying its sufficiency.  That is to say, there is a need for additional revelation or additional ways to think and respond to life</w:t>
      </w:r>
      <w:r>
        <w:rPr>
          <w:rFonts w:ascii="Century Gothic" w:hAnsi="Century Gothic" w:hint="default"/>
          <w:sz w:val="22"/>
          <w:szCs w:val="22"/>
          <w:rtl w:val="0"/>
          <w:lang w:val="en-US"/>
        </w:rPr>
        <w:t>’</w:t>
      </w:r>
      <w:r>
        <w:rPr>
          <w:rFonts w:ascii="Century Gothic" w:hAnsi="Century Gothic"/>
          <w:sz w:val="22"/>
          <w:szCs w:val="22"/>
          <w:rtl w:val="0"/>
          <w:lang w:val="en-US"/>
        </w:rPr>
        <w:t>s issues because the bible alone is inadequate to do so. It becomes for them one source among many.  Such thinking is not only an offen</w:t>
      </w:r>
      <w:r>
        <w:rPr>
          <w:rFonts w:ascii="Century Gothic" w:hAnsi="Century Gothic"/>
          <w:sz w:val="22"/>
          <w:szCs w:val="22"/>
          <w:rtl w:val="0"/>
          <w:lang w:val="en-US"/>
        </w:rPr>
        <w:t>s</w:t>
      </w:r>
      <w:r>
        <w:rPr>
          <w:rFonts w:ascii="Century Gothic" w:hAnsi="Century Gothic"/>
          <w:sz w:val="22"/>
          <w:szCs w:val="22"/>
          <w:rtl w:val="0"/>
          <w:lang w:val="en-US"/>
        </w:rPr>
        <w:t xml:space="preserve">e to what God has said through His word, but an offense and sin against Him.  </w:t>
      </w:r>
    </w:p>
    <w:p>
      <w:pPr>
        <w:pStyle w:val="Normal (Web)"/>
        <w:jc w:val="both"/>
        <w:rPr>
          <w:rFonts w:ascii="Century Gothic" w:cs="Century Gothic" w:hAnsi="Century Gothic" w:eastAsia="Century Gothic"/>
          <w:sz w:val="22"/>
          <w:szCs w:val="22"/>
        </w:rPr>
      </w:pPr>
      <w:r>
        <w:rPr>
          <w:rFonts w:ascii="Century Gothic" w:hAnsi="Century Gothic"/>
          <w:sz w:val="22"/>
          <w:szCs w:val="22"/>
          <w:rtl w:val="0"/>
          <w:lang w:val="en-US"/>
        </w:rPr>
        <w:t xml:space="preserve">Further, to say (for example) that we need </w:t>
      </w:r>
    </w:p>
    <w:p>
      <w:pPr>
        <w:pStyle w:val="Normal (Web)"/>
        <w:numPr>
          <w:ilvl w:val="0"/>
          <w:numId w:val="2"/>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psychology for solving man</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s problems</w:t>
      </w:r>
    </w:p>
    <w:p>
      <w:pPr>
        <w:pStyle w:val="Normal (Web)"/>
        <w:numPr>
          <w:ilvl w:val="0"/>
          <w:numId w:val="2"/>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new methodologies for church growth fashioned after business or corporate models</w:t>
      </w:r>
    </w:p>
    <w:p>
      <w:pPr>
        <w:pStyle w:val="Normal (Web)"/>
        <w:numPr>
          <w:ilvl w:val="0"/>
          <w:numId w:val="2"/>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political power as the key to revival in our country </w:t>
      </w:r>
    </w:p>
    <w:p>
      <w:pPr>
        <w:pStyle w:val="Normal (Web)"/>
        <w:numPr>
          <w:ilvl w:val="0"/>
          <w:numId w:val="2"/>
        </w:numPr>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miracles, signs, and wonders along with new revelations</w:t>
      </w:r>
    </w:p>
    <w:p>
      <w:pPr>
        <w:pStyle w:val="Normal (Web)"/>
        <w:jc w:val="both"/>
        <w:rPr>
          <w:rFonts w:ascii="Century Gothic" w:cs="Century Gothic" w:hAnsi="Century Gothic" w:eastAsia="Century Gothic"/>
          <w:sz w:val="22"/>
          <w:szCs w:val="22"/>
        </w:rPr>
      </w:pPr>
      <w:r>
        <w:rPr>
          <w:rFonts w:ascii="Century Gothic" w:hAnsi="Century Gothic"/>
          <w:sz w:val="22"/>
          <w:szCs w:val="22"/>
          <w:rtl w:val="0"/>
          <w:lang w:val="en-US"/>
        </w:rPr>
        <w:t>All of these thoughts and ideas are subtle (and not so sub</w:t>
      </w:r>
      <w:r>
        <w:rPr>
          <w:rFonts w:ascii="Century Gothic" w:hAnsi="Century Gothic"/>
          <w:sz w:val="22"/>
          <w:szCs w:val="22"/>
          <w:rtl w:val="0"/>
          <w:lang w:val="en-US"/>
        </w:rPr>
        <w:t>t</w:t>
      </w:r>
      <w:r>
        <w:rPr>
          <w:rFonts w:ascii="Century Gothic" w:hAnsi="Century Gothic"/>
          <w:sz w:val="22"/>
          <w:szCs w:val="22"/>
          <w:rtl w:val="0"/>
          <w:lang w:val="en-US"/>
        </w:rPr>
        <w:t>le) ways in which the church has allowed worldliness to be ushered in but is also shows a woefully weak view of Scripture.</w:t>
      </w:r>
      <w:r>
        <w:rPr>
          <w:rFonts w:ascii="Century Gothic" w:cs="Century Gothic" w:hAnsi="Century Gothic" w:eastAsia="Century Gothic"/>
          <w:sz w:val="22"/>
          <w:szCs w:val="22"/>
          <w:vertAlign w:val="superscript"/>
        </w:rPr>
        <w:footnoteReference w:id="1"/>
      </w:r>
    </w:p>
    <w:p>
      <w:pPr>
        <w:pStyle w:val="Normal (Web)"/>
        <w:jc w:val="both"/>
        <w:rPr>
          <w:rFonts w:ascii="Century Gothic" w:cs="Century Gothic" w:hAnsi="Century Gothic" w:eastAsia="Century Gothic"/>
          <w:sz w:val="22"/>
          <w:szCs w:val="22"/>
        </w:rPr>
      </w:pPr>
      <w:r>
        <w:rPr>
          <w:rFonts w:ascii="Century Gothic" w:hAnsi="Century Gothic"/>
          <w:sz w:val="22"/>
          <w:szCs w:val="22"/>
          <w:rtl w:val="0"/>
          <w:lang w:val="en-US"/>
        </w:rPr>
        <w:t>I</w:t>
      </w:r>
      <w:r>
        <w:rPr>
          <w:rFonts w:ascii="Century Gothic" w:hAnsi="Century Gothic"/>
          <w:sz w:val="22"/>
          <w:szCs w:val="22"/>
          <w:rtl w:val="0"/>
          <w:lang w:val="en-US"/>
        </w:rPr>
        <w:t>s</w:t>
      </w:r>
      <w:r>
        <w:rPr>
          <w:rFonts w:ascii="Century Gothic" w:hAnsi="Century Gothic"/>
          <w:sz w:val="22"/>
          <w:szCs w:val="22"/>
          <w:rtl w:val="0"/>
          <w:lang w:val="en-US"/>
        </w:rPr>
        <w:t xml:space="preserve"> i</w:t>
      </w:r>
      <w:r>
        <w:rPr>
          <w:rFonts w:ascii="Century Gothic" w:hAnsi="Century Gothic"/>
          <w:sz w:val="22"/>
          <w:szCs w:val="22"/>
          <w:rtl w:val="0"/>
          <w:lang w:val="en-US"/>
        </w:rPr>
        <w:t>t</w:t>
      </w:r>
      <w:r>
        <w:rPr>
          <w:rFonts w:ascii="Century Gothic" w:hAnsi="Century Gothic"/>
          <w:sz w:val="22"/>
          <w:szCs w:val="22"/>
          <w:rtl w:val="0"/>
          <w:lang w:val="en-US"/>
        </w:rPr>
        <w:t xml:space="preserve"> an overstatement to say that God</w:t>
      </w:r>
      <w:r>
        <w:rPr>
          <w:rFonts w:ascii="Century Gothic" w:hAnsi="Century Gothic" w:hint="default"/>
          <w:sz w:val="22"/>
          <w:szCs w:val="22"/>
          <w:rtl w:val="0"/>
          <w:lang w:val="en-US"/>
        </w:rPr>
        <w:t>’</w:t>
      </w:r>
      <w:r>
        <w:rPr>
          <w:rFonts w:ascii="Century Gothic" w:hAnsi="Century Gothic"/>
          <w:sz w:val="22"/>
          <w:szCs w:val="22"/>
          <w:rtl w:val="0"/>
          <w:lang w:val="en-US"/>
        </w:rPr>
        <w:t>s word is really sufficient for matters of spiritual life?  If the answer to that question is a resounding no, then we better be sold out to preach, teach, live</w:t>
      </w:r>
      <w:r>
        <w:rPr>
          <w:rFonts w:ascii="Century Gothic" w:hAnsi="Century Gothic"/>
          <w:sz w:val="22"/>
          <w:szCs w:val="22"/>
          <w:rtl w:val="0"/>
          <w:lang w:val="en-US"/>
        </w:rPr>
        <w:t>,</w:t>
      </w:r>
      <w:r>
        <w:rPr>
          <w:rFonts w:ascii="Century Gothic" w:hAnsi="Century Gothic"/>
          <w:sz w:val="22"/>
          <w:szCs w:val="22"/>
          <w:rtl w:val="0"/>
          <w:lang w:val="en-US"/>
        </w:rPr>
        <w:t xml:space="preserve"> and adamantly defend it with our words and our lives, knowing full well the consequences that will come.  </w:t>
      </w:r>
    </w:p>
    <w:p>
      <w:pPr>
        <w:pStyle w:val="Normal (Web)"/>
        <w:jc w:val="both"/>
        <w:rPr>
          <w:rFonts w:ascii="Century Gothic" w:cs="Century Gothic" w:hAnsi="Century Gothic" w:eastAsia="Century Gothic"/>
          <w:sz w:val="22"/>
          <w:szCs w:val="22"/>
        </w:rPr>
      </w:pPr>
      <w:r>
        <w:rPr>
          <w:rFonts w:ascii="Century Gothic" w:hAnsi="Century Gothic"/>
          <w:sz w:val="22"/>
          <w:szCs w:val="22"/>
          <w:rtl w:val="0"/>
          <w:lang w:val="en-US"/>
        </w:rPr>
        <w:t>Let</w:t>
      </w:r>
      <w:r>
        <w:rPr>
          <w:rFonts w:ascii="Century Gothic" w:hAnsi="Century Gothic" w:hint="default"/>
          <w:sz w:val="22"/>
          <w:szCs w:val="22"/>
          <w:rtl w:val="0"/>
          <w:lang w:val="en-US"/>
        </w:rPr>
        <w:t>’</w:t>
      </w:r>
      <w:r>
        <w:rPr>
          <w:rFonts w:ascii="Century Gothic" w:hAnsi="Century Gothic"/>
          <w:sz w:val="22"/>
          <w:szCs w:val="22"/>
          <w:rtl w:val="0"/>
          <w:lang w:val="en-US"/>
        </w:rPr>
        <w:t>s consider what King David says in Psalm 19.  It contains one of the most concise and direct treatments of the sufficiency of Scripture.</w:t>
      </w:r>
    </w:p>
    <w:p>
      <w:pPr>
        <w:pStyle w:val="Normal (Web)"/>
        <w:jc w:val="both"/>
        <w:rPr>
          <w:rFonts w:ascii="Century Gothic" w:cs="Century Gothic" w:hAnsi="Century Gothic" w:eastAsia="Century Gothic"/>
          <w:sz w:val="22"/>
          <w:szCs w:val="22"/>
        </w:rPr>
      </w:pPr>
      <w:r>
        <w:rPr>
          <w:rFonts w:ascii="Century Gothic" w:hAnsi="Century Gothic"/>
          <w:sz w:val="22"/>
          <w:szCs w:val="22"/>
          <w:rtl w:val="0"/>
          <w:lang w:val="en-US"/>
        </w:rPr>
        <w:t>The first part of the Psalm, we see God</w:t>
      </w:r>
      <w:r>
        <w:rPr>
          <w:rFonts w:ascii="Century Gothic" w:hAnsi="Century Gothic" w:hint="default"/>
          <w:sz w:val="22"/>
          <w:szCs w:val="22"/>
          <w:rtl w:val="0"/>
          <w:lang w:val="en-US"/>
        </w:rPr>
        <w:t>’</w:t>
      </w:r>
      <w:r>
        <w:rPr>
          <w:rFonts w:ascii="Century Gothic" w:hAnsi="Century Gothic"/>
          <w:sz w:val="22"/>
          <w:szCs w:val="22"/>
          <w:rtl w:val="0"/>
          <w:lang w:val="en-US"/>
        </w:rPr>
        <w:t>s revelation through creation (</w:t>
      </w:r>
      <w:r>
        <w:rPr>
          <w:rFonts w:ascii="Century Gothic" w:hAnsi="Century Gothic"/>
          <w:sz w:val="22"/>
          <w:szCs w:val="22"/>
          <w:rtl w:val="0"/>
          <w:lang w:val="en-US"/>
        </w:rPr>
        <w:t>vv</w:t>
      </w:r>
      <w:r>
        <w:rPr>
          <w:rFonts w:ascii="Century Gothic" w:hAnsi="Century Gothic"/>
          <w:sz w:val="22"/>
          <w:szCs w:val="22"/>
          <w:rtl w:val="0"/>
          <w:lang w:val="en-US"/>
        </w:rPr>
        <w:t>1-6).  It includes natural revelation or general revelation.</w:t>
      </w:r>
    </w:p>
    <w:p>
      <w:pPr>
        <w:pStyle w:val="Normal (Web)"/>
        <w:jc w:val="both"/>
        <w:rPr>
          <w:rFonts w:ascii="Century Gothic" w:cs="Century Gothic" w:hAnsi="Century Gothic" w:eastAsia="Century Gothic"/>
          <w:sz w:val="22"/>
          <w:szCs w:val="22"/>
        </w:rPr>
      </w:pPr>
    </w:p>
    <w:p>
      <w:pPr>
        <w:pStyle w:val="Normal (Web)"/>
        <w:ind w:left="36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Romans 1:18-20</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For the wrath of God is revealed from heaven against all ungodliness and unrighteousness of men who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suppress the truth</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in unrighteousness,</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19</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because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that which is known about God is evident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within them; for God made it evident to them.</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20</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For</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since the creation of the world His invisible attributes, His eternal power and divine nature, have been clearly seen,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being understood through what has been made, so that they are without excuse.</w:t>
      </w:r>
      <w:r>
        <w:rPr>
          <w:rFonts w:ascii="Century Gothic" w:hAnsi="Century Gothic" w:hint="default"/>
          <w:sz w:val="22"/>
          <w:szCs w:val="22"/>
          <w:shd w:val="clear" w:color="auto" w:fill="ffffff"/>
          <w:rtl w:val="0"/>
          <w:lang w:val="en-US"/>
        </w:rPr>
        <w:t> </w:t>
      </w:r>
    </w:p>
    <w:p>
      <w:pPr>
        <w:pStyle w:val="Normal (Web)"/>
        <w:jc w:val="both"/>
        <w:rPr>
          <w:rFonts w:ascii="Century Gothic" w:cs="Century Gothic" w:hAnsi="Century Gothic" w:eastAsia="Century Gothic"/>
          <w:sz w:val="22"/>
          <w:szCs w:val="22"/>
        </w:rPr>
      </w:pPr>
      <w:r>
        <w:rPr>
          <w:rFonts w:ascii="Century Gothic" w:hAnsi="Century Gothic"/>
          <w:sz w:val="22"/>
          <w:szCs w:val="22"/>
          <w:rtl w:val="0"/>
          <w:lang w:val="en-US"/>
        </w:rPr>
        <w:t>The second part of the Psalm, we see God</w:t>
      </w:r>
      <w:r>
        <w:rPr>
          <w:rFonts w:ascii="Century Gothic" w:hAnsi="Century Gothic" w:hint="default"/>
          <w:sz w:val="22"/>
          <w:szCs w:val="22"/>
          <w:rtl w:val="0"/>
          <w:lang w:val="en-US"/>
        </w:rPr>
        <w:t>’</w:t>
      </w:r>
      <w:r>
        <w:rPr>
          <w:rFonts w:ascii="Century Gothic" w:hAnsi="Century Gothic"/>
          <w:sz w:val="22"/>
          <w:szCs w:val="22"/>
          <w:rtl w:val="0"/>
          <w:lang w:val="en-US"/>
        </w:rPr>
        <w:t>s special revelation given to us through the Scriptures.  It is this portion that we want to consider today: the titles, the characteristics</w:t>
      </w:r>
      <w:r>
        <w:rPr>
          <w:rFonts w:ascii="Century Gothic" w:hAnsi="Century Gothic"/>
          <w:sz w:val="22"/>
          <w:szCs w:val="22"/>
          <w:rtl w:val="0"/>
          <w:lang w:val="en-US"/>
        </w:rPr>
        <w:t>,</w:t>
      </w:r>
      <w:r>
        <w:rPr>
          <w:rFonts w:ascii="Century Gothic" w:hAnsi="Century Gothic"/>
          <w:sz w:val="22"/>
          <w:szCs w:val="22"/>
          <w:rtl w:val="0"/>
          <w:lang w:val="en-US"/>
        </w:rPr>
        <w:t xml:space="preserve"> and the benefits of God</w:t>
      </w:r>
      <w:r>
        <w:rPr>
          <w:rFonts w:ascii="Century Gothic" w:hAnsi="Century Gothic" w:hint="default"/>
          <w:sz w:val="22"/>
          <w:szCs w:val="22"/>
          <w:rtl w:val="0"/>
          <w:lang w:val="en-US"/>
        </w:rPr>
        <w:t>’</w:t>
      </w:r>
      <w:r>
        <w:rPr>
          <w:rFonts w:ascii="Century Gothic" w:hAnsi="Century Gothic"/>
          <w:sz w:val="22"/>
          <w:szCs w:val="22"/>
          <w:rtl w:val="0"/>
          <w:lang w:val="en-US"/>
        </w:rPr>
        <w:t xml:space="preserve">s Word (vv7-9).  </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6 statements; 3 verses; 1 sufficient Word</w:t>
      </w:r>
    </w:p>
    <w:p>
      <w:pPr>
        <w:pStyle w:val="Normal (Web)"/>
        <w:numPr>
          <w:ilvl w:val="0"/>
          <w:numId w:val="4"/>
        </w:numPr>
        <w:bidi w:val="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The </w:t>
      </w:r>
      <w:r>
        <w:rPr>
          <w:rFonts w:ascii="Century Gothic" w:hAnsi="Century Gothic"/>
          <w:b w:val="1"/>
          <w:bCs w:val="1"/>
          <w:sz w:val="28"/>
          <w:szCs w:val="28"/>
          <w:u w:val="single"/>
          <w:rtl w:val="0"/>
          <w:lang w:val="en-US"/>
        </w:rPr>
        <w:t>Titles</w:t>
      </w:r>
    </w:p>
    <w:p>
      <w:pPr>
        <w:pStyle w:val="Normal (Web)"/>
        <w:numPr>
          <w:ilvl w:val="0"/>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Law</w:t>
      </w:r>
    </w:p>
    <w:p>
      <w:pPr>
        <w:pStyle w:val="Normal (Web)"/>
        <w:ind w:left="108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v7a</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law of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perfect,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restoring the soul;</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Law (</w:t>
      </w:r>
      <w:r>
        <w:rPr>
          <w:rFonts w:ascii="Century Gothic" w:hAnsi="Century Gothic"/>
          <w:i w:val="1"/>
          <w:iCs w:val="1"/>
          <w:sz w:val="20"/>
          <w:szCs w:val="20"/>
          <w:rtl w:val="0"/>
          <w:lang w:val="en-US"/>
        </w:rPr>
        <w:t>torah)</w:t>
      </w:r>
      <w:r>
        <w:rPr>
          <w:rFonts w:ascii="Century Gothic" w:hAnsi="Century Gothic" w:hint="default"/>
          <w:i w:val="1"/>
          <w:iCs w:val="1"/>
          <w:sz w:val="20"/>
          <w:szCs w:val="20"/>
          <w:rtl w:val="0"/>
          <w:lang w:val="en-US"/>
        </w:rPr>
        <w:t>—</w:t>
      </w:r>
      <w:r>
        <w:rPr>
          <w:rStyle w:val="small-caps"/>
          <w:rFonts w:ascii="Century Gothic" w:hAnsi="Century Gothic"/>
          <w:sz w:val="20"/>
          <w:szCs w:val="20"/>
          <w:rtl w:val="0"/>
          <w:lang w:val="en-US"/>
        </w:rPr>
        <w:t>biblical or divine teaching</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It is the educational (didactic) nature </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In it, we get the instructions on life</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Including it</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creed (what we believe); what we know of God; what we know of man</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is a complete explanation of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instruction for living</w:t>
      </w:r>
    </w:p>
    <w:p>
      <w:pPr>
        <w:pStyle w:val="Normal (Web)"/>
        <w:numPr>
          <w:ilvl w:val="1"/>
          <w:numId w:val="6"/>
        </w:numPr>
        <w:bidi w:val="0"/>
        <w:ind w:right="0"/>
        <w:jc w:val="both"/>
        <w:rPr>
          <w:rFonts w:ascii="Century Gothic" w:hAnsi="Century Gothic"/>
          <w:sz w:val="20"/>
          <w:szCs w:val="20"/>
          <w:rtl w:val="0"/>
          <w:lang w:val="en-US"/>
        </w:rPr>
      </w:pPr>
      <w:r>
        <w:rPr>
          <w:rFonts w:ascii="Century Gothic" w:hAnsi="Century Gothic"/>
          <w:b w:val="1"/>
          <w:bCs w:val="1"/>
          <w:sz w:val="20"/>
          <w:szCs w:val="20"/>
          <w:rtl w:val="0"/>
          <w:lang w:val="en-US"/>
        </w:rPr>
        <w:t>Summary:</w:t>
      </w:r>
      <w:r>
        <w:rPr>
          <w:rStyle w:val="small-caps"/>
          <w:rFonts w:ascii="Century Gothic" w:hAnsi="Century Gothic"/>
          <w:sz w:val="20"/>
          <w:szCs w:val="20"/>
          <w:rtl w:val="0"/>
          <w:lang w:val="en-US"/>
        </w:rPr>
        <w:t xml:space="preserve"> Teaching from God for life</w:t>
      </w:r>
    </w:p>
    <w:p>
      <w:pPr>
        <w:pStyle w:val="Normal (Web)"/>
        <w:numPr>
          <w:ilvl w:val="0"/>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Testimony</w:t>
        <w:tab/>
      </w:r>
    </w:p>
    <w:p>
      <w:pPr>
        <w:pStyle w:val="Normal (Web)"/>
        <w:ind w:left="1080" w:firstLine="0"/>
        <w:jc w:val="both"/>
        <w:rPr>
          <w:rFonts w:ascii="Century Gothic" w:cs="Century Gothic" w:hAnsi="Century Gothic" w:eastAsia="Century Gothic"/>
          <w:sz w:val="20"/>
          <w:szCs w:val="20"/>
        </w:rPr>
      </w:pPr>
      <w:r>
        <w:rPr>
          <w:rFonts w:ascii="Century Gothic" w:hAnsi="Century Gothic"/>
          <w:b w:val="1"/>
          <w:bCs w:val="1"/>
          <w:sz w:val="20"/>
          <w:szCs w:val="20"/>
          <w:shd w:val="clear" w:color="auto" w:fill="ffffff"/>
          <w:rtl w:val="0"/>
          <w:lang w:val="en-US"/>
        </w:rPr>
        <w:t>v7b</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The testimony of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sure, making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wise the simple.</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Testimony</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divine witness</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God giving testimony to who He is and what He requires</w:t>
      </w:r>
    </w:p>
    <w:p>
      <w:pPr>
        <w:pStyle w:val="Normal (Web)"/>
        <w:numPr>
          <w:ilvl w:val="0"/>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Precepts</w:t>
      </w:r>
    </w:p>
    <w:p>
      <w:pPr>
        <w:pStyle w:val="Normal (Web)"/>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v8a</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The precepts of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right,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rejoicing the heart;</w:t>
      </w:r>
      <w:r>
        <w:rPr>
          <w:rFonts w:ascii="Century Gothic" w:cs="Century Gothic" w:hAnsi="Century Gothic" w:eastAsia="Century Gothic"/>
          <w:sz w:val="20"/>
          <w:szCs w:val="20"/>
        </w:rPr>
        <w:br w:type="textWrapping"/>
      </w:r>
    </w:p>
    <w:p>
      <w:pPr>
        <w:pStyle w:val="Normal (Web)"/>
        <w:numPr>
          <w:ilvl w:val="1"/>
          <w:numId w:val="6"/>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Precepts</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divine principles, statutes, guidelines</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word contains guidelines from God on living</w:t>
      </w:r>
    </w:p>
    <w:p>
      <w:pPr>
        <w:pStyle w:val="Normal (Web)"/>
        <w:ind w:left="1440" w:firstLine="0"/>
        <w:jc w:val="both"/>
        <w:rPr>
          <w:rFonts w:ascii="Century Gothic" w:cs="Century Gothic" w:hAnsi="Century Gothic" w:eastAsia="Century Gothic"/>
          <w:sz w:val="20"/>
          <w:szCs w:val="20"/>
        </w:rPr>
      </w:pPr>
    </w:p>
    <w:p>
      <w:pPr>
        <w:pStyle w:val="Normal (Web)"/>
        <w:ind w:left="1440" w:firstLine="0"/>
        <w:jc w:val="both"/>
        <w:rPr>
          <w:rFonts w:ascii="Century Gothic" w:cs="Century Gothic" w:hAnsi="Century Gothic" w:eastAsia="Century Gothic"/>
          <w:sz w:val="20"/>
          <w:szCs w:val="20"/>
        </w:rPr>
      </w:pPr>
    </w:p>
    <w:p>
      <w:pPr>
        <w:pStyle w:val="Normal (Web)"/>
        <w:numPr>
          <w:ilvl w:val="0"/>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Commandments</w:t>
      </w:r>
    </w:p>
    <w:p>
      <w:pPr>
        <w:pStyle w:val="Normal (Web)"/>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v8b</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The commandment of the LORD is pure, enlightening the eyes.</w:t>
      </w:r>
    </w:p>
    <w:p>
      <w:pPr>
        <w:pStyle w:val="Normal (Web)"/>
        <w:numPr>
          <w:ilvl w:val="1"/>
          <w:numId w:val="6"/>
        </w:numPr>
        <w:bidi w:val="0"/>
        <w:ind w:right="0"/>
        <w:jc w:val="left"/>
        <w:rPr>
          <w:rFonts w:ascii="Century Gothic" w:hAnsi="Century Gothic"/>
          <w:sz w:val="20"/>
          <w:szCs w:val="20"/>
          <w:rtl w:val="0"/>
          <w:lang w:val="en-US"/>
        </w:rPr>
      </w:pPr>
      <w:r>
        <w:rPr>
          <w:rStyle w:val="small-caps"/>
          <w:rFonts w:ascii="Century Gothic" w:hAnsi="Century Gothic"/>
          <w:sz w:val="20"/>
          <w:szCs w:val="20"/>
          <w:rtl w:val="0"/>
          <w:lang w:val="en-US"/>
        </w:rPr>
        <w:t>Commandments</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binding, authoritative; they are the requirements of God</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Speaks of the authority coming from the Almighty</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These are not options or suggestions or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good ideas</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 xml:space="preserve">; or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take or leave them</w:t>
      </w:r>
      <w:r>
        <w:rPr>
          <w:rStyle w:val="small-caps"/>
          <w:rFonts w:ascii="Century Gothic" w:hAnsi="Century Gothic" w:hint="default"/>
          <w:sz w:val="20"/>
          <w:szCs w:val="20"/>
          <w:rtl w:val="0"/>
          <w:lang w:val="en-US"/>
        </w:rPr>
        <w:t>”</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They are commandments that come with blessings for obedience and judgement for disobedience</w:t>
      </w:r>
    </w:p>
    <w:p>
      <w:pPr>
        <w:pStyle w:val="Normal (Web)"/>
        <w:numPr>
          <w:ilvl w:val="0"/>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Fear</w:t>
      </w:r>
    </w:p>
    <w:p>
      <w:pPr>
        <w:pStyle w:val="Normal (Web)"/>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v9a</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 fear of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clean, enduring forever;</w:t>
      </w:r>
      <w:r>
        <w:rPr>
          <w:rFonts w:ascii="Century Gothic" w:cs="Century Gothic" w:hAnsi="Century Gothic" w:eastAsia="Century Gothic"/>
          <w:sz w:val="20"/>
          <w:szCs w:val="20"/>
        </w:rPr>
        <w:br w:type="textWrapping"/>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Why does the Psalmist use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fear</w:t>
      </w:r>
      <w:r>
        <w:rPr>
          <w:rStyle w:val="small-caps"/>
          <w:rFonts w:ascii="Century Gothic" w:hAnsi="Century Gothic" w:hint="default"/>
          <w:sz w:val="20"/>
          <w:szCs w:val="20"/>
          <w:rtl w:val="0"/>
          <w:lang w:val="en-US"/>
        </w:rPr>
        <w:t xml:space="preserve">” </w:t>
      </w:r>
      <w:r>
        <w:rPr>
          <w:rStyle w:val="small-caps"/>
          <w:rFonts w:ascii="Century Gothic" w:hAnsi="Century Gothic"/>
          <w:sz w:val="20"/>
          <w:szCs w:val="20"/>
          <w:rtl w:val="0"/>
          <w:lang w:val="en-US"/>
        </w:rPr>
        <w:t>as a synonym for the Word of God?</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Because Holy Scripture is intended to bring about a fear of the awesomeness of God</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We are to have a healthy awe of God</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That should lead us to worship</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Because of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design, we will worship.  It</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 xml:space="preserve">s a question of what we will worship. </w:t>
      </w:r>
    </w:p>
    <w:p>
      <w:pPr>
        <w:pStyle w:val="Normal (Web)"/>
        <w:numPr>
          <w:ilvl w:val="0"/>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Judgment</w:t>
      </w:r>
    </w:p>
    <w:p>
      <w:pPr>
        <w:pStyle w:val="Normal (Web)"/>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v9b</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 judgments of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true; they are righteous altogether.</w:t>
      </w:r>
    </w:p>
    <w:p>
      <w:pPr>
        <w:pStyle w:val="Normal (Web)"/>
        <w:numPr>
          <w:ilvl w:val="1"/>
          <w:numId w:val="6"/>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Judgments</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ordinances; divine verdicts</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These judgments are coming from the bench of the judge of all the earth, Yahweh Himself</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bible is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judicial determination for the life of man and eternal destiny from the eternally supreme judge</w:t>
      </w:r>
      <w:r>
        <w:rPr>
          <w:rStyle w:val="footnote reference"/>
          <w:rFonts w:ascii="Century Gothic" w:cs="Century Gothic" w:hAnsi="Century Gothic" w:eastAsia="Century Gothic"/>
          <w:sz w:val="20"/>
          <w:szCs w:val="20"/>
        </w:rPr>
        <w:footnoteReference w:id="2"/>
      </w:r>
    </w:p>
    <w:p>
      <w:pPr>
        <w:pStyle w:val="Normal (Web)"/>
        <w:numPr>
          <w:ilvl w:val="0"/>
          <w:numId w:val="7"/>
        </w:numPr>
        <w:bidi w:val="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The </w:t>
      </w:r>
      <w:r>
        <w:rPr>
          <w:rFonts w:ascii="Century Gothic" w:hAnsi="Century Gothic"/>
          <w:b w:val="1"/>
          <w:bCs w:val="1"/>
          <w:sz w:val="28"/>
          <w:szCs w:val="28"/>
          <w:u w:val="single"/>
          <w:rtl w:val="0"/>
          <w:lang w:val="en-US"/>
        </w:rPr>
        <w:t xml:space="preserve">Characteristics </w:t>
      </w:r>
    </w:p>
    <w:p>
      <w:pPr>
        <w:pStyle w:val="Normal (Web)"/>
        <w:numPr>
          <w:ilvl w:val="0"/>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Perfect (v7)</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whole complete or sufficient</w:t>
      </w:r>
    </w:p>
    <w:p>
      <w:pPr>
        <w:pStyle w:val="Normal (Web)"/>
        <w:ind w:left="1080" w:firstLine="0"/>
        <w:jc w:val="both"/>
        <w:rPr>
          <w:rFonts w:ascii="Century Gothic" w:cs="Century Gothic" w:hAnsi="Century Gothic" w:eastAsia="Century Gothic"/>
          <w:sz w:val="18"/>
          <w:szCs w:val="18"/>
        </w:rPr>
      </w:pPr>
      <w:r>
        <w:rPr>
          <w:rFonts w:ascii="Century Gothic" w:hAnsi="Century Gothic"/>
          <w:b w:val="1"/>
          <w:bCs w:val="1"/>
          <w:sz w:val="18"/>
          <w:szCs w:val="18"/>
          <w:rtl w:val="0"/>
          <w:lang w:val="en-US"/>
        </w:rPr>
        <w:t>James 1:25</w:t>
      </w:r>
      <w:r>
        <w:rPr>
          <w:rFonts w:ascii="Century Gothic" w:hAnsi="Century Gothic" w:hint="default"/>
          <w:sz w:val="18"/>
          <w:szCs w:val="18"/>
          <w:rtl w:val="0"/>
          <w:lang w:val="en-US"/>
        </w:rPr>
        <w:t>—</w:t>
      </w:r>
      <w:r>
        <w:rPr>
          <w:rFonts w:ascii="Century Gothic" w:hAnsi="Century Gothic"/>
          <w:i w:val="1"/>
          <w:iCs w:val="1"/>
          <w:sz w:val="18"/>
          <w:szCs w:val="18"/>
          <w:shd w:val="clear" w:color="auto" w:fill="ffffff"/>
          <w:rtl w:val="0"/>
          <w:lang w:val="en-US"/>
        </w:rPr>
        <w:t xml:space="preserve">But one who looks intently at the </w:t>
      </w:r>
      <w:r>
        <w:rPr>
          <w:rFonts w:ascii="Century Gothic" w:hAnsi="Century Gothic"/>
          <w:i w:val="1"/>
          <w:iCs w:val="1"/>
          <w:sz w:val="18"/>
          <w:szCs w:val="18"/>
          <w:u w:val="single"/>
          <w:shd w:val="clear" w:color="auto" w:fill="ffffff"/>
          <w:rtl w:val="0"/>
          <w:lang w:val="en-US"/>
        </w:rPr>
        <w:t>perfect law</w:t>
      </w:r>
      <w:r>
        <w:rPr>
          <w:rFonts w:ascii="Century Gothic" w:hAnsi="Century Gothic"/>
          <w:i w:val="1"/>
          <w:iCs w:val="1"/>
          <w:sz w:val="18"/>
          <w:szCs w:val="18"/>
          <w:shd w:val="clear" w:color="auto" w:fill="ffffff"/>
          <w:rtl w:val="0"/>
          <w:lang w:val="en-US"/>
        </w:rPr>
        <w:t>,</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the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law</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of liberty, and abides by it, not having become a forgetful hearer but</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an effectual doer, this man will be</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blessed in</w:t>
      </w:r>
      <w:r>
        <w:rPr>
          <w:rFonts w:ascii="Century Gothic" w:hAnsi="Century Gothic" w:hint="default"/>
          <w:i w:val="1"/>
          <w:iCs w:val="1"/>
          <w:sz w:val="18"/>
          <w:szCs w:val="18"/>
          <w:shd w:val="clear" w:color="auto" w:fill="ffffff"/>
          <w:rtl w:val="0"/>
          <w:lang w:val="en-US"/>
        </w:rPr>
        <w:t> </w:t>
      </w:r>
      <w:r>
        <w:rPr>
          <w:rFonts w:ascii="Century Gothic" w:hAnsi="Century Gothic"/>
          <w:i w:val="1"/>
          <w:iCs w:val="1"/>
          <w:sz w:val="18"/>
          <w:szCs w:val="18"/>
          <w:shd w:val="clear" w:color="auto" w:fill="ffffff"/>
          <w:rtl w:val="0"/>
          <w:lang w:val="en-US"/>
        </w:rPr>
        <w:t>what he does.</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Perfect here is in contrast to that which is imperfect</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flawed reasoning of man</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is comprehensive in that it covers everything</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is all we need because it lacks nothing</w:t>
      </w:r>
    </w:p>
    <w:p>
      <w:pPr>
        <w:pStyle w:val="Normal (Web)"/>
        <w:numPr>
          <w:ilvl w:val="0"/>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Sure</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Absolute, unwavering, immovable</w:t>
      </w:r>
      <w:r>
        <w:rPr>
          <w:rStyle w:val="small-caps"/>
          <w:rFonts w:ascii="Century Gothic" w:hAnsi="Century Gothic"/>
          <w:sz w:val="20"/>
          <w:szCs w:val="20"/>
          <w:rtl w:val="0"/>
          <w:lang w:val="en-US"/>
        </w:rPr>
        <w:t>,</w:t>
      </w:r>
      <w:r>
        <w:rPr>
          <w:rStyle w:val="small-caps"/>
          <w:rFonts w:ascii="Century Gothic" w:hAnsi="Century Gothic"/>
          <w:sz w:val="20"/>
          <w:szCs w:val="20"/>
          <w:rtl w:val="0"/>
          <w:lang w:val="en-US"/>
        </w:rPr>
        <w:t xml:space="preserve"> unmistakable, trusted, reliable </w:t>
      </w:r>
    </w:p>
    <w:p>
      <w:pPr>
        <w:pStyle w:val="Normal (Web)"/>
        <w:numPr>
          <w:ilvl w:val="1"/>
          <w:numId w:val="10"/>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As opposed to unsure, insecure, wavering, changing, shifting, unreliable, untrustworthy</w:t>
      </w:r>
    </w:p>
    <w:p>
      <w:pPr>
        <w:pStyle w:val="Normal (Web)"/>
        <w:numPr>
          <w:ilvl w:val="1"/>
          <w:numId w:val="6"/>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Those would all be characteristic </w:t>
      </w:r>
      <w:r>
        <w:rPr>
          <w:rStyle w:val="small-caps"/>
          <w:rFonts w:ascii="Century Gothic" w:hAnsi="Century Gothic"/>
          <w:sz w:val="20"/>
          <w:szCs w:val="20"/>
          <w:rtl w:val="0"/>
          <w:lang w:val="en-US"/>
        </w:rPr>
        <w:t xml:space="preserve">of </w:t>
      </w:r>
      <w:r>
        <w:rPr>
          <w:rStyle w:val="small-caps"/>
          <w:rFonts w:ascii="Century Gothic" w:hAnsi="Century Gothic"/>
          <w:sz w:val="20"/>
          <w:szCs w:val="20"/>
          <w:rtl w:val="0"/>
          <w:lang w:val="en-US"/>
        </w:rPr>
        <w:t>the thoughts of men</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Peter 1:16-19</w:t>
      </w:r>
      <w:r>
        <w:rPr>
          <w:rFonts w:ascii="Century Gothic" w:hAnsi="Century Gothic" w:hint="default"/>
          <w:sz w:val="20"/>
          <w:szCs w:val="20"/>
          <w:rtl w:val="0"/>
          <w:lang w:val="en-US"/>
        </w:rPr>
        <w:t>—</w:t>
      </w:r>
      <w:r>
        <w:rPr>
          <w:rFonts w:ascii="Century Gothic" w:hAnsi="Century Gothic"/>
          <w:i w:val="1"/>
          <w:iCs w:val="1"/>
          <w:sz w:val="20"/>
          <w:szCs w:val="20"/>
          <w:rtl w:val="0"/>
          <w:lang w:val="en-US"/>
        </w:rPr>
        <w:t>For we did not follow cleverly devised</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tales when we made known to you the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power and coming of our Lord Jesus Christ, but we were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eyewitnesses of His majesty.</w:t>
      </w:r>
      <w:r>
        <w:rPr>
          <w:rFonts w:ascii="Century Gothic" w:hAnsi="Century Gothic" w:hint="default"/>
          <w:i w:val="1"/>
          <w:iCs w:val="1"/>
          <w:sz w:val="20"/>
          <w:szCs w:val="20"/>
          <w:rtl w:val="0"/>
          <w:lang w:val="en-US"/>
        </w:rPr>
        <w:t> </w:t>
      </w:r>
      <w:r>
        <w:rPr>
          <w:rFonts w:ascii="Century Gothic" w:hAnsi="Century Gothic"/>
          <w:b w:val="1"/>
          <w:bCs w:val="1"/>
          <w:i w:val="1"/>
          <w:iCs w:val="1"/>
          <w:sz w:val="20"/>
          <w:szCs w:val="20"/>
          <w:vertAlign w:val="superscript"/>
          <w:rtl w:val="0"/>
          <w:lang w:val="en-US"/>
        </w:rPr>
        <w:t>17</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For when He received honor and glory from God the Father, such an</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utterance as this was</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made to Him by the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 xml:space="preserve">Majestic Glory, </w:t>
      </w:r>
      <w:r>
        <w:rPr>
          <w:rFonts w:ascii="Century Gothic" w:hAnsi="Century Gothic" w:hint="default"/>
          <w:i w:val="1"/>
          <w:iCs w:val="1"/>
          <w:sz w:val="20"/>
          <w:szCs w:val="20"/>
          <w:rtl w:val="0"/>
          <w:lang w:val="en-US"/>
        </w:rPr>
        <w:t>“</w:t>
      </w:r>
      <w:r>
        <w:rPr>
          <w:rFonts w:ascii="Century Gothic" w:hAnsi="Century Gothic"/>
          <w:i w:val="1"/>
          <w:iCs w:val="1"/>
          <w:sz w:val="20"/>
          <w:szCs w:val="20"/>
          <w:rtl w:val="0"/>
          <w:lang w:val="en-US"/>
        </w:rPr>
        <w:t>This is My beloved Son with whom I am well-pleased</w:t>
      </w:r>
      <w:r>
        <w:rPr>
          <w:rFonts w:ascii="Century Gothic" w:hAnsi="Century Gothic" w:hint="default"/>
          <w:i w:val="1"/>
          <w:iCs w:val="1"/>
          <w:sz w:val="20"/>
          <w:szCs w:val="20"/>
          <w:rtl w:val="0"/>
          <w:lang w:val="en-US"/>
        </w:rPr>
        <w:t>”— </w:t>
      </w:r>
      <w:r>
        <w:rPr>
          <w:rFonts w:ascii="Century Gothic" w:hAnsi="Century Gothic"/>
          <w:b w:val="1"/>
          <w:bCs w:val="1"/>
          <w:i w:val="1"/>
          <w:iCs w:val="1"/>
          <w:sz w:val="20"/>
          <w:szCs w:val="20"/>
          <w:vertAlign w:val="superscript"/>
          <w:rtl w:val="0"/>
          <w:lang w:val="en-US"/>
        </w:rPr>
        <w:t>18</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and we ourselves heard this</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utterance made from heaven when we were with Him on the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 xml:space="preserve">holy mountain. </w:t>
      </w:r>
      <w:r>
        <w:rPr>
          <w:rFonts w:ascii="Century Gothic" w:hAnsi="Century Gothic"/>
          <w:b w:val="1"/>
          <w:bCs w:val="1"/>
          <w:i w:val="1"/>
          <w:iCs w:val="1"/>
          <w:sz w:val="20"/>
          <w:szCs w:val="20"/>
          <w:vertAlign w:val="superscript"/>
          <w:rtl w:val="0"/>
          <w:lang w:val="en-US"/>
        </w:rPr>
        <w:t>19</w:t>
      </w:r>
      <w:r>
        <w:rPr>
          <w:rFonts w:ascii="Century Gothic" w:hAnsi="Century Gothic" w:hint="default"/>
          <w:b w:val="1"/>
          <w:bCs w:val="1"/>
          <w:i w:val="1"/>
          <w:iCs w:val="1"/>
          <w:sz w:val="20"/>
          <w:szCs w:val="20"/>
          <w:vertAlign w:val="superscript"/>
          <w:rtl w:val="0"/>
          <w:lang w:val="en-US"/>
        </w:rPr>
        <w:t> </w:t>
      </w:r>
      <w:r>
        <w:rPr>
          <w:rFonts w:ascii="Century Gothic" w:hAnsi="Century Gothic"/>
          <w:i w:val="1"/>
          <w:iCs w:val="1"/>
          <w:sz w:val="20"/>
          <w:szCs w:val="20"/>
          <w:rtl w:val="0"/>
          <w:lang w:val="en-US"/>
        </w:rPr>
        <w:t>So</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we have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 xml:space="preserve">the prophetic </w:t>
      </w:r>
      <w:r>
        <w:rPr>
          <w:rFonts w:ascii="Century Gothic" w:hAnsi="Century Gothic"/>
          <w:i w:val="1"/>
          <w:iCs w:val="1"/>
          <w:sz w:val="20"/>
          <w:szCs w:val="20"/>
          <w:u w:val="single"/>
          <w:rtl w:val="0"/>
          <w:lang w:val="en-US"/>
        </w:rPr>
        <w:t>word made more</w:t>
      </w:r>
      <w:r>
        <w:rPr>
          <w:rFonts w:ascii="Century Gothic" w:hAnsi="Century Gothic"/>
          <w:i w:val="1"/>
          <w:iCs w:val="1"/>
          <w:sz w:val="20"/>
          <w:szCs w:val="20"/>
          <w:rtl w:val="0"/>
          <w:lang w:val="en-US"/>
        </w:rPr>
        <w:t xml:space="preserve"> </w:t>
      </w:r>
      <w:r>
        <w:rPr>
          <w:rFonts w:ascii="Century Gothic" w:hAnsi="Century Gothic"/>
          <w:i w:val="1"/>
          <w:iCs w:val="1"/>
          <w:sz w:val="20"/>
          <w:szCs w:val="20"/>
          <w:u w:val="single"/>
          <w:rtl w:val="0"/>
          <w:lang w:val="en-US"/>
        </w:rPr>
        <w:t>sure</w:t>
      </w:r>
      <w:r>
        <w:rPr>
          <w:rFonts w:ascii="Century Gothic" w:hAnsi="Century Gothic"/>
          <w:i w:val="1"/>
          <w:iCs w:val="1"/>
          <w:sz w:val="20"/>
          <w:szCs w:val="20"/>
          <w:rtl w:val="0"/>
          <w:lang w:val="en-US"/>
        </w:rPr>
        <w:t>, to which you do well to pay attention as to</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a lamp shining in a dark place, until the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day dawns and the</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morning star arises</w:t>
      </w:r>
      <w:r>
        <w:rPr>
          <w:rFonts w:ascii="Century Gothic" w:hAnsi="Century Gothic" w:hint="default"/>
          <w:i w:val="1"/>
          <w:iCs w:val="1"/>
          <w:sz w:val="20"/>
          <w:szCs w:val="20"/>
          <w:rtl w:val="0"/>
          <w:lang w:val="en-US"/>
        </w:rPr>
        <w:t> </w:t>
      </w:r>
      <w:r>
        <w:rPr>
          <w:rFonts w:ascii="Century Gothic" w:hAnsi="Century Gothic"/>
          <w:i w:val="1"/>
          <w:iCs w:val="1"/>
          <w:sz w:val="20"/>
          <w:szCs w:val="20"/>
          <w:rtl w:val="0"/>
          <w:lang w:val="en-US"/>
        </w:rPr>
        <w:t>in your hearts</w:t>
      </w:r>
    </w:p>
    <w:p>
      <w:pPr>
        <w:pStyle w:val="Normal (Web)"/>
        <w:numPr>
          <w:ilvl w:val="0"/>
          <w:numId w:val="11"/>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Right</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They show us the right/true path</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Right guidance; proper way to true understanding</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We are not without a compass or chart to know the way</w:t>
      </w:r>
    </w:p>
    <w:p>
      <w:pPr>
        <w:pStyle w:val="Normal (Web)"/>
        <w:numPr>
          <w:ilvl w:val="0"/>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Clear</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Clear</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lucid, not confusing, not puzzling, unambiguous, coherent</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That is not to say that there are parts of it that are difficult to understand</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As a whole, it is clear, easy to understand.  </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Perspicuity</w:t>
      </w:r>
      <w:r>
        <w:rPr>
          <w:rStyle w:val="small-caps"/>
          <w:rFonts w:ascii="Century Gothic" w:hAnsi="Century Gothic" w:hint="default"/>
          <w:sz w:val="20"/>
          <w:szCs w:val="20"/>
          <w:rtl w:val="0"/>
          <w:lang w:val="en-US"/>
        </w:rPr>
        <w:t>—</w:t>
      </w:r>
      <w:r>
        <w:rPr>
          <w:rFonts w:ascii="Century Gothic" w:hAnsi="Century Gothic"/>
          <w:outline w:val="0"/>
          <w:color w:val="202124"/>
          <w:sz w:val="20"/>
          <w:szCs w:val="20"/>
          <w:u w:color="202124"/>
          <w:shd w:val="clear" w:color="auto" w:fill="ffffff"/>
          <w:rtl w:val="0"/>
          <w:lang w:val="en-US"/>
          <w14:textFill>
            <w14:solidFill>
              <w14:srgbClr w14:val="202124"/>
            </w14:solidFill>
          </w14:textFill>
        </w:rPr>
        <w:t>refers to something that can be seen through, i.e., to</w:t>
      </w:r>
      <w:r>
        <w:rPr>
          <w:rFonts w:ascii="Century Gothic" w:hAnsi="Century Gothic" w:hint="default"/>
          <w:outline w:val="0"/>
          <w:color w:val="202124"/>
          <w:sz w:val="20"/>
          <w:szCs w:val="20"/>
          <w:u w:color="202124"/>
          <w:shd w:val="clear" w:color="auto" w:fill="ffffff"/>
          <w:rtl w:val="0"/>
          <w:lang w:val="en-US"/>
          <w14:textFill>
            <w14:solidFill>
              <w14:srgbClr w14:val="202124"/>
            </w14:solidFill>
          </w14:textFill>
        </w:rPr>
        <w:t> </w:t>
      </w:r>
      <w:r>
        <w:rPr>
          <w:rFonts w:ascii="Century Gothic" w:hAnsi="Century Gothic"/>
          <w:outline w:val="0"/>
          <w:color w:val="040c28"/>
          <w:sz w:val="20"/>
          <w:szCs w:val="20"/>
          <w:u w:color="040c28"/>
          <w:rtl w:val="0"/>
          <w:lang w:val="en-US"/>
          <w14:textFill>
            <w14:solidFill>
              <w14:srgbClr w14:val="040C28"/>
            </w14:solidFill>
          </w14:textFill>
        </w:rPr>
        <w:t>lucidity, clearness of style or exposition, freedom from obscurity</w:t>
      </w:r>
    </w:p>
    <w:p>
      <w:pPr>
        <w:pStyle w:val="Normal (Web)"/>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Isaiah 35:8</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A highway will be there,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 roadway,</w:t>
      </w:r>
      <w:r>
        <w:rPr>
          <w:rFonts w:ascii="Century Gothic" w:cs="Century Gothic" w:hAnsi="Century Gothic" w:eastAsia="Century Gothic"/>
          <w:i w:val="1"/>
          <w:iCs w:val="1"/>
          <w:sz w:val="20"/>
          <w:szCs w:val="20"/>
        </w:rPr>
        <w:br w:type="textWrapping"/>
      </w:r>
      <w:r>
        <w:rPr>
          <w:rFonts w:ascii="Century Gothic" w:hAnsi="Century Gothic"/>
          <w:i w:val="1"/>
          <w:iCs w:val="1"/>
          <w:sz w:val="20"/>
          <w:szCs w:val="20"/>
          <w:shd w:val="clear" w:color="auto" w:fill="ffffff"/>
          <w:rtl w:val="0"/>
          <w:lang w:val="en-US"/>
        </w:rPr>
        <w:t>And it will be called the Highway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Holiness. The unclean will not travel on it, But it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will</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be for him who walks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way,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fools will not wander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on it.</w:t>
      </w:r>
    </w:p>
    <w:p>
      <w:pPr>
        <w:pStyle w:val="Normal (Web)"/>
        <w:numPr>
          <w:ilvl w:val="0"/>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Clean</w:t>
      </w:r>
    </w:p>
    <w:p>
      <w:pPr>
        <w:pStyle w:val="Normal (Web)"/>
        <w:numPr>
          <w:ilvl w:val="1"/>
          <w:numId w:val="9"/>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Clean</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Hebrew word meaning the absence of impurity, the absence of filthiness, the absence of defilement, the absence of imperfection</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is without sin, evil, corruption</w:t>
      </w:r>
      <w:r>
        <w:rPr>
          <w:rStyle w:val="small-caps"/>
          <w:rFonts w:ascii="Century Gothic" w:hAnsi="Century Gothic"/>
          <w:sz w:val="20"/>
          <w:szCs w:val="20"/>
          <w:rtl w:val="0"/>
          <w:lang w:val="en-US"/>
        </w:rPr>
        <w:t>,</w:t>
      </w:r>
      <w:r>
        <w:rPr>
          <w:rStyle w:val="small-caps"/>
          <w:rFonts w:ascii="Century Gothic" w:hAnsi="Century Gothic"/>
          <w:sz w:val="20"/>
          <w:szCs w:val="20"/>
          <w:rtl w:val="0"/>
          <w:lang w:val="en-US"/>
        </w:rPr>
        <w:t xml:space="preserve"> or error</w:t>
      </w:r>
    </w:p>
    <w:p>
      <w:pPr>
        <w:pStyle w:val="Normal (Web)"/>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12:6</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words of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are pure words;</w:t>
      </w:r>
      <w:r>
        <w:rPr>
          <w:rFonts w:ascii="Century Gothic" w:cs="Century Gothic" w:hAnsi="Century Gothic" w:eastAsia="Century Gothic"/>
          <w:i w:val="1"/>
          <w:iCs w:val="1"/>
          <w:sz w:val="20"/>
          <w:szCs w:val="20"/>
        </w:rPr>
        <w:br w:type="textWrapping"/>
      </w:r>
      <w:r>
        <w:rPr>
          <w:rFonts w:ascii="Century Gothic" w:hAnsi="Century Gothic"/>
          <w:i w:val="1"/>
          <w:iCs w:val="1"/>
          <w:sz w:val="20"/>
          <w:szCs w:val="20"/>
          <w:shd w:val="clear" w:color="auto" w:fill="ffffff"/>
          <w:rtl w:val="0"/>
          <w:lang w:val="en-US"/>
        </w:rPr>
        <w:t>As silver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tried in a furnace on the earth, refined seven times.</w:t>
      </w:r>
    </w:p>
    <w:p>
      <w:pPr>
        <w:pStyle w:val="Normal (Web)"/>
        <w:numPr>
          <w:ilvl w:val="0"/>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True</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True truth</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a rare gem in our world</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Because He is true, His Word is true</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His word is dependable, relevant, and applicable </w:t>
      </w:r>
    </w:p>
    <w:p>
      <w:pPr>
        <w:pStyle w:val="Normal (Web)"/>
        <w:numPr>
          <w:ilvl w:val="1"/>
          <w:numId w:val="9"/>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is in stark contrast to the world and the Evil One</w:t>
      </w:r>
    </w:p>
    <w:p>
      <w:pPr>
        <w:pStyle w:val="Normal (Web)"/>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8:44-45</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You are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father the devil, and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you want to do the desires of your father.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He was a murderer from the beginning, and does not stand in the truth because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there is no truth in him. Whenever he speaks</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 lie, 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speaks from his own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nature, for he is a liar and the father of</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lies.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45</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But because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 speak the truth, you do not believe Me.</w:t>
      </w:r>
      <w:r>
        <w:rPr>
          <w:rFonts w:ascii="Segoe UI" w:cs="Segoe UI" w:hAnsi="Segoe UI" w:eastAsia="Segoe UI"/>
          <w:sz w:val="22"/>
          <w:szCs w:val="22"/>
          <w:shd w:val="clear" w:color="auto" w:fill="ffffff"/>
          <w:rtl w:val="0"/>
          <w:lang w:val="en-US"/>
        </w:rPr>
        <w:t> </w:t>
      </w:r>
    </w:p>
    <w:p>
      <w:pPr>
        <w:pStyle w:val="Normal (Web)"/>
        <w:ind w:left="1440" w:firstLine="0"/>
        <w:jc w:val="both"/>
        <w:rPr>
          <w:rFonts w:ascii="Century Gothic" w:cs="Century Gothic" w:hAnsi="Century Gothic" w:eastAsia="Century Gothic"/>
          <w:b w:val="1"/>
          <w:bCs w:val="1"/>
          <w:sz w:val="20"/>
          <w:szCs w:val="20"/>
        </w:rPr>
      </w:pPr>
      <w:r>
        <w:rPr>
          <w:rFonts w:ascii="Century Gothic" w:hAnsi="Century Gothic"/>
          <w:b w:val="1"/>
          <w:bCs w:val="1"/>
          <w:sz w:val="20"/>
          <w:szCs w:val="20"/>
          <w:rtl w:val="0"/>
          <w:lang w:val="en-US"/>
        </w:rPr>
        <w:t>Deuteronomy 32:4</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i w:val="1"/>
          <w:iCs w:val="1"/>
          <w:sz w:val="20"/>
          <w:szCs w:val="20"/>
          <w:shd w:val="clear" w:color="auto" w:fill="ffffff"/>
          <w:rtl w:val="0"/>
          <w:lang w:val="en-US"/>
        </w:rPr>
        <w:t>The Rock! His work is perfect, For all His ways are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just; A God of faithfulness and without injustice, Righteous and upright is He.</w:t>
      </w:r>
    </w:p>
    <w:p>
      <w:pPr>
        <w:pStyle w:val="Normal (Web)"/>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John 1:5</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This is the message we have heard from Him and announce to you,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God is Light, and in Him there is no darkness at all.</w:t>
      </w:r>
    </w:p>
    <w:p>
      <w:pPr>
        <w:pStyle w:val="Normal (Web)"/>
        <w:numPr>
          <w:ilvl w:val="0"/>
          <w:numId w:val="12"/>
        </w:numPr>
        <w:bidi w:val="0"/>
        <w:ind w:right="0"/>
        <w:jc w:val="both"/>
        <w:rPr>
          <w:rFonts w:ascii="Century Gothic" w:hAnsi="Century Gothic"/>
          <w:b w:val="1"/>
          <w:bCs w:val="1"/>
          <w:sz w:val="28"/>
          <w:szCs w:val="28"/>
          <w:rtl w:val="0"/>
          <w:lang w:val="en-US"/>
        </w:rPr>
      </w:pPr>
      <w:r>
        <w:rPr>
          <w:rStyle w:val="small-caps"/>
          <w:rFonts w:ascii="Century Gothic" w:hAnsi="Century Gothic"/>
          <w:b w:val="1"/>
          <w:bCs w:val="1"/>
          <w:sz w:val="28"/>
          <w:szCs w:val="28"/>
          <w:rtl w:val="0"/>
          <w:lang w:val="en-US"/>
        </w:rPr>
        <w:t xml:space="preserve">The </w:t>
      </w:r>
      <w:r>
        <w:rPr>
          <w:rFonts w:ascii="Century Gothic" w:hAnsi="Century Gothic"/>
          <w:b w:val="1"/>
          <w:bCs w:val="1"/>
          <w:sz w:val="28"/>
          <w:szCs w:val="28"/>
          <w:u w:val="single"/>
          <w:rtl w:val="0"/>
          <w:lang w:val="en-US"/>
        </w:rPr>
        <w:t>Benefits</w:t>
      </w:r>
    </w:p>
    <w:p>
      <w:pPr>
        <w:pStyle w:val="Normal (Web)"/>
        <w:numPr>
          <w:ilvl w:val="0"/>
          <w:numId w:val="14"/>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Restores the soul</w:t>
      </w:r>
    </w:p>
    <w:p>
      <w:pPr>
        <w:pStyle w:val="Normal (Web)"/>
        <w:numPr>
          <w:ilvl w:val="1"/>
          <w:numId w:val="14"/>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Restores</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reviving, refreshing, converting, transforming</w:t>
      </w:r>
    </w:p>
    <w:p>
      <w:pPr>
        <w:pStyle w:val="Normal (Web)"/>
        <w:numPr>
          <w:ilvl w:val="1"/>
          <w:numId w:val="14"/>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 xml:space="preserve">Soul </w:t>
      </w:r>
      <w:r>
        <w:rPr>
          <w:rStyle w:val="small-caps"/>
          <w:rFonts w:ascii="Century Gothic" w:hAnsi="Century Gothic"/>
          <w:sz w:val="20"/>
          <w:szCs w:val="20"/>
          <w:rtl w:val="0"/>
          <w:lang w:val="en-US"/>
        </w:rPr>
        <w:t>(nephesh)</w:t>
      </w:r>
      <w:r>
        <w:rPr>
          <w:rStyle w:val="small-caps"/>
          <w:rFonts w:ascii="Century Gothic" w:hAnsi="Century Gothic" w:hint="default"/>
          <w:sz w:val="20"/>
          <w:szCs w:val="20"/>
          <w:rtl w:val="0"/>
          <w:lang w:val="en-US"/>
        </w:rPr>
        <w:t>—</w:t>
      </w:r>
      <w:r>
        <w:rPr>
          <w:rFonts w:ascii="Century Gothic" w:hAnsi="Century Gothic"/>
          <w:outline w:val="0"/>
          <w:color w:val="202124"/>
          <w:sz w:val="20"/>
          <w:szCs w:val="20"/>
          <w:u w:color="202124"/>
          <w:shd w:val="clear" w:color="auto" w:fill="ffffff"/>
          <w:rtl w:val="0"/>
          <w:lang w:val="en-US"/>
          <w14:textFill>
            <w14:solidFill>
              <w14:srgbClr w14:val="202124"/>
            </w14:solidFill>
          </w14:textFill>
        </w:rPr>
        <w:t>literally means "breath.</w:t>
      </w:r>
      <w:r>
        <w:rPr>
          <w:rStyle w:val="small-caps"/>
          <w:rFonts w:ascii="Century Gothic" w:hAnsi="Century Gothic" w:hint="default"/>
          <w:sz w:val="20"/>
          <w:szCs w:val="20"/>
          <w:rtl w:val="0"/>
          <w:lang w:val="en-US"/>
        </w:rPr>
        <w:t xml:space="preserve">” </w:t>
      </w:r>
      <w:r>
        <w:rPr>
          <w:rStyle w:val="small-caps"/>
          <w:rFonts w:ascii="Century Gothic" w:hAnsi="Century Gothic"/>
          <w:sz w:val="20"/>
          <w:szCs w:val="20"/>
          <w:rtl w:val="0"/>
          <w:lang w:val="en-US"/>
        </w:rPr>
        <w:t>We were created with the breath of God (</w:t>
      </w:r>
      <w:r>
        <w:rPr>
          <w:rFonts w:ascii="Century Gothic" w:hAnsi="Century Gothic"/>
          <w:b w:val="1"/>
          <w:bCs w:val="1"/>
          <w:sz w:val="20"/>
          <w:szCs w:val="20"/>
          <w:rtl w:val="0"/>
          <w:lang w:val="en-US"/>
        </w:rPr>
        <w:t>Gen. 2:7; 7:22, 6:17; Ecc. 3:19</w:t>
      </w:r>
      <w:r>
        <w:rPr>
          <w:rStyle w:val="small-caps"/>
          <w:rFonts w:ascii="Century Gothic" w:hAnsi="Century Gothic"/>
          <w:sz w:val="20"/>
          <w:szCs w:val="20"/>
          <w:rtl w:val="0"/>
          <w:lang w:val="en-US"/>
        </w:rPr>
        <w:t>).</w:t>
      </w:r>
      <w:r>
        <w:rPr>
          <w:rFonts w:ascii="Century Gothic" w:hAnsi="Century Gothic"/>
          <w:outline w:val="0"/>
          <w:color w:val="202124"/>
          <w:sz w:val="20"/>
          <w:szCs w:val="20"/>
          <w:u w:color="202124"/>
          <w:shd w:val="clear" w:color="auto" w:fill="ffffff"/>
          <w:rtl w:val="0"/>
          <w:lang w:val="en-US"/>
          <w14:textFill>
            <w14:solidFill>
              <w14:srgbClr w14:val="202124"/>
            </w14:solidFill>
          </w14:textFill>
        </w:rPr>
        <w:t xml:space="preserve"> </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It works toward the whole person or the heart, the inner man, the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real you</w:t>
      </w:r>
      <w:r>
        <w:rPr>
          <w:rStyle w:val="small-caps"/>
          <w:rFonts w:ascii="Century Gothic" w:hAnsi="Century Gothic" w:hint="default"/>
          <w:sz w:val="20"/>
          <w:szCs w:val="20"/>
          <w:rtl w:val="0"/>
          <w:lang w:val="en-US"/>
        </w:rPr>
        <w:t>”</w:t>
      </w:r>
    </w:p>
    <w:p>
      <w:pPr>
        <w:pStyle w:val="Normal (Web)"/>
        <w:numPr>
          <w:ilvl w:val="1"/>
          <w:numId w:val="14"/>
        </w:numPr>
        <w:bidi w:val="0"/>
        <w:ind w:right="0"/>
        <w:jc w:val="both"/>
        <w:rPr>
          <w:rFonts w:ascii="Century Gothic" w:hAnsi="Century Gothic"/>
          <w:sz w:val="20"/>
          <w:szCs w:val="20"/>
          <w:rtl w:val="0"/>
          <w:lang w:val="en-US"/>
        </w:rPr>
      </w:pPr>
      <w:r>
        <w:rPr>
          <w:rFonts w:ascii="Century Gothic" w:hAnsi="Century Gothic"/>
          <w:b w:val="1"/>
          <w:bCs w:val="1"/>
          <w:sz w:val="20"/>
          <w:szCs w:val="20"/>
          <w:rtl w:val="0"/>
          <w:lang w:val="en-US"/>
        </w:rPr>
        <w:t>Point:</w:t>
      </w:r>
      <w:r>
        <w:rPr>
          <w:rStyle w:val="small-caps"/>
          <w:rFonts w:ascii="Century Gothic" w:hAnsi="Century Gothic"/>
          <w:sz w:val="20"/>
          <w:szCs w:val="20"/>
          <w:rtl w:val="0"/>
          <w:lang w:val="en-US"/>
        </w:rPr>
        <w:t xml:space="preserve"> the word is sufficient for a conversion, transformation, restoration for spiritual birth and grown to make the whole person perfect</w:t>
      </w:r>
    </w:p>
    <w:p>
      <w:pPr>
        <w:pStyle w:val="Normal (Web)"/>
        <w:ind w:left="144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2 Timothy 3:15-17</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and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from childhood you have known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sacred writings which are able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give you the wisdom that leads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salvation through faith which is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Christ Jesus.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16</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All Scripture is inspired by God and profitable for teaching, for reproof, for correction, 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training in righteousness;</w:t>
      </w:r>
      <w:r>
        <w:rPr>
          <w:rFonts w:ascii="Century Gothic" w:hAnsi="Century Gothic" w:hint="default"/>
          <w:i w:val="1"/>
          <w:iCs w:val="1"/>
          <w:sz w:val="20"/>
          <w:szCs w:val="20"/>
          <w:shd w:val="clear" w:color="auto" w:fill="ffffff"/>
          <w:rtl w:val="0"/>
          <w:lang w:val="en-US"/>
        </w:rPr>
        <w:t> </w:t>
      </w:r>
      <w:r>
        <w:rPr>
          <w:rFonts w:ascii="Century Gothic" w:hAnsi="Century Gothic"/>
          <w:b w:val="1"/>
          <w:bCs w:val="1"/>
          <w:i w:val="1"/>
          <w:iCs w:val="1"/>
          <w:sz w:val="20"/>
          <w:szCs w:val="20"/>
          <w:shd w:val="clear" w:color="auto" w:fill="ffffff"/>
          <w:vertAlign w:val="superscript"/>
          <w:rtl w:val="0"/>
          <w:lang w:val="en-US"/>
        </w:rPr>
        <w:t>17</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so that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man of God may be adequate,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equipped for every good work.</w:t>
      </w:r>
    </w:p>
    <w:p>
      <w:pPr>
        <w:pStyle w:val="Normal (Web)"/>
        <w:ind w:left="144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1 Peter 1:23</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for you have been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born again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not of seed which is perishable but imperishable,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that is, through the living and enduring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word of God.</w:t>
      </w:r>
      <w:r>
        <w:rPr>
          <w:rFonts w:ascii="Century Gothic" w:hAnsi="Century Gothic" w:hint="default"/>
          <w:i w:val="1"/>
          <w:iCs w:val="1"/>
          <w:sz w:val="20"/>
          <w:szCs w:val="20"/>
          <w:shd w:val="clear" w:color="auto" w:fill="ffffff"/>
          <w:rtl w:val="0"/>
          <w:lang w:val="en-US"/>
        </w:rPr>
        <w:t> </w:t>
      </w:r>
    </w:p>
    <w:p>
      <w:pPr>
        <w:pStyle w:val="Normal (Web)"/>
        <w:ind w:left="144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Romans 1:16</w:t>
      </w:r>
      <w:r>
        <w:rPr>
          <w:rFonts w:ascii="Century Gothic" w:hAnsi="Century Gothic" w:hint="default"/>
          <w:i w:val="1"/>
          <w:iCs w:val="1"/>
          <w:sz w:val="20"/>
          <w:szCs w:val="20"/>
          <w:rtl w:val="0"/>
          <w:lang w:val="en-US"/>
        </w:rPr>
        <w:t>—</w:t>
      </w:r>
      <w:r>
        <w:rPr>
          <w:rStyle w:val="Link"/>
          <w:rFonts w:ascii="Century Gothic" w:hAnsi="Century Gothic"/>
          <w:b w:val="1"/>
          <w:bCs w:val="1"/>
          <w:i w:val="1"/>
          <w:iCs w:val="1"/>
          <w:sz w:val="20"/>
          <w:szCs w:val="20"/>
          <w:shd w:val="clear" w:color="auto" w:fill="ffffff"/>
          <w:vertAlign w:val="superscript"/>
          <w:rtl w:val="0"/>
          <w:lang w:val="en-US"/>
        </w:rPr>
        <w:t xml:space="preserve"> </w:t>
      </w:r>
      <w:r>
        <w:rPr>
          <w:rFonts w:ascii="Century Gothic" w:hAnsi="Century Gothic"/>
          <w:i w:val="1"/>
          <w:iCs w:val="1"/>
          <w:sz w:val="20"/>
          <w:szCs w:val="20"/>
          <w:shd w:val="clear" w:color="auto" w:fill="ffffff"/>
          <w:rtl w:val="0"/>
          <w:lang w:val="en-US"/>
        </w:rPr>
        <w:t>For I am not</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ashamed of the gospel, 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it is the power of God for salvation to everyone who believes, to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Jew first and also to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Greek.</w:t>
      </w:r>
      <w:r>
        <w:rPr>
          <w:rFonts w:ascii="Century Gothic" w:hAnsi="Century Gothic" w:hint="default"/>
          <w:i w:val="1"/>
          <w:iCs w:val="1"/>
          <w:sz w:val="20"/>
          <w:szCs w:val="20"/>
          <w:shd w:val="clear" w:color="auto" w:fill="ffffff"/>
          <w:rtl w:val="0"/>
          <w:lang w:val="en-US"/>
        </w:rPr>
        <w:t> </w:t>
      </w:r>
    </w:p>
    <w:p>
      <w:pPr>
        <w:pStyle w:val="Normal (Web)"/>
        <w:numPr>
          <w:ilvl w:val="0"/>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Makes wise the simple</w:t>
      </w:r>
    </w:p>
    <w:p>
      <w:pPr>
        <w:pStyle w:val="Normal (Web)"/>
        <w:numPr>
          <w:ilvl w:val="1"/>
          <w:numId w:val="14"/>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Simple</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foolish, unlearned, inexperienced, ignorant, naive</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The word has the idea of an </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open door.</w:t>
      </w:r>
      <w:r>
        <w:rPr>
          <w:rStyle w:val="small-caps"/>
          <w:rFonts w:ascii="Century Gothic" w:hAnsi="Century Gothic" w:hint="default"/>
          <w:sz w:val="20"/>
          <w:szCs w:val="20"/>
          <w:rtl w:val="0"/>
          <w:lang w:val="en-US"/>
        </w:rPr>
        <w:t xml:space="preserve">”  </w:t>
      </w:r>
      <w:r>
        <w:rPr>
          <w:rStyle w:val="small-caps"/>
          <w:rFonts w:ascii="Century Gothic" w:hAnsi="Century Gothic"/>
          <w:sz w:val="20"/>
          <w:szCs w:val="20"/>
          <w:rtl w:val="0"/>
          <w:lang w:val="en-US"/>
        </w:rPr>
        <w:t xml:space="preserve">They do not have discernment.  They allow anything and everything to come in. </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Word of God makes such a person wise</w:t>
      </w:r>
    </w:p>
    <w:p>
      <w:pPr>
        <w:pStyle w:val="Normal (Web)"/>
        <w:numPr>
          <w:ilvl w:val="1"/>
          <w:numId w:val="14"/>
        </w:numPr>
        <w:bidi w:val="0"/>
        <w:ind w:right="0"/>
        <w:jc w:val="both"/>
        <w:rPr>
          <w:rFonts w:ascii="Century Gothic" w:hAnsi="Century Gothic"/>
          <w:sz w:val="20"/>
          <w:szCs w:val="20"/>
          <w:rtl w:val="0"/>
          <w:lang w:val="en-US"/>
        </w:rPr>
      </w:pPr>
      <w:r>
        <w:rPr>
          <w:rFonts w:ascii="Century Gothic" w:hAnsi="Century Gothic"/>
          <w:i w:val="1"/>
          <w:iCs w:val="1"/>
          <w:sz w:val="20"/>
          <w:szCs w:val="20"/>
          <w:rtl w:val="0"/>
          <w:lang w:val="en-US"/>
        </w:rPr>
        <w:t>Wise</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has the idea of skillful living; daily living well; mastered the art of applying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will to daily living</w:t>
      </w:r>
    </w:p>
    <w:p>
      <w:pPr>
        <w:pStyle w:val="Normal (Web)"/>
        <w:numPr>
          <w:ilvl w:val="0"/>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Rejoices the heart</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Without question, true unassailable joy comes from following God</w:t>
      </w:r>
      <w:r>
        <w:rPr>
          <w:rStyle w:val="small-caps"/>
          <w:rFonts w:ascii="Century Gothic" w:hAnsi="Century Gothic" w:hint="default"/>
          <w:sz w:val="20"/>
          <w:szCs w:val="20"/>
          <w:rtl w:val="0"/>
          <w:lang w:val="en-US"/>
        </w:rPr>
        <w:t>’</w:t>
      </w:r>
      <w:r>
        <w:rPr>
          <w:rStyle w:val="small-caps"/>
          <w:rFonts w:ascii="Century Gothic" w:hAnsi="Century Gothic"/>
          <w:sz w:val="20"/>
          <w:szCs w:val="20"/>
          <w:rtl w:val="0"/>
          <w:lang w:val="en-US"/>
        </w:rPr>
        <w:t>s Word</w:t>
      </w:r>
    </w:p>
    <w:p>
      <w:pPr>
        <w:pStyle w:val="Normal (Web)"/>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Jeremiah 15:16</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Your words were found and I</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ate them, And Your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words became for me a joy and the delight of my heart; For I have been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called by Your name, 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God of hosts.</w:t>
      </w:r>
    </w:p>
    <w:p>
      <w:pPr>
        <w:pStyle w:val="Normal (Web)"/>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John 1:4</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These things we write, so that our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joy may be made complete.</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The source of pure joy is from God </w:t>
      </w:r>
    </w:p>
    <w:p>
      <w:pPr>
        <w:pStyle w:val="Normal (Web)"/>
        <w:ind w:left="144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Psalm 119:14</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I have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rejoiced in the way of Your testimonies, As much as in all riches.</w:t>
      </w:r>
    </w:p>
    <w:p>
      <w:pPr>
        <w:pStyle w:val="Normal (Web)"/>
        <w:ind w:left="144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Psalm 119:54</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Your statutes are my songs In the house of my</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pilgrimage.</w:t>
      </w:r>
    </w:p>
    <w:p>
      <w:pPr>
        <w:pStyle w:val="Normal (Web)"/>
        <w:numPr>
          <w:ilvl w:val="1"/>
          <w:numId w:val="14"/>
        </w:numPr>
        <w:bidi w:val="0"/>
        <w:ind w:right="0"/>
        <w:jc w:val="both"/>
        <w:rPr>
          <w:rFonts w:ascii="Century Gothic" w:hAnsi="Century Gothic"/>
          <w:sz w:val="20"/>
          <w:szCs w:val="20"/>
          <w:rtl w:val="0"/>
          <w:lang w:val="en-US"/>
        </w:rPr>
      </w:pPr>
      <w:r>
        <w:rPr>
          <w:rFonts w:ascii="Century Gothic" w:hAnsi="Century Gothic"/>
          <w:b w:val="1"/>
          <w:bCs w:val="1"/>
          <w:sz w:val="20"/>
          <w:szCs w:val="20"/>
          <w:rtl w:val="0"/>
          <w:lang w:val="en-US"/>
        </w:rPr>
        <w:t>Point:</w:t>
      </w:r>
      <w:r>
        <w:rPr>
          <w:rStyle w:val="small-caps"/>
          <w:rFonts w:ascii="Century Gothic" w:hAnsi="Century Gothic"/>
          <w:sz w:val="20"/>
          <w:szCs w:val="20"/>
          <w:rtl w:val="0"/>
          <w:lang w:val="en-US"/>
        </w:rPr>
        <w:t xml:space="preserve"> when you walk in obedience to the will of God and you move on that right path, it rejoices the heart</w:t>
      </w:r>
    </w:p>
    <w:p>
      <w:pPr>
        <w:pStyle w:val="Normal (Web)"/>
        <w:numPr>
          <w:ilvl w:val="0"/>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Enlightens the eyes</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We would not be able to see without the light it produces</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The world is dark; we do not and cannot understand truth, direction</w:t>
      </w:r>
      <w:r>
        <w:rPr>
          <w:rStyle w:val="small-caps"/>
          <w:rFonts w:ascii="Century Gothic" w:hAnsi="Century Gothic"/>
          <w:sz w:val="20"/>
          <w:szCs w:val="20"/>
          <w:rtl w:val="0"/>
          <w:lang w:val="en-US"/>
        </w:rPr>
        <w:t>,</w:t>
      </w:r>
      <w:r>
        <w:rPr>
          <w:rStyle w:val="small-caps"/>
          <w:rFonts w:ascii="Century Gothic" w:hAnsi="Century Gothic"/>
          <w:sz w:val="20"/>
          <w:szCs w:val="20"/>
          <w:rtl w:val="0"/>
          <w:lang w:val="en-US"/>
        </w:rPr>
        <w:t xml:space="preserve"> and The Way without it</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gives us the ability to discern truth because we can now see truth from error</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helps me make sense of life</w:t>
      </w:r>
    </w:p>
    <w:p>
      <w:pPr>
        <w:pStyle w:val="Normal (Web)"/>
        <w:ind w:left="1440" w:firstLine="0"/>
        <w:jc w:val="both"/>
        <w:rPr>
          <w:rFonts w:ascii="Century Gothic" w:cs="Century Gothic" w:hAnsi="Century Gothic" w:eastAsia="Century Gothic"/>
          <w:i w:val="1"/>
          <w:iCs w:val="1"/>
          <w:sz w:val="20"/>
          <w:szCs w:val="20"/>
          <w:shd w:val="clear" w:color="auto" w:fill="ffffff"/>
        </w:rPr>
      </w:pPr>
      <w:r>
        <w:rPr>
          <w:rFonts w:ascii="Century Gothic" w:hAnsi="Century Gothic"/>
          <w:b w:val="1"/>
          <w:bCs w:val="1"/>
          <w:sz w:val="20"/>
          <w:szCs w:val="20"/>
          <w:rtl w:val="0"/>
          <w:lang w:val="en-US"/>
        </w:rPr>
        <w:t>Proverbs 6:23</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For</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the commandment is a lamp and the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teaching is light; And reproofs for discipline are the way of life</w:t>
      </w:r>
    </w:p>
    <w:p>
      <w:pPr>
        <w:pStyle w:val="Normal (Web)"/>
        <w:ind w:left="144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Psalm 119:52</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I have</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remembered Your ordinances from</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of old, 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 And comfort myself.</w:t>
      </w:r>
    </w:p>
    <w:p>
      <w:pPr>
        <w:pStyle w:val="Normal (Web)"/>
        <w:ind w:left="1440" w:firstLine="0"/>
        <w:jc w:val="both"/>
        <w:rPr>
          <w:rFonts w:ascii="Century Gothic" w:cs="Century Gothic" w:hAnsi="Century Gothic" w:eastAsia="Century Gothic"/>
          <w:i w:val="1"/>
          <w:iCs w:val="1"/>
          <w:sz w:val="20"/>
          <w:szCs w:val="20"/>
        </w:rPr>
      </w:pPr>
      <w:r>
        <w:rPr>
          <w:rFonts w:ascii="Century Gothic" w:hAnsi="Century Gothic"/>
          <w:b w:val="1"/>
          <w:bCs w:val="1"/>
          <w:sz w:val="20"/>
          <w:szCs w:val="20"/>
          <w:rtl w:val="0"/>
          <w:lang w:val="en-US"/>
        </w:rPr>
        <w:t>Psalm 119:59</w:t>
      </w:r>
      <w:r>
        <w:rPr>
          <w:rFonts w:ascii="Century Gothic" w:hAnsi="Century Gothic" w:hint="default"/>
          <w:i w:val="1"/>
          <w:iCs w:val="1"/>
          <w:sz w:val="20"/>
          <w:szCs w:val="20"/>
          <w:rtl w:val="0"/>
          <w:lang w:val="en-US"/>
        </w:rPr>
        <w:t>—</w:t>
      </w:r>
      <w:r>
        <w:rPr>
          <w:rFonts w:ascii="Century Gothic" w:hAnsi="Century Gothic"/>
          <w:i w:val="1"/>
          <w:iCs w:val="1"/>
          <w:sz w:val="20"/>
          <w:szCs w:val="20"/>
          <w:shd w:val="clear" w:color="auto" w:fill="ffffff"/>
          <w:rtl w:val="0"/>
          <w:lang w:val="en-US"/>
        </w:rPr>
        <w:t>I</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considered my ways And turned my feet to Your testimonies.</w:t>
      </w:r>
    </w:p>
    <w:p>
      <w:pPr>
        <w:pStyle w:val="Normal (Web)"/>
        <w:numPr>
          <w:ilvl w:val="0"/>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Endures forever</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 xml:space="preserve">It is always trustworthy </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It does not change; it is eternal</w:t>
      </w:r>
    </w:p>
    <w:p>
      <w:pPr>
        <w:pStyle w:val="Normal (Web)"/>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Matthew 24:35</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Heaven and earth will pass away, but My words will not pass away.</w:t>
      </w:r>
    </w:p>
    <w:p>
      <w:pPr>
        <w:pStyle w:val="Normal (Web)"/>
        <w:numPr>
          <w:ilvl w:val="0"/>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Altogether righteous</w:t>
      </w:r>
    </w:p>
    <w:p>
      <w:pPr>
        <w:pStyle w:val="List Paragraph"/>
        <w:numPr>
          <w:ilvl w:val="1"/>
          <w:numId w:val="14"/>
        </w:numPr>
        <w:pBdr>
          <w:top w:val="single" w:color="ffffff" w:sz="6" w:space="0" w:shadow="0" w:frame="0"/>
          <w:left w:val="single" w:color="ffffff" w:sz="6" w:space="0" w:shadow="0" w:frame="0"/>
          <w:bottom w:val="single" w:color="ffffff" w:sz="6" w:space="0" w:shadow="0" w:frame="0"/>
          <w:right w:val="single" w:color="ffffff" w:sz="6" w:space="0" w:shadow="0" w:frame="0"/>
        </w:pBdr>
        <w:shd w:val="clear" w:color="auto" w:fill="ffffff"/>
        <w:bidi w:val="0"/>
        <w:spacing w:before="60" w:line="216" w:lineRule="atLeast"/>
        <w:ind w:right="0"/>
        <w:jc w:val="left"/>
        <w:rPr>
          <w:rFonts w:ascii="Century Gothic" w:hAnsi="Century Gothic"/>
          <w:sz w:val="20"/>
          <w:szCs w:val="20"/>
          <w:rtl w:val="0"/>
          <w:lang w:val="en-US"/>
        </w:rPr>
      </w:pPr>
      <w:r>
        <w:rPr>
          <w:rFonts w:ascii="Century Gothic" w:hAnsi="Century Gothic"/>
          <w:i w:val="1"/>
          <w:iCs w:val="1"/>
          <w:outline w:val="0"/>
          <w:color w:val="000000"/>
          <w:sz w:val="20"/>
          <w:szCs w:val="20"/>
          <w:u w:color="000000"/>
          <w:rtl w:val="0"/>
          <w:lang w:val="en-US"/>
          <w14:textFill>
            <w14:solidFill>
              <w14:srgbClr w14:val="000000"/>
            </w14:solidFill>
          </w14:textFill>
        </w:rPr>
        <w:t>R</w:t>
      </w:r>
      <w:r>
        <w:rPr>
          <w:rFonts w:ascii="Century Gothic" w:hAnsi="Century Gothic"/>
          <w:i w:val="1"/>
          <w:iCs w:val="1"/>
          <w:sz w:val="20"/>
          <w:szCs w:val="20"/>
          <w:rtl w:val="0"/>
          <w:lang w:val="en-US"/>
        </w:rPr>
        <w:t>ighteous</w:t>
      </w:r>
      <w:r>
        <w:rPr>
          <w:rStyle w:val="small-caps"/>
          <w:rFonts w:ascii="Century Gothic" w:hAnsi="Century Gothic" w:hint="default"/>
          <w:sz w:val="20"/>
          <w:szCs w:val="20"/>
          <w:rtl w:val="0"/>
          <w:lang w:val="en-US"/>
        </w:rPr>
        <w:t>—</w:t>
      </w:r>
      <w:r>
        <w:rPr>
          <w:rFonts w:ascii="Century Gothic" w:hAnsi="Century Gothic"/>
          <w:outline w:val="0"/>
          <w:color w:val="000000"/>
          <w:sz w:val="20"/>
          <w:szCs w:val="20"/>
          <w:u w:color="000000"/>
          <w:rtl w:val="0"/>
          <w:lang w:val="en-US"/>
          <w14:textFill>
            <w14:solidFill>
              <w14:srgbClr w14:val="000000"/>
            </w14:solidFill>
          </w14:textFill>
        </w:rPr>
        <w:t>to have a just cause, be in the right; to be justified; cleansed</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To be totally right, especially with respect to it comprehensiveness; altogether right</w:t>
      </w:r>
    </w:p>
    <w:p>
      <w:pPr>
        <w:pStyle w:val="Normal (Web)"/>
        <w:numPr>
          <w:ilvl w:val="1"/>
          <w:numId w:val="14"/>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This is more than just without errors; it is a completely sufficient source of truth</w:t>
      </w:r>
    </w:p>
    <w:p>
      <w:pPr>
        <w:pStyle w:val="Normal (Web)"/>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Psalm 119:137-138</w:t>
      </w:r>
      <w:r>
        <w:rPr>
          <w:rFonts w:ascii="Century Gothic" w:hAnsi="Century Gothic" w:hint="default"/>
          <w:sz w:val="20"/>
          <w:szCs w:val="20"/>
          <w:rtl w:val="0"/>
          <w:lang w:val="en-US"/>
        </w:rPr>
        <w:t>—</w:t>
      </w:r>
      <w:r>
        <w:rPr>
          <w:rFonts w:ascii="Century Gothic" w:hAnsi="Century Gothic"/>
          <w:i w:val="1"/>
          <w:iCs w:val="1"/>
          <w:sz w:val="20"/>
          <w:szCs w:val="20"/>
          <w:shd w:val="clear" w:color="auto" w:fill="ffffff"/>
          <w:rtl w:val="0"/>
          <w:lang w:val="en-US"/>
        </w:rPr>
        <w:t>Righteous are You, O</w:t>
      </w:r>
      <w:r>
        <w:rPr>
          <w:rFonts w:ascii="Century Gothic" w:hAnsi="Century Gothic" w:hint="default"/>
          <w:i w:val="1"/>
          <w:iCs w:val="1"/>
          <w:sz w:val="20"/>
          <w:szCs w:val="20"/>
          <w:shd w:val="clear" w:color="auto" w:fill="ffffff"/>
          <w:rtl w:val="0"/>
          <w:lang w:val="en-US"/>
        </w:rPr>
        <w:t> </w:t>
      </w:r>
      <w:r>
        <w:rPr>
          <w:rFonts w:ascii="Century Gothic" w:hAnsi="Century Gothic"/>
          <w:i w:val="1"/>
          <w:iCs w:val="1"/>
          <w:smallCaps w:val="1"/>
          <w:sz w:val="20"/>
          <w:szCs w:val="20"/>
          <w:shd w:val="clear" w:color="auto" w:fill="ffffff"/>
          <w:rtl w:val="0"/>
          <w:lang w:val="en-US"/>
        </w:rPr>
        <w:t>Lord</w:t>
      </w:r>
      <w:r>
        <w:rPr>
          <w:rFonts w:ascii="Century Gothic" w:hAnsi="Century Gothic"/>
          <w:i w:val="1"/>
          <w:iCs w:val="1"/>
          <w:sz w:val="20"/>
          <w:szCs w:val="20"/>
          <w:shd w:val="clear" w:color="auto" w:fill="ffffff"/>
          <w:rtl w:val="0"/>
          <w:lang w:val="en-US"/>
        </w:rPr>
        <w:t xml:space="preserve">, And upright are Your judgments. </w:t>
      </w:r>
      <w:r>
        <w:rPr>
          <w:rFonts w:ascii="Century Gothic" w:hAnsi="Century Gothic"/>
          <w:b w:val="1"/>
          <w:bCs w:val="1"/>
          <w:i w:val="1"/>
          <w:iCs w:val="1"/>
          <w:sz w:val="20"/>
          <w:szCs w:val="20"/>
          <w:shd w:val="clear" w:color="auto" w:fill="ffffff"/>
          <w:vertAlign w:val="superscript"/>
          <w:rtl w:val="0"/>
          <w:lang w:val="en-US"/>
        </w:rPr>
        <w:t>138</w:t>
      </w:r>
      <w:r>
        <w:rPr>
          <w:rFonts w:ascii="Century Gothic" w:hAnsi="Century Gothic" w:hint="default"/>
          <w:b w:val="1"/>
          <w:bCs w:val="1"/>
          <w:i w:val="1"/>
          <w:iCs w:val="1"/>
          <w:sz w:val="20"/>
          <w:szCs w:val="20"/>
          <w:shd w:val="clear" w:color="auto" w:fill="ffffff"/>
          <w:vertAlign w:val="superscript"/>
          <w:rtl w:val="0"/>
          <w:lang w:val="en-US"/>
        </w:rPr>
        <w:t> </w:t>
      </w:r>
      <w:r>
        <w:rPr>
          <w:rFonts w:ascii="Century Gothic" w:hAnsi="Century Gothic"/>
          <w:i w:val="1"/>
          <w:iCs w:val="1"/>
          <w:sz w:val="20"/>
          <w:szCs w:val="20"/>
          <w:shd w:val="clear" w:color="auto" w:fill="ffffff"/>
          <w:rtl w:val="0"/>
          <w:lang w:val="en-US"/>
        </w:rPr>
        <w:t>You have commanded Your testimonies in</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righteousness And exceeding</w:t>
      </w:r>
      <w:r>
        <w:rPr>
          <w:rFonts w:ascii="Century Gothic" w:hAnsi="Century Gothic" w:hint="default"/>
          <w:i w:val="1"/>
          <w:iCs w:val="1"/>
          <w:sz w:val="20"/>
          <w:szCs w:val="20"/>
          <w:shd w:val="clear" w:color="auto" w:fill="ffffff"/>
          <w:rtl w:val="0"/>
          <w:lang w:val="en-US"/>
        </w:rPr>
        <w:t> </w:t>
      </w:r>
      <w:r>
        <w:rPr>
          <w:rFonts w:ascii="Century Gothic" w:hAnsi="Century Gothic"/>
          <w:i w:val="1"/>
          <w:iCs w:val="1"/>
          <w:sz w:val="20"/>
          <w:szCs w:val="20"/>
          <w:shd w:val="clear" w:color="auto" w:fill="ffffff"/>
          <w:rtl w:val="0"/>
          <w:lang w:val="en-US"/>
        </w:rPr>
        <w:t>faithfulness.</w:t>
      </w:r>
    </w:p>
    <w:p>
      <w:pPr>
        <w:pStyle w:val="Body"/>
        <w:ind w:left="1440" w:right="72" w:firstLine="0"/>
        <w:jc w:val="both"/>
        <w:rPr>
          <w:rFonts w:ascii="Century Gothic" w:cs="Century Gothic" w:hAnsi="Century Gothic" w:eastAsia="Century Gothic"/>
          <w:outline w:val="0"/>
          <w:color w:val="000000"/>
          <w:sz w:val="20"/>
          <w:szCs w:val="20"/>
          <w:u w:color="000000"/>
          <w:shd w:val="clear" w:color="auto" w:fill="ffffff"/>
          <w14:textFill>
            <w14:solidFill>
              <w14:srgbClr w14:val="000000"/>
            </w14:solidFill>
          </w14:textFill>
        </w:rPr>
      </w:pPr>
      <w:r>
        <w:rPr>
          <w:rFonts w:ascii="Century Gothic" w:hAnsi="Century Gothic"/>
          <w:b w:val="1"/>
          <w:bCs w:val="1"/>
          <w:outline w:val="0"/>
          <w:color w:val="000000"/>
          <w:sz w:val="20"/>
          <w:szCs w:val="20"/>
          <w:u w:color="000000"/>
          <w:rtl w:val="0"/>
          <w:lang w:val="de-DE"/>
          <w14:textFill>
            <w14:solidFill>
              <w14:srgbClr w14:val="000000"/>
            </w14:solidFill>
          </w14:textFill>
        </w:rPr>
        <w:t>Deuteronomy 4:2</w:t>
      </w:r>
      <w:r>
        <w:rPr>
          <w:rFonts w:ascii="Century Gothic" w:hAnsi="Century Gothic" w:hint="default"/>
          <w:outline w:val="0"/>
          <w:color w:val="000000"/>
          <w:sz w:val="20"/>
          <w:szCs w:val="20"/>
          <w:u w:color="000000"/>
          <w:rtl w:val="0"/>
          <w:lang w:val="en-US"/>
          <w14:textFill>
            <w14:solidFill>
              <w14:srgbClr w14:val="000000"/>
            </w14:solidFill>
          </w14:textFill>
        </w:rPr>
        <w:t>—</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You shall not add to the word which</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I am commanding you, nor take away from it, that you may keep the commandments of the</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smallCaps w:val="1"/>
          <w:outline w:val="0"/>
          <w:color w:val="000000"/>
          <w:sz w:val="20"/>
          <w:szCs w:val="20"/>
          <w:u w:color="000000"/>
          <w:shd w:val="clear" w:color="auto" w:fill="ffffff"/>
          <w:rtl w:val="0"/>
          <w:lang w:val="it-IT"/>
          <w14:textFill>
            <w14:solidFill>
              <w14:srgbClr w14:val="000000"/>
            </w14:solidFill>
          </w14:textFill>
        </w:rPr>
        <w:t>Lord</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your God which I command you.</w:t>
      </w:r>
      <w:r>
        <w:rPr>
          <w:rFonts w:ascii="Century Gothic" w:hAnsi="Century Gothic" w:hint="default"/>
          <w:outline w:val="0"/>
          <w:color w:val="000000"/>
          <w:sz w:val="20"/>
          <w:szCs w:val="20"/>
          <w:u w:color="000000"/>
          <w:shd w:val="clear" w:color="auto" w:fill="ffffff"/>
          <w:rtl w:val="0"/>
          <w:lang w:val="en-US"/>
          <w14:textFill>
            <w14:solidFill>
              <w14:srgbClr w14:val="000000"/>
            </w14:solidFill>
          </w14:textFill>
        </w:rPr>
        <w:t> </w:t>
      </w:r>
    </w:p>
    <w:p>
      <w:pPr>
        <w:pStyle w:val="Body"/>
        <w:ind w:left="1440" w:right="72" w:firstLine="0"/>
        <w:jc w:val="both"/>
        <w:rPr>
          <w:rFonts w:ascii="Century Gothic" w:cs="Century Gothic" w:hAnsi="Century Gothic" w:eastAsia="Century Gothic"/>
          <w:outline w:val="0"/>
          <w:color w:val="000000"/>
          <w:sz w:val="20"/>
          <w:szCs w:val="20"/>
          <w:u w:color="000000"/>
          <w14:textFill>
            <w14:solidFill>
              <w14:srgbClr w14:val="000000"/>
            </w14:solidFill>
          </w14:textFill>
        </w:rPr>
      </w:pPr>
    </w:p>
    <w:p>
      <w:pPr>
        <w:pStyle w:val="Body"/>
        <w:ind w:left="1440" w:right="72" w:firstLine="0"/>
        <w:jc w:val="both"/>
        <w:rPr>
          <w:rFonts w:ascii="Century Gothic" w:cs="Century Gothic" w:hAnsi="Century Gothic" w:eastAsia="Century Gothic"/>
          <w:outline w:val="0"/>
          <w:color w:val="000000"/>
          <w:sz w:val="20"/>
          <w:szCs w:val="20"/>
          <w:u w:color="000000"/>
          <w14:textFill>
            <w14:solidFill>
              <w14:srgbClr w14:val="000000"/>
            </w14:solidFill>
          </w14:textFill>
        </w:rPr>
      </w:pPr>
      <w:r>
        <w:rPr>
          <w:rFonts w:ascii="Century Gothic" w:hAnsi="Century Gothic"/>
          <w:outline w:val="0"/>
          <w:color w:val="000000"/>
          <w:sz w:val="20"/>
          <w:szCs w:val="20"/>
          <w:u w:color="000000"/>
          <w:rtl w:val="0"/>
          <w14:textFill>
            <w14:solidFill>
              <w14:srgbClr w14:val="000000"/>
            </w14:solidFill>
          </w14:textFill>
        </w:rPr>
        <w:t xml:space="preserve">(Cf. </w:t>
      </w:r>
      <w:r>
        <w:rPr>
          <w:rFonts w:ascii="Century Gothic" w:hAnsi="Century Gothic"/>
          <w:b w:val="1"/>
          <w:bCs w:val="1"/>
          <w:outline w:val="0"/>
          <w:color w:val="000000"/>
          <w:sz w:val="20"/>
          <w:szCs w:val="20"/>
          <w:u w:color="000000"/>
          <w:rtl w:val="0"/>
          <w:lang w:val="en-US"/>
          <w14:textFill>
            <w14:solidFill>
              <w14:srgbClr w14:val="000000"/>
            </w14:solidFill>
          </w14:textFill>
        </w:rPr>
        <w:t>Revelation 22:18-19</w:t>
      </w:r>
      <w:r>
        <w:rPr>
          <w:rFonts w:ascii="Century Gothic" w:hAnsi="Century Gothic"/>
          <w:outline w:val="0"/>
          <w:color w:val="000000"/>
          <w:sz w:val="20"/>
          <w:szCs w:val="20"/>
          <w:u w:color="000000"/>
          <w:rtl w:val="0"/>
          <w14:textFill>
            <w14:solidFill>
              <w14:srgbClr w14:val="000000"/>
            </w14:solidFill>
          </w14:textFill>
        </w:rPr>
        <w:t>)</w:t>
      </w:r>
    </w:p>
    <w:p>
      <w:pPr>
        <w:pStyle w:val="Body"/>
        <w:ind w:left="1440" w:right="72" w:firstLine="0"/>
        <w:jc w:val="both"/>
        <w:rPr>
          <w:rFonts w:ascii="Century Gothic" w:cs="Century Gothic" w:hAnsi="Century Gothic" w:eastAsia="Century Gothic"/>
          <w:outline w:val="0"/>
          <w:color w:val="000000"/>
          <w:sz w:val="20"/>
          <w:szCs w:val="20"/>
          <w:u w:color="000000"/>
          <w14:textFill>
            <w14:solidFill>
              <w14:srgbClr w14:val="000000"/>
            </w14:solidFill>
          </w14:textFill>
        </w:rPr>
      </w:pPr>
    </w:p>
    <w:p>
      <w:pPr>
        <w:pStyle w:val="Body"/>
        <w:ind w:left="1440" w:right="72" w:firstLine="0"/>
        <w:jc w:val="both"/>
        <w:rPr>
          <w:rFonts w:ascii="Century Gothic" w:cs="Century Gothic" w:hAnsi="Century Gothic" w:eastAsia="Century Gothic"/>
          <w:i w:val="1"/>
          <w:iCs w:val="1"/>
          <w:outline w:val="0"/>
          <w:color w:val="000000"/>
          <w:sz w:val="20"/>
          <w:szCs w:val="20"/>
          <w:u w:color="000000"/>
          <w14:textFill>
            <w14:solidFill>
              <w14:srgbClr w14:val="000000"/>
            </w14:solidFill>
          </w14:textFill>
        </w:rPr>
      </w:pPr>
      <w:r>
        <w:rPr>
          <w:rFonts w:ascii="Century Gothic" w:hAnsi="Century Gothic"/>
          <w:b w:val="1"/>
          <w:bCs w:val="1"/>
          <w:outline w:val="0"/>
          <w:color w:val="000000"/>
          <w:sz w:val="20"/>
          <w:szCs w:val="20"/>
          <w:u w:color="000000"/>
          <w:rtl w:val="0"/>
          <w:lang w:val="de-DE"/>
          <w14:textFill>
            <w14:solidFill>
              <w14:srgbClr w14:val="000000"/>
            </w14:solidFill>
          </w14:textFill>
        </w:rPr>
        <w:t>Deuteronomy 17:19-20</w:t>
      </w:r>
      <w:r>
        <w:rPr>
          <w:rFonts w:ascii="Century Gothic" w:hAnsi="Century Gothic" w:hint="default"/>
          <w:i w:val="1"/>
          <w:iCs w:val="1"/>
          <w:outline w:val="0"/>
          <w:color w:val="000000"/>
          <w:sz w:val="20"/>
          <w:szCs w:val="20"/>
          <w:u w:color="000000"/>
          <w:rtl w:val="0"/>
          <w:lang w:val="en-US"/>
          <w14:textFill>
            <w14:solidFill>
              <w14:srgbClr w14:val="000000"/>
            </w14:solidFill>
          </w14:textFill>
        </w:rPr>
        <w:t>—</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It shall be with him and he shall read it</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all the days of his life, that he may learn to fear the</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smallCaps w:val="1"/>
          <w:outline w:val="0"/>
          <w:color w:val="000000"/>
          <w:sz w:val="20"/>
          <w:szCs w:val="20"/>
          <w:u w:color="000000"/>
          <w:shd w:val="clear" w:color="auto" w:fill="ffffff"/>
          <w:rtl w:val="0"/>
          <w:lang w:val="it-IT"/>
          <w14:textFill>
            <w14:solidFill>
              <w14:srgbClr w14:val="000000"/>
            </w14:solidFill>
          </w14:textFill>
        </w:rPr>
        <w:t>Lord</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his God,</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by carefully observing all the words of this law and these statutes,</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20"/>
          <w:szCs w:val="20"/>
          <w:u w:color="000000"/>
          <w:shd w:val="clear" w:color="auto" w:fill="ffffff"/>
          <w:vertAlign w:val="superscript"/>
          <w:rtl w:val="0"/>
          <w14:textFill>
            <w14:solidFill>
              <w14:srgbClr w14:val="000000"/>
            </w14:solidFill>
          </w14:textFill>
        </w:rPr>
        <w:t>20</w:t>
      </w:r>
      <w:r>
        <w:rPr>
          <w:rFonts w:ascii="Century Gothic" w:hAnsi="Century Gothic" w:hint="default"/>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that his heart may not be lifted up above his countrymen</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and that he may not turn aside from the commandment, to the right or the left, so that he and his sons may continue long in his kingdom in the midst of Israel.</w:t>
      </w:r>
    </w:p>
    <w:p>
      <w:pPr>
        <w:pStyle w:val="Normal (Web)"/>
        <w:numPr>
          <w:ilvl w:val="0"/>
          <w:numId w:val="15"/>
        </w:numPr>
        <w:bidi w:val="0"/>
        <w:ind w:right="0"/>
        <w:jc w:val="both"/>
        <w:rPr>
          <w:rFonts w:ascii="Century Gothic" w:hAnsi="Century Gothic"/>
          <w:sz w:val="28"/>
          <w:szCs w:val="28"/>
          <w:rtl w:val="0"/>
          <w:lang w:val="en-US"/>
        </w:rPr>
      </w:pPr>
      <w:r>
        <w:rPr>
          <w:rFonts w:ascii="Century Gothic" w:hAnsi="Century Gothic"/>
          <w:b w:val="1"/>
          <w:bCs w:val="1"/>
          <w:i w:val="1"/>
          <w:iCs w:val="1"/>
          <w:sz w:val="28"/>
          <w:szCs w:val="28"/>
          <w:rtl w:val="0"/>
          <w:lang w:val="en-US"/>
        </w:rPr>
        <w:t xml:space="preserve">Of the </w:t>
      </w:r>
      <w:r>
        <w:rPr>
          <w:rFonts w:ascii="Century Gothic" w:hAnsi="Century Gothic"/>
          <w:b w:val="1"/>
          <w:bCs w:val="1"/>
          <w:i w:val="1"/>
          <w:iCs w:val="1"/>
          <w:sz w:val="28"/>
          <w:szCs w:val="28"/>
          <w:u w:val="single"/>
          <w:rtl w:val="0"/>
          <w:lang w:val="en-US"/>
        </w:rPr>
        <w:t>Lord</w:t>
      </w:r>
      <w:r>
        <w:rPr>
          <w:rFonts w:ascii="Century Gothic" w:hAnsi="Century Gothic"/>
          <w:sz w:val="28"/>
          <w:szCs w:val="28"/>
          <w:u w:val="single"/>
          <w:rtl w:val="0"/>
          <w:lang w:val="en-US"/>
        </w:rPr>
        <w:t xml:space="preserve"> </w:t>
      </w:r>
      <w:r>
        <w:rPr>
          <w:rStyle w:val="small-caps"/>
          <w:rFonts w:ascii="Century Gothic" w:hAnsi="Century Gothic"/>
          <w:sz w:val="28"/>
          <w:szCs w:val="28"/>
          <w:rtl w:val="0"/>
          <w:lang w:val="en-US"/>
        </w:rPr>
        <w:t>(six times)</w:t>
      </w:r>
    </w:p>
    <w:p>
      <w:pPr>
        <w:pStyle w:val="Normal (Web)"/>
        <w:numPr>
          <w:ilvl w:val="0"/>
          <w:numId w:val="1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Everything the Psalmist is identifying is coming from Yahweh</w:t>
      </w:r>
    </w:p>
    <w:p>
      <w:pPr>
        <w:pStyle w:val="Normal (Web)"/>
        <w:numPr>
          <w:ilvl w:val="0"/>
          <w:numId w:val="17"/>
        </w:numPr>
        <w:bidi w:val="0"/>
        <w:ind w:right="0"/>
        <w:jc w:val="both"/>
        <w:rPr>
          <w:rFonts w:ascii="Century Gothic" w:hAnsi="Century Gothic"/>
          <w:sz w:val="20"/>
          <w:szCs w:val="20"/>
          <w:rtl w:val="0"/>
          <w:lang w:val="en-US"/>
        </w:rPr>
      </w:pPr>
      <w:r>
        <w:rPr>
          <w:rStyle w:val="small-caps"/>
          <w:rFonts w:ascii="Century Gothic" w:hAnsi="Century Gothic"/>
          <w:sz w:val="20"/>
          <w:szCs w:val="20"/>
          <w:rtl w:val="0"/>
          <w:lang w:val="en-US"/>
        </w:rPr>
        <w:t>He is the source of these blessings</w:t>
      </w:r>
    </w:p>
    <w:p>
      <w:pPr>
        <w:pStyle w:val="Normal (Web)"/>
        <w:pBdr>
          <w:top w:val="nil"/>
          <w:left w:val="nil"/>
          <w:bottom w:val="single" w:color="000000" w:sz="12" w:space="0" w:shadow="0" w:frame="0"/>
          <w:right w:val="nil"/>
        </w:pBdr>
        <w:jc w:val="both"/>
        <w:rPr>
          <w:rFonts w:ascii="Century Gothic" w:cs="Century Gothic" w:hAnsi="Century Gothic" w:eastAsia="Century Gothic"/>
          <w:sz w:val="20"/>
          <w:szCs w:val="20"/>
        </w:rPr>
      </w:pPr>
    </w:p>
    <w:p>
      <w:pPr>
        <w:pStyle w:val="Normal (Web)"/>
        <w:jc w:val="both"/>
        <w:rPr>
          <w:rFonts w:ascii="Century Gothic" w:cs="Century Gothic" w:hAnsi="Century Gothic" w:eastAsia="Century Gothic"/>
          <w:sz w:val="20"/>
          <w:szCs w:val="20"/>
        </w:rPr>
      </w:pPr>
      <w:r>
        <w:rPr>
          <w:rFonts w:ascii="Century Gothic" w:hAnsi="Century Gothic"/>
          <w:sz w:val="20"/>
          <w:szCs w:val="20"/>
          <w:rtl w:val="0"/>
          <w:lang w:val="en-US"/>
        </w:rPr>
        <w:t>As a result of God</w:t>
      </w:r>
      <w:r>
        <w:rPr>
          <w:rFonts w:ascii="Century Gothic" w:hAnsi="Century Gothic" w:hint="default"/>
          <w:sz w:val="20"/>
          <w:szCs w:val="20"/>
          <w:rtl w:val="0"/>
          <w:lang w:val="en-US"/>
        </w:rPr>
        <w:t>’</w:t>
      </w:r>
      <w:r>
        <w:rPr>
          <w:rFonts w:ascii="Century Gothic" w:hAnsi="Century Gothic"/>
          <w:sz w:val="20"/>
          <w:szCs w:val="20"/>
          <w:rtl w:val="0"/>
          <w:lang w:val="en-US"/>
        </w:rPr>
        <w:t xml:space="preserve">s revelation (both general and special), we have our greatest possession, pleasure, protection and reward </w:t>
      </w:r>
    </w:p>
    <w:p>
      <w:pPr>
        <w:pStyle w:val="List Paragraph"/>
        <w:numPr>
          <w:ilvl w:val="0"/>
          <w:numId w:val="19"/>
        </w:numPr>
        <w:bidi w:val="0"/>
        <w:ind w:right="72"/>
        <w:jc w:val="both"/>
        <w:rPr>
          <w:rFonts w:ascii="Century Gothic" w:hAnsi="Century Gothic"/>
          <w:b w:val="1"/>
          <w:bCs w:val="1"/>
          <w:sz w:val="20"/>
          <w:szCs w:val="20"/>
          <w:rtl w:val="0"/>
          <w:lang w:val="en-US"/>
        </w:rPr>
      </w:pPr>
      <w:r>
        <w:rPr>
          <w:rFonts w:ascii="Century Gothic" w:hAnsi="Century Gothic"/>
          <w:b w:val="1"/>
          <w:bCs w:val="1"/>
          <w:outline w:val="0"/>
          <w:color w:val="000000"/>
          <w:sz w:val="20"/>
          <w:szCs w:val="20"/>
          <w:u w:color="000000"/>
          <w:rtl w:val="0"/>
          <w:lang w:val="en-US"/>
          <w14:textFill>
            <w14:solidFill>
              <w14:srgbClr w14:val="000000"/>
            </w14:solidFill>
          </w14:textFill>
        </w:rPr>
        <w:t xml:space="preserve">Possession </w:t>
      </w:r>
      <w:r>
        <w:rPr>
          <w:rFonts w:ascii="Century Gothic" w:hAnsi="Century Gothic" w:hint="default"/>
          <w:b w:val="0"/>
          <w:bCs w:val="0"/>
          <w:outline w:val="0"/>
          <w:color w:val="000000"/>
          <w:sz w:val="20"/>
          <w:szCs w:val="20"/>
          <w:u w:color="000000"/>
          <w:rtl w:val="0"/>
          <w:lang w:val="en-US"/>
          <w14:textFill>
            <w14:solidFill>
              <w14:srgbClr w14:val="000000"/>
            </w14:solidFill>
          </w14:textFill>
        </w:rPr>
        <w:t>—</w:t>
      </w:r>
      <w:r>
        <w:rPr>
          <w:rFonts w:ascii="Segoe UI" w:cs="Segoe UI" w:hAnsi="Segoe UI" w:eastAsia="Segoe UI"/>
          <w:b w:val="0"/>
          <w:bCs w:val="0"/>
          <w:outline w:val="0"/>
          <w:color w:val="000000"/>
          <w:sz w:val="20"/>
          <w:szCs w:val="20"/>
          <w:u w:color="000000"/>
          <w:shd w:val="clear" w:color="auto" w:fill="ffffff"/>
          <w:vertAlign w:val="superscript"/>
          <w:rtl w:val="0"/>
          <w:lang w:val="en-US"/>
          <w14:textFill>
            <w14:solidFill>
              <w14:srgbClr w14:val="000000"/>
            </w14:solidFill>
          </w14:textFill>
        </w:rPr>
        <w:t>10</w:t>
      </w:r>
      <w:r>
        <w:rPr>
          <w:rFonts w:ascii="Segoe UI" w:cs="Segoe UI" w:hAnsi="Segoe UI" w:eastAsia="Segoe UI" w:hint="default"/>
          <w:b w:val="1"/>
          <w:b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Segoe UI" w:cs="Segoe UI" w:hAnsi="Segoe UI" w:eastAsia="Segoe UI"/>
          <w:b w:val="0"/>
          <w:bCs w:val="0"/>
          <w:outline w:val="0"/>
          <w:color w:val="000000"/>
          <w:sz w:val="20"/>
          <w:szCs w:val="20"/>
          <w:u w:color="000000"/>
          <w:shd w:val="clear" w:color="auto" w:fill="ffffff"/>
          <w:rtl w:val="0"/>
          <w:lang w:val="en-US"/>
          <w14:textFill>
            <w14:solidFill>
              <w14:srgbClr w14:val="000000"/>
            </w14:solidFill>
          </w14:textFill>
        </w:rPr>
        <w:t>They are more desirable than</w:t>
      </w:r>
      <w:r>
        <w:rPr>
          <w:rFonts w:ascii="Segoe UI" w:cs="Segoe UI" w:hAnsi="Segoe UI" w:eastAsia="Segoe UI" w:hint="default"/>
          <w:b w:val="0"/>
          <w:bCs w:val="0"/>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b w:val="0"/>
          <w:bCs w:val="0"/>
          <w:outline w:val="0"/>
          <w:color w:val="000000"/>
          <w:sz w:val="20"/>
          <w:szCs w:val="20"/>
          <w:u w:color="000000"/>
          <w:shd w:val="clear" w:color="auto" w:fill="ffffff"/>
          <w:rtl w:val="0"/>
          <w:lang w:val="en-US"/>
          <w14:textFill>
            <w14:solidFill>
              <w14:srgbClr w14:val="000000"/>
            </w14:solidFill>
          </w14:textFill>
        </w:rPr>
        <w:t>gold, yes, than much fine gold;</w:t>
      </w:r>
    </w:p>
    <w:p>
      <w:pPr>
        <w:pStyle w:val="List Paragraph"/>
        <w:numPr>
          <w:ilvl w:val="0"/>
          <w:numId w:val="19"/>
        </w:numPr>
        <w:bidi w:val="0"/>
        <w:ind w:right="72"/>
        <w:jc w:val="both"/>
        <w:rPr>
          <w:rFonts w:ascii="Century Gothic" w:hAnsi="Century Gothic"/>
          <w:b w:val="1"/>
          <w:bCs w:val="1"/>
          <w:sz w:val="20"/>
          <w:szCs w:val="20"/>
          <w:rtl w:val="0"/>
          <w:lang w:val="en-US"/>
        </w:rPr>
      </w:pPr>
      <w:r>
        <w:rPr>
          <w:rFonts w:ascii="Century Gothic" w:hAnsi="Century Gothic"/>
          <w:b w:val="1"/>
          <w:bCs w:val="1"/>
          <w:outline w:val="0"/>
          <w:color w:val="000000"/>
          <w:sz w:val="20"/>
          <w:szCs w:val="20"/>
          <w:u w:color="000000"/>
          <w:rtl w:val="0"/>
          <w:lang w:val="en-US"/>
          <w14:textFill>
            <w14:solidFill>
              <w14:srgbClr w14:val="000000"/>
            </w14:solidFill>
          </w14:textFill>
        </w:rPr>
        <w:t xml:space="preserve">Pleasure </w:t>
      </w:r>
      <w:r>
        <w:rPr>
          <w:rFonts w:ascii="Century Gothic" w:hAnsi="Century Gothic" w:hint="default"/>
          <w:b w:val="0"/>
          <w:bCs w:val="0"/>
          <w:outline w:val="0"/>
          <w:color w:val="000000"/>
          <w:sz w:val="20"/>
          <w:szCs w:val="20"/>
          <w:u w:color="000000"/>
          <w:rtl w:val="0"/>
          <w:lang w:val="en-US"/>
          <w14:textFill>
            <w14:solidFill>
              <w14:srgbClr w14:val="000000"/>
            </w14:solidFill>
          </w14:textFill>
        </w:rPr>
        <w:t>—</w:t>
      </w:r>
      <w:r>
        <w:rPr>
          <w:rFonts w:ascii="Segoe UI" w:cs="Segoe UI" w:hAnsi="Segoe UI" w:eastAsia="Segoe UI"/>
          <w:b w:val="0"/>
          <w:bCs w:val="0"/>
          <w:outline w:val="0"/>
          <w:color w:val="000000"/>
          <w:sz w:val="20"/>
          <w:szCs w:val="20"/>
          <w:u w:color="000000"/>
          <w:shd w:val="clear" w:color="auto" w:fill="ffffff"/>
          <w:vertAlign w:val="superscript"/>
          <w:rtl w:val="0"/>
          <w:lang w:val="en-US"/>
          <w14:textFill>
            <w14:solidFill>
              <w14:srgbClr w14:val="000000"/>
            </w14:solidFill>
          </w14:textFill>
        </w:rPr>
        <w:t>10b</w:t>
      </w:r>
      <w:r>
        <w:rPr>
          <w:rFonts w:ascii="Segoe UI" w:cs="Segoe UI" w:hAnsi="Segoe UI" w:eastAsia="Segoe UI"/>
          <w:b w:val="1"/>
          <w:bCs w:val="1"/>
          <w:outline w:val="0"/>
          <w:color w:val="000000"/>
          <w:sz w:val="20"/>
          <w:szCs w:val="20"/>
          <w:u w:color="000000"/>
          <w:shd w:val="clear" w:color="auto" w:fill="ffffff"/>
          <w:vertAlign w:val="superscript"/>
          <w:rtl w:val="0"/>
          <w:lang w:val="en-US"/>
          <w14:textFill>
            <w14:solidFill>
              <w14:srgbClr w14:val="000000"/>
            </w14:solidFill>
          </w14:textFill>
        </w:rPr>
        <w:t xml:space="preserve"> </w:t>
      </w:r>
      <w:r>
        <w:rPr>
          <w:rFonts w:ascii="Segoe UI" w:cs="Segoe UI" w:hAnsi="Segoe UI" w:eastAsia="Segoe UI"/>
          <w:b w:val="0"/>
          <w:bCs w:val="0"/>
          <w:outline w:val="0"/>
          <w:color w:val="000000"/>
          <w:sz w:val="20"/>
          <w:szCs w:val="20"/>
          <w:u w:color="000000"/>
          <w:shd w:val="clear" w:color="auto" w:fill="ffffff"/>
          <w:rtl w:val="0"/>
          <w:lang w:val="en-US"/>
          <w14:textFill>
            <w14:solidFill>
              <w14:srgbClr w14:val="000000"/>
            </w14:solidFill>
          </w14:textFill>
        </w:rPr>
        <w:t>Sweeter also than honey and the drippings of the honeycomb.</w:t>
      </w:r>
    </w:p>
    <w:p>
      <w:pPr>
        <w:pStyle w:val="List Paragraph"/>
        <w:numPr>
          <w:ilvl w:val="0"/>
          <w:numId w:val="19"/>
        </w:numPr>
        <w:bidi w:val="0"/>
        <w:ind w:right="72"/>
        <w:jc w:val="both"/>
        <w:rPr>
          <w:rFonts w:ascii="Century Gothic" w:hAnsi="Century Gothic"/>
          <w:b w:val="1"/>
          <w:bCs w:val="1"/>
          <w:sz w:val="20"/>
          <w:szCs w:val="20"/>
          <w:rtl w:val="0"/>
          <w:lang w:val="en-US"/>
        </w:rPr>
      </w:pPr>
      <w:r>
        <w:rPr>
          <w:rFonts w:ascii="Century Gothic" w:hAnsi="Century Gothic"/>
          <w:b w:val="1"/>
          <w:bCs w:val="1"/>
          <w:outline w:val="0"/>
          <w:color w:val="000000"/>
          <w:sz w:val="20"/>
          <w:szCs w:val="20"/>
          <w:u w:color="000000"/>
          <w:rtl w:val="0"/>
          <w:lang w:val="en-US"/>
          <w14:textFill>
            <w14:solidFill>
              <w14:srgbClr w14:val="000000"/>
            </w14:solidFill>
          </w14:textFill>
        </w:rPr>
        <w:t>Protection</w:t>
      </w:r>
      <w:r>
        <w:rPr>
          <w:rFonts w:ascii="Century Gothic" w:hAnsi="Century Gothic" w:hint="default"/>
          <w:b w:val="0"/>
          <w:bCs w:val="0"/>
          <w:sz w:val="20"/>
          <w:szCs w:val="20"/>
          <w:rtl w:val="0"/>
          <w:lang w:val="en-US"/>
        </w:rPr>
        <w:t>—</w:t>
      </w:r>
      <w:r>
        <w:rPr>
          <w:rFonts w:ascii="Segoe UI" w:cs="Segoe UI" w:hAnsi="Segoe UI" w:eastAsia="Segoe UI"/>
          <w:b w:val="0"/>
          <w:bCs w:val="0"/>
          <w:sz w:val="20"/>
          <w:szCs w:val="20"/>
          <w:shd w:val="clear" w:color="auto" w:fill="ffffff"/>
          <w:vertAlign w:val="superscript"/>
          <w:rtl w:val="0"/>
          <w:lang w:val="en-US"/>
        </w:rPr>
        <w:t>11</w:t>
      </w:r>
      <w:r>
        <w:rPr>
          <w:rFonts w:ascii="Segoe UI" w:cs="Segoe UI" w:hAnsi="Segoe UI" w:eastAsia="Segoe UI" w:hint="default"/>
          <w:b w:val="1"/>
          <w:b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Segoe UI" w:cs="Segoe UI" w:hAnsi="Segoe UI" w:eastAsia="Segoe UI"/>
          <w:b w:val="0"/>
          <w:bCs w:val="0"/>
          <w:outline w:val="0"/>
          <w:color w:val="000000"/>
          <w:sz w:val="20"/>
          <w:szCs w:val="20"/>
          <w:u w:color="000000"/>
          <w:shd w:val="clear" w:color="auto" w:fill="ffffff"/>
          <w:rtl w:val="0"/>
          <w:lang w:val="en-US"/>
          <w14:textFill>
            <w14:solidFill>
              <w14:srgbClr w14:val="000000"/>
            </w14:solidFill>
          </w14:textFill>
        </w:rPr>
        <w:t>Moreover, by them</w:t>
      </w:r>
      <w:r>
        <w:rPr>
          <w:rFonts w:ascii="Segoe UI" w:cs="Segoe UI" w:hAnsi="Segoe UI" w:eastAsia="Segoe UI" w:hint="default"/>
          <w:b w:val="0"/>
          <w:bCs w:val="0"/>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b w:val="0"/>
          <w:bCs w:val="0"/>
          <w:outline w:val="0"/>
          <w:color w:val="000000"/>
          <w:sz w:val="20"/>
          <w:szCs w:val="20"/>
          <w:u w:color="000000"/>
          <w:shd w:val="clear" w:color="auto" w:fill="ffffff"/>
          <w:rtl w:val="0"/>
          <w:lang w:val="en-US"/>
          <w14:textFill>
            <w14:solidFill>
              <w14:srgbClr w14:val="000000"/>
            </w14:solidFill>
          </w14:textFill>
        </w:rPr>
        <w:t xml:space="preserve">Your servant is warned; </w:t>
      </w:r>
    </w:p>
    <w:p>
      <w:pPr>
        <w:pStyle w:val="List Paragraph"/>
        <w:numPr>
          <w:ilvl w:val="0"/>
          <w:numId w:val="19"/>
        </w:numPr>
        <w:bidi w:val="0"/>
        <w:ind w:right="72"/>
        <w:jc w:val="both"/>
        <w:rPr>
          <w:rFonts w:ascii="Century Gothic" w:hAnsi="Century Gothic"/>
          <w:b w:val="1"/>
          <w:bCs w:val="1"/>
          <w:sz w:val="20"/>
          <w:szCs w:val="20"/>
          <w:rtl w:val="0"/>
          <w:lang w:val="en-US"/>
        </w:rPr>
      </w:pPr>
      <w:r>
        <w:rPr>
          <w:rFonts w:ascii="Century Gothic" w:hAnsi="Century Gothic"/>
          <w:b w:val="1"/>
          <w:bCs w:val="1"/>
          <w:outline w:val="0"/>
          <w:color w:val="000000"/>
          <w:sz w:val="20"/>
          <w:szCs w:val="20"/>
          <w:u w:color="000000"/>
          <w:rtl w:val="0"/>
          <w:lang w:val="en-US"/>
          <w14:textFill>
            <w14:solidFill>
              <w14:srgbClr w14:val="000000"/>
            </w14:solidFill>
          </w14:textFill>
        </w:rPr>
        <w:t>Reward</w:t>
      </w:r>
      <w:r>
        <w:rPr>
          <w:rFonts w:ascii="Century Gothic" w:hAnsi="Century Gothic" w:hint="default"/>
          <w:b w:val="0"/>
          <w:bCs w:val="0"/>
          <w:sz w:val="20"/>
          <w:szCs w:val="20"/>
          <w:rtl w:val="0"/>
          <w:lang w:val="en-US"/>
        </w:rPr>
        <w:t>—</w:t>
      </w:r>
      <w:r>
        <w:rPr>
          <w:rFonts w:ascii="Segoe UI" w:cs="Segoe UI" w:hAnsi="Segoe UI" w:eastAsia="Segoe UI"/>
          <w:b w:val="0"/>
          <w:bCs w:val="0"/>
          <w:sz w:val="20"/>
          <w:szCs w:val="20"/>
          <w:shd w:val="clear" w:color="auto" w:fill="ffffff"/>
          <w:vertAlign w:val="superscript"/>
          <w:rtl w:val="0"/>
          <w:lang w:val="en-US"/>
        </w:rPr>
        <w:t>11b</w:t>
      </w:r>
      <w:r>
        <w:rPr>
          <w:rFonts w:ascii="Segoe UI" w:cs="Segoe UI" w:hAnsi="Segoe UI" w:eastAsia="Segoe UI" w:hint="default"/>
          <w:b w:val="1"/>
          <w:b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Segoe UI" w:cs="Segoe UI" w:hAnsi="Segoe UI" w:eastAsia="Segoe UI"/>
          <w:b w:val="0"/>
          <w:bCs w:val="0"/>
          <w:outline w:val="0"/>
          <w:color w:val="000000"/>
          <w:sz w:val="20"/>
          <w:szCs w:val="20"/>
          <w:u w:color="000000"/>
          <w:shd w:val="clear" w:color="auto" w:fill="ffffff"/>
          <w:rtl w:val="0"/>
          <w:lang w:val="en-US"/>
          <w14:textFill>
            <w14:solidFill>
              <w14:srgbClr w14:val="000000"/>
            </w14:solidFill>
          </w14:textFill>
        </w:rPr>
        <w:t>In keeping them there is great</w:t>
      </w:r>
      <w:r>
        <w:rPr>
          <w:rFonts w:ascii="Segoe UI" w:cs="Segoe UI" w:hAnsi="Segoe UI" w:eastAsia="Segoe UI" w:hint="default"/>
          <w:b w:val="0"/>
          <w:bCs w:val="0"/>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b w:val="0"/>
          <w:bCs w:val="0"/>
          <w:outline w:val="0"/>
          <w:color w:val="000000"/>
          <w:sz w:val="20"/>
          <w:szCs w:val="20"/>
          <w:u w:color="000000"/>
          <w:shd w:val="clear" w:color="auto" w:fill="ffffff"/>
          <w:rtl w:val="0"/>
          <w:lang w:val="en-US"/>
          <w14:textFill>
            <w14:solidFill>
              <w14:srgbClr w14:val="000000"/>
            </w14:solidFill>
          </w14:textFill>
        </w:rPr>
        <w:t>reward.</w:t>
      </w:r>
    </w:p>
    <w:p>
      <w:pPr>
        <w:pStyle w:val="Body"/>
        <w:ind w:right="72"/>
        <w:jc w:val="both"/>
        <w:rPr>
          <w:rFonts w:ascii="Segoe UI" w:cs="Segoe UI" w:hAnsi="Segoe UI" w:eastAsia="Segoe UI"/>
          <w:outline w:val="0"/>
          <w:color w:val="000000"/>
          <w:sz w:val="20"/>
          <w:szCs w:val="20"/>
          <w:u w:color="000000"/>
          <w:shd w:val="clear" w:color="auto" w:fill="ffffff"/>
          <w14:textFill>
            <w14:solidFill>
              <w14:srgbClr w14:val="000000"/>
            </w14:solidFill>
          </w14:textFill>
        </w:rPr>
      </w:pPr>
      <w:r>
        <w:rPr>
          <w:rFonts w:ascii="Segoe UI" w:cs="Segoe UI" w:hAnsi="Segoe UI" w:eastAsia="Segoe UI"/>
          <w:outline w:val="0"/>
          <w:color w:val="000000"/>
          <w:sz w:val="20"/>
          <w:szCs w:val="20"/>
          <w:u w:color="000000"/>
          <w14:textFill>
            <w14:solidFill>
              <w14:srgbClr w14:val="000000"/>
            </w14:solidFill>
          </w14:textFill>
        </w:rPr>
        <w:br w:type="textWrapping"/>
      </w:r>
      <w:r>
        <w:rPr>
          <w:rFonts w:ascii="Segoe UI" w:cs="Segoe UI" w:hAnsi="Segoe UI" w:eastAsia="Segoe UI"/>
          <w:b w:val="1"/>
          <w:bCs w:val="1"/>
          <w:outline w:val="0"/>
          <w:color w:val="000000"/>
          <w:sz w:val="20"/>
          <w:szCs w:val="20"/>
          <w:u w:color="000000"/>
          <w:shd w:val="clear" w:color="auto" w:fill="ffffff"/>
          <w:vertAlign w:val="superscript"/>
          <w:rtl w:val="0"/>
          <w14:textFill>
            <w14:solidFill>
              <w14:srgbClr w14:val="000000"/>
            </w14:solidFill>
          </w14:textFill>
        </w:rPr>
        <w:t>12</w:t>
      </w:r>
      <w:r>
        <w:rPr>
          <w:rFonts w:ascii="Segoe UI" w:cs="Segoe UI" w:hAnsi="Segoe UI" w:eastAsia="Segoe UI"/>
          <w:b w:val="1"/>
          <w:b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Who can</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it-IT"/>
          <w14:textFill>
            <w14:solidFill>
              <w14:srgbClr w14:val="000000"/>
            </w14:solidFill>
          </w14:textFill>
        </w:rPr>
        <w:t>discern</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i w:val="1"/>
          <w:iCs w:val="1"/>
          <w:outline w:val="0"/>
          <w:color w:val="000000"/>
          <w:sz w:val="20"/>
          <w:szCs w:val="20"/>
          <w:u w:color="000000"/>
          <w:shd w:val="clear" w:color="auto" w:fill="ffffff"/>
          <w:rtl w:val="0"/>
          <w:lang w:val="en-US"/>
          <w14:textFill>
            <w14:solidFill>
              <w14:srgbClr w14:val="000000"/>
            </w14:solidFill>
          </w14:textFill>
        </w:rPr>
        <w:t>his</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zh-TW" w:eastAsia="zh-TW"/>
          <w14:textFill>
            <w14:solidFill>
              <w14:srgbClr w14:val="000000"/>
            </w14:solidFill>
          </w14:textFill>
        </w:rPr>
        <w:t>errors?</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Acquit me of</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nl-NL"/>
          <w14:textFill>
            <w14:solidFill>
              <w14:srgbClr w14:val="000000"/>
            </w14:solidFill>
          </w14:textFill>
        </w:rPr>
        <w:t>hidden</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i w:val="1"/>
          <w:iCs w:val="1"/>
          <w:outline w:val="0"/>
          <w:color w:val="000000"/>
          <w:sz w:val="20"/>
          <w:szCs w:val="20"/>
          <w:u w:color="000000"/>
          <w:shd w:val="clear" w:color="auto" w:fill="ffffff"/>
          <w:rtl w:val="0"/>
          <w:lang w:val="en-US"/>
          <w14:textFill>
            <w14:solidFill>
              <w14:srgbClr w14:val="000000"/>
            </w14:solidFill>
          </w14:textFill>
        </w:rPr>
        <w:t>faults</w:t>
      </w:r>
      <w:r>
        <w:rPr>
          <w:rFonts w:ascii="Segoe UI" w:cs="Segoe UI" w:hAnsi="Segoe UI" w:eastAsia="Segoe UI"/>
          <w:outline w:val="0"/>
          <w:color w:val="000000"/>
          <w:sz w:val="20"/>
          <w:szCs w:val="20"/>
          <w:u w:color="000000"/>
          <w:shd w:val="clear" w:color="auto" w:fill="ffffff"/>
          <w:rtl w:val="0"/>
          <w14:textFill>
            <w14:solidFill>
              <w14:srgbClr w14:val="000000"/>
            </w14:solidFill>
          </w14:textFill>
        </w:rPr>
        <w:t xml:space="preserve">. </w:t>
      </w:r>
      <w:r>
        <w:rPr>
          <w:rFonts w:ascii="Segoe UI" w:cs="Segoe UI" w:hAnsi="Segoe UI" w:eastAsia="Segoe UI"/>
          <w:b w:val="1"/>
          <w:bCs w:val="1"/>
          <w:outline w:val="0"/>
          <w:color w:val="000000"/>
          <w:sz w:val="20"/>
          <w:szCs w:val="20"/>
          <w:u w:color="000000"/>
          <w:shd w:val="clear" w:color="auto" w:fill="ffffff"/>
          <w:vertAlign w:val="superscript"/>
          <w:rtl w:val="0"/>
          <w14:textFill>
            <w14:solidFill>
              <w14:srgbClr w14:val="000000"/>
            </w14:solidFill>
          </w14:textFill>
        </w:rPr>
        <w:t>13</w:t>
      </w:r>
      <w:r>
        <w:rPr>
          <w:rFonts w:ascii="Segoe UI" w:cs="Segoe UI" w:hAnsi="Segoe UI" w:eastAsia="Segoe UI"/>
          <w:b w:val="1"/>
          <w:b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Also keep back Your servant</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from presumptuous</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i w:val="1"/>
          <w:iCs w:val="1"/>
          <w:outline w:val="0"/>
          <w:color w:val="000000"/>
          <w:sz w:val="20"/>
          <w:szCs w:val="20"/>
          <w:u w:color="000000"/>
          <w:shd w:val="clear" w:color="auto" w:fill="ffffff"/>
          <w:rtl w:val="0"/>
          <w14:textFill>
            <w14:solidFill>
              <w14:srgbClr w14:val="000000"/>
            </w14:solidFill>
          </w14:textFill>
        </w:rPr>
        <w:t>sins</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Let them not</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rule over me; Then I will be</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blameless, And I shall be acquitted of</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xml:space="preserve">great transgression. </w:t>
      </w:r>
      <w:r>
        <w:rPr>
          <w:rFonts w:ascii="Segoe UI" w:cs="Segoe UI" w:hAnsi="Segoe UI" w:eastAsia="Segoe UI"/>
          <w:b w:val="1"/>
          <w:bCs w:val="1"/>
          <w:outline w:val="0"/>
          <w:color w:val="000000"/>
          <w:sz w:val="20"/>
          <w:szCs w:val="20"/>
          <w:u w:color="000000"/>
          <w:shd w:val="clear" w:color="auto" w:fill="ffffff"/>
          <w:vertAlign w:val="superscript"/>
          <w:rtl w:val="0"/>
          <w14:textFill>
            <w14:solidFill>
              <w14:srgbClr w14:val="000000"/>
            </w14:solidFill>
          </w14:textFill>
        </w:rPr>
        <w:t>14</w:t>
      </w:r>
      <w:r>
        <w:rPr>
          <w:rFonts w:ascii="Segoe UI" w:cs="Segoe UI" w:hAnsi="Segoe UI" w:eastAsia="Segoe UI"/>
          <w:b w:val="1"/>
          <w:b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Let the words of my mouth and</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the meditation of my heart Be acceptable in Your sight, O</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smallCaps w:val="1"/>
          <w:outline w:val="0"/>
          <w:color w:val="000000"/>
          <w:sz w:val="20"/>
          <w:szCs w:val="20"/>
          <w:u w:color="000000"/>
          <w:shd w:val="clear" w:color="auto" w:fill="ffffff"/>
          <w:rtl w:val="0"/>
          <w:lang w:val="it-IT"/>
          <w14:textFill>
            <w14:solidFill>
              <w14:srgbClr w14:val="000000"/>
            </w14:solidFill>
          </w14:textFill>
        </w:rPr>
        <w:t>Lord</w:t>
      </w:r>
      <w:r>
        <w:rPr>
          <w:rFonts w:ascii="Segoe UI" w:cs="Segoe UI" w:hAnsi="Segoe UI" w:eastAsia="Segoe UI"/>
          <w:outline w:val="0"/>
          <w:color w:val="000000"/>
          <w:sz w:val="20"/>
          <w:szCs w:val="20"/>
          <w:u w:color="000000"/>
          <w:shd w:val="clear" w:color="auto" w:fill="ffffff"/>
          <w:rtl w:val="0"/>
          <w14:textFill>
            <w14:solidFill>
              <w14:srgbClr w14:val="000000"/>
            </w14:solidFill>
          </w14:textFill>
        </w:rPr>
        <w:t>,</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my rock and my</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Redeemer.</w:t>
      </w:r>
    </w:p>
    <w:p>
      <w:pPr>
        <w:pStyle w:val="Body"/>
        <w:ind w:left="360" w:right="72" w:firstLine="0"/>
        <w:jc w:val="both"/>
        <w:rPr>
          <w:rFonts w:ascii="Segoe UI" w:cs="Segoe UI" w:hAnsi="Segoe UI" w:eastAsia="Segoe UI"/>
          <w:outline w:val="0"/>
          <w:color w:val="000000"/>
          <w:sz w:val="20"/>
          <w:szCs w:val="20"/>
          <w:u w:color="000000"/>
          <w:shd w:val="clear" w:color="auto" w:fill="ffffff"/>
          <w14:textFill>
            <w14:solidFill>
              <w14:srgbClr w14:val="000000"/>
            </w14:solidFill>
          </w14:textFill>
        </w:rPr>
      </w:pPr>
    </w:p>
    <w:p>
      <w:pPr>
        <w:pStyle w:val="Normal (Web)"/>
        <w:pBdr>
          <w:top w:val="nil"/>
          <w:left w:val="nil"/>
          <w:bottom w:val="single" w:color="000000" w:sz="4" w:space="0" w:shadow="0" w:frame="0"/>
          <w:right w:val="nil"/>
        </w:pBdr>
        <w:shd w:val="clear" w:color="auto" w:fill="ffffff"/>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 xml:space="preserve">Conclusion </w:t>
      </w:r>
    </w:p>
    <w:p>
      <w:pPr>
        <w:pStyle w:val="Body"/>
        <w:ind w:right="72"/>
        <w:jc w:val="both"/>
        <w:rPr>
          <w:rFonts w:ascii="Segoe UI" w:cs="Segoe UI" w:hAnsi="Segoe UI" w:eastAsia="Segoe UI"/>
          <w:outline w:val="0"/>
          <w:color w:val="000000"/>
          <w:sz w:val="20"/>
          <w:szCs w:val="20"/>
          <w:u w:color="000000"/>
          <w:shd w:val="clear" w:color="auto" w:fill="ffffff"/>
          <w14:textFill>
            <w14:solidFill>
              <w14:srgbClr w14:val="000000"/>
            </w14:solidFill>
          </w14:textFill>
        </w:rPr>
      </w:pPr>
      <w:r>
        <w:rPr>
          <w:rFonts w:ascii="Segoe UI" w:cs="Segoe UI" w:hAnsi="Segoe UI" w:eastAsia="Segoe UI"/>
          <w:b w:val="1"/>
          <w:bCs w:val="1"/>
          <w:outline w:val="0"/>
          <w:color w:val="000000"/>
          <w:sz w:val="20"/>
          <w:szCs w:val="20"/>
          <w:u w:color="000000"/>
          <w:shd w:val="clear" w:color="auto" w:fill="ffffff"/>
          <w:vertAlign w:val="superscript"/>
          <w:rtl w:val="0"/>
          <w14:textFill>
            <w14:solidFill>
              <w14:srgbClr w14:val="000000"/>
            </w14:solidFill>
          </w14:textFill>
        </w:rPr>
        <w:t>14</w:t>
      </w:r>
      <w:r>
        <w:rPr>
          <w:rFonts w:ascii="Segoe UI" w:cs="Segoe UI" w:hAnsi="Segoe UI" w:eastAsia="Segoe UI"/>
          <w:b w:val="1"/>
          <w:b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Let the words of my mouth and</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the meditation of my heart Be acceptable in Your sight, O</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smallCaps w:val="1"/>
          <w:outline w:val="0"/>
          <w:color w:val="000000"/>
          <w:sz w:val="20"/>
          <w:szCs w:val="20"/>
          <w:u w:color="000000"/>
          <w:shd w:val="clear" w:color="auto" w:fill="ffffff"/>
          <w:rtl w:val="0"/>
          <w:lang w:val="it-IT"/>
          <w14:textFill>
            <w14:solidFill>
              <w14:srgbClr w14:val="000000"/>
            </w14:solidFill>
          </w14:textFill>
        </w:rPr>
        <w:t>Lord</w:t>
      </w:r>
      <w:r>
        <w:rPr>
          <w:rFonts w:ascii="Segoe UI" w:cs="Segoe UI" w:hAnsi="Segoe UI" w:eastAsia="Segoe UI"/>
          <w:outline w:val="0"/>
          <w:color w:val="000000"/>
          <w:sz w:val="20"/>
          <w:szCs w:val="20"/>
          <w:u w:color="000000"/>
          <w:shd w:val="clear" w:color="auto" w:fill="ffffff"/>
          <w:rtl w:val="0"/>
          <w14:textFill>
            <w14:solidFill>
              <w14:srgbClr w14:val="000000"/>
            </w14:solidFill>
          </w14:textFill>
        </w:rPr>
        <w:t>,</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my rock and my</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w:t>
      </w: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xml:space="preserve">Redeemer. </w:t>
      </w:r>
    </w:p>
    <w:p>
      <w:pPr>
        <w:pStyle w:val="Body"/>
        <w:ind w:right="72"/>
        <w:jc w:val="both"/>
        <w:rPr>
          <w:rFonts w:ascii="Segoe UI" w:cs="Segoe UI" w:hAnsi="Segoe UI" w:eastAsia="Segoe UI"/>
          <w:outline w:val="0"/>
          <w:color w:val="000000"/>
          <w:sz w:val="20"/>
          <w:szCs w:val="20"/>
          <w:u w:color="000000"/>
          <w:shd w:val="clear" w:color="auto" w:fill="ffffff"/>
          <w14:textFill>
            <w14:solidFill>
              <w14:srgbClr w14:val="000000"/>
            </w14:solidFill>
          </w14:textFill>
        </w:rPr>
      </w:pPr>
    </w:p>
    <w:p>
      <w:pPr>
        <w:pStyle w:val="Body"/>
        <w:ind w:right="72"/>
        <w:jc w:val="both"/>
      </w:pPr>
      <w:r>
        <w:rPr>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[Amen]</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r>
      <w:rPr>
        <w:rFonts w:ascii="Century Gothic" w:hAnsi="Century Gothic"/>
        <w:sz w:val="12"/>
        <w:szCs w:val="12"/>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2"/>
          <w:szCs w:val="22"/>
          <w:vertAlign w:val="superscript"/>
        </w:rPr>
        <w:footnoteRef/>
      </w:r>
      <w:r>
        <w:rPr>
          <w:rFonts w:ascii="Century Gothic" w:hAnsi="Century Gothic"/>
          <w:sz w:val="12"/>
          <w:szCs w:val="12"/>
          <w:rtl w:val="0"/>
          <w:lang w:val="en-US"/>
        </w:rPr>
        <w:t xml:space="preserve"> John MacArthur</w:t>
      </w:r>
    </w:p>
  </w:footnote>
  <w:footnote w:id="2">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Ibid.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Father</w:t>
    </w:r>
    <w:r>
      <w:rPr>
        <w:rFonts w:ascii="Century Gothic" w:hAnsi="Century Gothic" w:hint="default"/>
        <w:sz w:val="22"/>
        <w:szCs w:val="22"/>
        <w:rtl w:val="0"/>
        <w:lang w:val="en-US"/>
      </w:rPr>
      <w:t>’</w:t>
    </w:r>
    <w:r>
      <w:rPr>
        <w:rFonts w:ascii="Century Gothic" w:hAnsi="Century Gothic"/>
        <w:sz w:val="22"/>
        <w:szCs w:val="22"/>
        <w:rtl w:val="0"/>
        <w:lang w:val="en-US"/>
      </w:rPr>
      <w:t>s Day, June 16,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Roman"/>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3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3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3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1"/>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Override>
  </w:num>
  <w:num w:numId="8">
    <w:abstractNumId w:val="7"/>
  </w:num>
  <w:num w:numId="9">
    <w:abstractNumId w:val="6"/>
  </w:num>
  <w:num w:numId="10">
    <w:abstractNumId w:val="4"/>
    <w:lvlOverride w:ilvl="1">
      <w:startOverride w:val="4"/>
    </w:lvlOverride>
  </w:num>
  <w:num w:numId="11">
    <w:abstractNumId w:val="6"/>
    <w:lvlOverride w:ilvl="0">
      <w:startOverride w:val="3"/>
    </w:lvlOverride>
  </w:num>
  <w:num w:numId="12">
    <w:abstractNumId w:val="2"/>
    <w:lvlOverride w:ilvl="0">
      <w:startOverride w:val="3"/>
    </w:lvlOverride>
  </w:num>
  <w:num w:numId="13">
    <w:abstractNumId w:val="9"/>
  </w:num>
  <w:num w:numId="14">
    <w:abstractNumId w:val="8"/>
  </w:num>
  <w:num w:numId="15">
    <w:abstractNumId w:val="2"/>
    <w:lvlOverride w:ilvl="0">
      <w:startOverride w:val="4"/>
      <w:lvl w:ilvl="0">
        <w:start w:val="4"/>
        <w:numFmt w:val="upperRoman"/>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3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3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3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1"/>
  </w:num>
  <w:num w:numId="17">
    <w:abstractNumId w:val="10"/>
  </w:num>
  <w:num w:numId="18">
    <w:abstractNumId w:val="13"/>
  </w:num>
  <w:num w:numId="19">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small-caps">
    <w:name w:val="small-caps"/>
    <w:rPr>
      <w:lang w:val="en-US"/>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character" w:styleId="footnote reference">
    <w:name w:val="footnote reference"/>
    <w:rPr>
      <w:vertAlign w:val="superscript"/>
    </w:rPr>
  </w:style>
  <w:style w:type="numbering" w:styleId="Imported Style 4">
    <w:name w:val="Imported Style 4"/>
    <w:pPr>
      <w:numPr>
        <w:numId w:val="8"/>
      </w:numPr>
    </w:pPr>
  </w:style>
  <w:style w:type="numbering" w:styleId="Imported Style 5">
    <w:name w:val="Imported Style 5"/>
    <w:pPr>
      <w:numPr>
        <w:numId w:val="13"/>
      </w:numPr>
    </w:pPr>
  </w:style>
  <w:style w:type="character" w:styleId="Link">
    <w:name w:val="Link"/>
    <w:rPr>
      <w:outline w:val="0"/>
      <w:color w:val="0000ff"/>
      <w:u w:val="single" w:color="0000ff"/>
      <w:lang w:val="en-US"/>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numbering" w:styleId="Imported Style 6">
    <w:name w:val="Imported Style 6"/>
    <w:pPr>
      <w:numPr>
        <w:numId w:val="16"/>
      </w:numPr>
    </w:pPr>
  </w:style>
  <w:style w:type="numbering" w:styleId="Imported Style 7">
    <w:name w:val="Imported Style 7"/>
    <w:pPr>
      <w:numPr>
        <w:numId w:val="1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