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1 Peter: Those who Preached the Gospel to You</w:t>
      </w:r>
    </w:p>
    <w:p>
      <w:pPr>
        <w:pStyle w:val="Body A"/>
        <w:tabs>
          <w:tab w:val="center" w:pos="3321"/>
          <w:tab w:val="left" w:pos="5250"/>
        </w:tabs>
        <w:ind w:left="0" w:firstLine="0"/>
        <w:jc w:val="center"/>
        <w:rPr>
          <w:rFonts w:ascii="Century Gothic" w:cs="Century Gothic" w:hAnsi="Century Gothic" w:eastAsia="Century Gothic"/>
          <w:i w:val="1"/>
          <w:iCs w:val="1"/>
          <w:sz w:val="22"/>
          <w:szCs w:val="22"/>
          <w:lang w:val="de-DE"/>
        </w:rPr>
      </w:pPr>
      <w:r>
        <w:rPr>
          <w:rFonts w:ascii="Century Gothic" w:hAnsi="Century Gothic"/>
          <w:i w:val="1"/>
          <w:iCs w:val="1"/>
          <w:sz w:val="22"/>
          <w:szCs w:val="22"/>
          <w:rtl w:val="0"/>
          <w:lang w:val="de-DE"/>
        </w:rPr>
        <w:t>1 Peter 1:10-12</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Context</w:t>
      </w:r>
    </w:p>
    <w:p>
      <w:pPr>
        <w:pStyle w:val="Normal (Web)"/>
        <w:ind w:left="1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i w:val="1"/>
          <w:iCs w:val="1"/>
          <w:sz w:val="20"/>
          <w:szCs w:val="20"/>
          <w:rtl w:val="0"/>
          <w:lang w:val="en-US"/>
        </w:rPr>
        <w:t>1 Peter 1:10-12</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As to this salvation, the prophets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prophesied of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grace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would come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to you made careful searches and inquiries,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11</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seeking to know what person or time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Spirit of Christ within them was indicating as 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predicted the sufferings of Christ and the glories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to follow.</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12</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It was revealed to them that they were not serving themselves, but you, in these things which now have been announced to you through those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preached the gospel to you by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Holy Spirit sent from heaven</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things into which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angels long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look.</w:t>
      </w:r>
    </w:p>
    <w:p>
      <w:pPr>
        <w:pStyle w:val="Normal (Web)"/>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The greatness of the salvation that the Lord has given to His elect is to be enjoyed and celebrated.  Regardless of the temporary circumstances that may be difficult in this life, we are reminded that nothing can steal our joy and blessing of the inheritance that is ours through Christ.  </w:t>
      </w:r>
    </w:p>
    <w:p>
      <w:pPr>
        <w:pStyle w:val="Normal (Web)"/>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The nature of our salvation cannot be undervalued or diminished.  It provides our hope, our comfort, our eager expectation and resolve when we would otherwise be done.</w:t>
      </w:r>
    </w:p>
    <w:p>
      <w:pPr>
        <w:pStyle w:val="Normal (Web)"/>
        <w:jc w:val="both"/>
        <w:rPr>
          <w:rFonts w:ascii="Century Gothic" w:cs="Century Gothic" w:hAnsi="Century Gothic" w:eastAsia="Century Gothic"/>
          <w:sz w:val="20"/>
          <w:szCs w:val="20"/>
          <w:shd w:val="clear" w:color="auto" w:fill="ffffff"/>
        </w:rPr>
      </w:pP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I think we sometimes forget that the gospel is not merely a message about being saved from God</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s wrath and freed from sin</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s bondage.  It is also good news about God</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s disposition of patience, mercy and expansive, infinite love toward undeserving sinners.</w:t>
      </w:r>
      <w:r>
        <w:rPr>
          <w:rFonts w:ascii="Century Gothic" w:hAnsi="Century Gothic" w:hint="default"/>
          <w:i w:val="1"/>
          <w:iCs w:val="1"/>
          <w:sz w:val="20"/>
          <w:szCs w:val="20"/>
          <w:shd w:val="clear" w:color="auto" w:fill="ffffff"/>
          <w:rtl w:val="0"/>
          <w:lang w:val="en-US"/>
        </w:rPr>
        <w:t>”</w:t>
      </w:r>
      <w:r>
        <w:rPr>
          <w:rFonts w:ascii="Century Gothic" w:hAnsi="Century Gothic" w:hint="default"/>
          <w:sz w:val="20"/>
          <w:szCs w:val="20"/>
          <w:shd w:val="clear" w:color="auto" w:fill="ffffff"/>
          <w:rtl w:val="0"/>
          <w:lang w:val="en-US"/>
        </w:rPr>
        <w:t xml:space="preserve"> – </w:t>
      </w:r>
      <w:r>
        <w:rPr>
          <w:rFonts w:ascii="Century Gothic" w:hAnsi="Century Gothic"/>
          <w:sz w:val="20"/>
          <w:szCs w:val="20"/>
          <w:shd w:val="clear" w:color="auto" w:fill="ffffff"/>
          <w:rtl w:val="0"/>
          <w:lang w:val="en-US"/>
        </w:rPr>
        <w:t xml:space="preserve">John MacArthur  </w:t>
      </w:r>
    </w:p>
    <w:p>
      <w:pPr>
        <w:pStyle w:val="Normal (Web)"/>
        <w:pBdr>
          <w:top w:val="nil"/>
          <w:left w:val="nil"/>
          <w:bottom w:val="single" w:color="000000" w:sz="4" w:space="0" w:shadow="0" w:frame="0"/>
          <w:right w:val="nil"/>
        </w:pBdr>
        <w:shd w:val="clear" w:color="auto" w:fill="ffffff"/>
        <w:jc w:val="center"/>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Agents used by God</w:t>
      </w:r>
    </w:p>
    <w:p>
      <w:pPr>
        <w:pStyle w:val="Normal (Web)"/>
        <w:numPr>
          <w:ilvl w:val="0"/>
          <w:numId w:val="2"/>
        </w:numPr>
        <w:bidi w:val="0"/>
        <w:spacing w:before="0"/>
        <w:ind w:right="0"/>
        <w:jc w:val="both"/>
        <w:rPr>
          <w:rFonts w:ascii="Century Gothic" w:hAnsi="Century Gothic"/>
          <w:b w:val="1"/>
          <w:bCs w:val="1"/>
          <w:sz w:val="28"/>
          <w:szCs w:val="28"/>
          <w:rtl w:val="0"/>
          <w:lang w:val="en-US"/>
        </w:rPr>
      </w:pPr>
      <w:r>
        <w:rPr>
          <w:rStyle w:val="small-caps"/>
          <w:rFonts w:ascii="Century Gothic" w:hAnsi="Century Gothic"/>
          <w:b w:val="1"/>
          <w:bCs w:val="1"/>
          <w:sz w:val="28"/>
          <w:szCs w:val="28"/>
          <w:rtl w:val="0"/>
          <w:lang w:val="en-US"/>
        </w:rPr>
        <w:t xml:space="preserve">The Prophets who Prophesied </w:t>
      </w:r>
    </w:p>
    <w:p>
      <w:pPr>
        <w:pStyle w:val="Normal (Web)"/>
        <w:ind w:left="36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1 Peter 1:10</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As to this salvation, the prophets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prophesied of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grace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would come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to you made careful searches and inquiries</w:t>
      </w:r>
    </w:p>
    <w:p>
      <w:pPr>
        <w:pStyle w:val="Normal (Web)"/>
        <w:numPr>
          <w:ilvl w:val="0"/>
          <w:numId w:val="4"/>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Peter is referencing the glorious salvation reserved for them</w:t>
      </w:r>
    </w:p>
    <w:p>
      <w:pPr>
        <w:pStyle w:val="Normal (Web)"/>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1:9</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obtaining as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outcome of your faith the salvation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your souls.</w:t>
      </w:r>
    </w:p>
    <w:p>
      <w:pPr>
        <w:pStyle w:val="Normal (Web)"/>
        <w:numPr>
          <w:ilvl w:val="0"/>
          <w:numId w:val="6"/>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God has chosen them for salvation, v</w:t>
      </w:r>
      <w:r>
        <w:rPr>
          <w:rFonts w:ascii="Century Gothic" w:hAnsi="Century Gothic"/>
          <w:b w:val="1"/>
          <w:bCs w:val="1"/>
          <w:sz w:val="20"/>
          <w:szCs w:val="20"/>
          <w:shd w:val="clear" w:color="auto" w:fill="ffffff"/>
          <w:rtl w:val="0"/>
          <w:lang w:val="en-US"/>
        </w:rPr>
        <w:t>1</w:t>
      </w:r>
    </w:p>
    <w:p>
      <w:pPr>
        <w:pStyle w:val="Normal (Web)"/>
        <w:numPr>
          <w:ilvl w:val="0"/>
          <w:numId w:val="6"/>
        </w:numPr>
        <w:bidi w:val="0"/>
        <w:ind w:right="0"/>
        <w:jc w:val="both"/>
        <w:rPr>
          <w:rFonts w:ascii="Century Gothic" w:hAnsi="Century Gothic"/>
          <w:i w:val="1"/>
          <w:iCs w:val="1"/>
          <w:sz w:val="20"/>
          <w:szCs w:val="20"/>
          <w:rtl w:val="0"/>
          <w:lang w:val="en-US"/>
        </w:rPr>
      </w:pPr>
      <w:r>
        <w:rPr>
          <w:rFonts w:ascii="Century Gothic" w:hAnsi="Century Gothic"/>
          <w:i w:val="0"/>
          <w:iCs w:val="0"/>
          <w:sz w:val="20"/>
          <w:szCs w:val="20"/>
          <w:shd w:val="clear" w:color="auto" w:fill="ffffff"/>
          <w:rtl w:val="0"/>
          <w:lang w:val="en-US"/>
        </w:rPr>
        <w:t>God has granted them an inheritance, v</w:t>
      </w:r>
      <w:r>
        <w:rPr>
          <w:rFonts w:ascii="Century Gothic" w:hAnsi="Century Gothic"/>
          <w:b w:val="1"/>
          <w:bCs w:val="1"/>
          <w:i w:val="0"/>
          <w:iCs w:val="0"/>
          <w:sz w:val="20"/>
          <w:szCs w:val="20"/>
          <w:shd w:val="clear" w:color="auto" w:fill="ffffff"/>
          <w:rtl w:val="0"/>
          <w:lang w:val="en-US"/>
        </w:rPr>
        <w:t>4</w:t>
      </w:r>
    </w:p>
    <w:p>
      <w:pPr>
        <w:pStyle w:val="Normal (Web)"/>
        <w:numPr>
          <w:ilvl w:val="0"/>
          <w:numId w:val="7"/>
        </w:numPr>
        <w:bidi w:val="0"/>
        <w:ind w:right="0"/>
        <w:jc w:val="both"/>
        <w:rPr>
          <w:rFonts w:ascii="Century Gothic" w:hAnsi="Century Gothic"/>
          <w:i w:val="1"/>
          <w:iCs w:val="1"/>
          <w:sz w:val="20"/>
          <w:szCs w:val="20"/>
          <w:rtl w:val="0"/>
          <w:lang w:val="en-US"/>
        </w:rPr>
      </w:pPr>
      <w:r>
        <w:rPr>
          <w:rFonts w:ascii="Century Gothic" w:hAnsi="Century Gothic"/>
          <w:i w:val="0"/>
          <w:iCs w:val="0"/>
          <w:sz w:val="20"/>
          <w:szCs w:val="20"/>
          <w:shd w:val="clear" w:color="auto" w:fill="ffffff"/>
          <w:rtl w:val="0"/>
          <w:lang w:val="en-US"/>
        </w:rPr>
        <w:t>The prophets of old spoke of this glorious grace to come; they only had a shadowy foreview</w:t>
      </w:r>
      <w:r>
        <w:rPr>
          <w:rFonts w:ascii="Century Gothic" w:cs="Century Gothic" w:hAnsi="Century Gothic" w:eastAsia="Century Gothic"/>
          <w:i w:val="0"/>
          <w:iCs w:val="0"/>
          <w:sz w:val="20"/>
          <w:szCs w:val="20"/>
          <w:shd w:val="clear" w:color="auto" w:fill="ffffff"/>
          <w:vertAlign w:val="superscript"/>
        </w:rPr>
        <w:footnoteReference w:id="1"/>
      </w:r>
    </w:p>
    <w:p>
      <w:pPr>
        <w:pStyle w:val="Normal (Web)"/>
        <w:numPr>
          <w:ilvl w:val="1"/>
          <w:numId w:val="4"/>
        </w:numPr>
        <w:bidi w:val="0"/>
        <w:ind w:right="0"/>
        <w:jc w:val="both"/>
        <w:rPr>
          <w:rFonts w:ascii="Century Gothic" w:hAnsi="Century Gothic"/>
          <w:i w:val="1"/>
          <w:iCs w:val="1"/>
          <w:sz w:val="20"/>
          <w:szCs w:val="20"/>
          <w:rtl w:val="0"/>
          <w:lang w:val="en-US"/>
        </w:rPr>
      </w:pPr>
      <w:r>
        <w:rPr>
          <w:rFonts w:ascii="Century Gothic" w:hAnsi="Century Gothic"/>
          <w:i w:val="0"/>
          <w:iCs w:val="0"/>
          <w:sz w:val="20"/>
          <w:szCs w:val="20"/>
          <w:shd w:val="clear" w:color="auto" w:fill="ffffff"/>
          <w:rtl w:val="0"/>
          <w:lang w:val="en-US"/>
        </w:rPr>
        <w:t>The OT prophets receive</w:t>
      </w:r>
      <w:r>
        <w:rPr>
          <w:rFonts w:ascii="Century Gothic" w:hAnsi="Century Gothic"/>
          <w:i w:val="0"/>
          <w:iCs w:val="0"/>
          <w:sz w:val="20"/>
          <w:szCs w:val="20"/>
          <w:shd w:val="clear" w:color="auto" w:fill="ffffff"/>
          <w:rtl w:val="0"/>
          <w:lang w:val="en-US"/>
        </w:rPr>
        <w:t>d</w:t>
      </w:r>
      <w:r>
        <w:rPr>
          <w:rFonts w:ascii="Century Gothic" w:hAnsi="Century Gothic"/>
          <w:i w:val="0"/>
          <w:iCs w:val="0"/>
          <w:sz w:val="20"/>
          <w:szCs w:val="20"/>
          <w:shd w:val="clear" w:color="auto" w:fill="ffffff"/>
          <w:rtl w:val="0"/>
          <w:lang w:val="en-US"/>
        </w:rPr>
        <w:t xml:space="preserve"> revelation from God</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Hos 12:10</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I have also spoken to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prophets, And I</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gave numerous visions, And through the prophets I  gave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parables.</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Amos 3:7</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Surely the Lord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God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does nothing Unless 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reveals His secret counsel To His servants the prophets.</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Hebrews 1:1-2</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God, after 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spoke long ago to the fathers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prophets in many portions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in many ways,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2</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in these last days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has spoken to us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His Son, whom He appointed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heir of all things,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through whom also He made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world.</w:t>
      </w:r>
      <w:r>
        <w:rPr>
          <w:rFonts w:ascii="Century Gothic" w:hAnsi="Century Gothic" w:hint="default"/>
          <w:sz w:val="20"/>
          <w:szCs w:val="20"/>
          <w:shd w:val="clear" w:color="auto" w:fill="ffffff"/>
          <w:rtl w:val="0"/>
          <w:lang w:val="en-US"/>
        </w:rPr>
        <w:t> </w:t>
      </w:r>
    </w:p>
    <w:p>
      <w:pPr>
        <w:pStyle w:val="Normal (Web)"/>
        <w:numPr>
          <w:ilvl w:val="1"/>
          <w:numId w:val="4"/>
        </w:numPr>
        <w:bidi w:val="0"/>
        <w:ind w:right="0"/>
        <w:jc w:val="both"/>
        <w:rPr>
          <w:rFonts w:ascii="Century Gothic" w:hAnsi="Century Gothic"/>
          <w:i w:val="1"/>
          <w:iCs w:val="1"/>
          <w:sz w:val="20"/>
          <w:szCs w:val="20"/>
          <w:rtl w:val="0"/>
          <w:lang w:val="en-US"/>
        </w:rPr>
      </w:pPr>
      <w:r>
        <w:rPr>
          <w:rFonts w:ascii="Century Gothic" w:hAnsi="Century Gothic"/>
          <w:i w:val="0"/>
          <w:iCs w:val="0"/>
          <w:sz w:val="20"/>
          <w:szCs w:val="20"/>
          <w:shd w:val="clear" w:color="auto" w:fill="ffffff"/>
          <w:rtl w:val="0"/>
          <w:lang w:val="en-US"/>
        </w:rPr>
        <w:t>They did not fully understand it</w:t>
      </w:r>
      <w:r>
        <w:rPr>
          <w:rFonts w:ascii="Century Gothic" w:hAnsi="Century Gothic" w:hint="default"/>
          <w:i w:val="0"/>
          <w:iCs w:val="0"/>
          <w:sz w:val="20"/>
          <w:szCs w:val="20"/>
          <w:shd w:val="clear" w:color="auto" w:fill="ffffff"/>
          <w:rtl w:val="0"/>
          <w:lang w:val="en-US"/>
        </w:rPr>
        <w:t>—</w:t>
      </w:r>
      <w:r>
        <w:rPr>
          <w:rFonts w:ascii="Century Gothic" w:hAnsi="Century Gothic"/>
          <w:i w:val="0"/>
          <w:iCs w:val="0"/>
          <w:sz w:val="20"/>
          <w:szCs w:val="20"/>
          <w:shd w:val="clear" w:color="auto" w:fill="ffffff"/>
          <w:rtl w:val="0"/>
          <w:lang w:val="en-US"/>
        </w:rPr>
        <w:t>from Moses to Malachi</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Hebrews 11:39-40</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And all these, having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gained approval through their faith,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did not receive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what was promised</w:t>
      </w:r>
    </w:p>
    <w:p>
      <w:pPr>
        <w:pStyle w:val="Normal (Web)"/>
        <w:numPr>
          <w:ilvl w:val="2"/>
          <w:numId w:val="4"/>
        </w:numPr>
        <w:bidi w:val="0"/>
        <w:ind w:right="0"/>
        <w:jc w:val="both"/>
        <w:rPr>
          <w:rFonts w:ascii="Century Gothic" w:hAnsi="Century Gothic"/>
          <w:i w:val="1"/>
          <w:iCs w:val="1"/>
          <w:sz w:val="20"/>
          <w:szCs w:val="20"/>
          <w:rtl w:val="0"/>
          <w:lang w:val="en-US"/>
        </w:rPr>
      </w:pPr>
      <w:r>
        <w:rPr>
          <w:rFonts w:ascii="Century Gothic" w:hAnsi="Century Gothic"/>
          <w:i w:val="1"/>
          <w:iCs w:val="1"/>
          <w:sz w:val="20"/>
          <w:szCs w:val="20"/>
          <w:shd w:val="clear" w:color="auto" w:fill="ffffff"/>
          <w:rtl w:val="0"/>
          <w:lang w:val="en-US"/>
        </w:rPr>
        <w:t>They did not understand the necessity of the suffering Savior</w:t>
      </w:r>
    </w:p>
    <w:p>
      <w:pPr>
        <w:pStyle w:val="Normal (Web)"/>
        <w:ind w:left="1440" w:firstLine="0"/>
        <w:jc w:val="both"/>
        <w:rPr>
          <w:rFonts w:ascii="Century Gothic" w:cs="Century Gothic" w:hAnsi="Century Gothic" w:eastAsia="Century Gothic"/>
          <w:i w:val="1"/>
          <w:iCs w:val="1"/>
          <w:sz w:val="20"/>
          <w:szCs w:val="20"/>
          <w:shd w:val="clear" w:color="auto" w:fill="ffffff"/>
          <w:vertAlign w:val="superscript"/>
        </w:rPr>
      </w:pPr>
      <w:r>
        <w:rPr>
          <w:rFonts w:ascii="Century Gothic" w:hAnsi="Century Gothic"/>
          <w:b w:val="1"/>
          <w:bCs w:val="1"/>
          <w:sz w:val="20"/>
          <w:szCs w:val="20"/>
          <w:shd w:val="clear" w:color="auto" w:fill="ffffff"/>
          <w:rtl w:val="0"/>
          <w:lang w:val="en-US"/>
        </w:rPr>
        <w:t>Luke 24:25-27</w:t>
      </w:r>
      <w:r>
        <w:rPr>
          <w:rFonts w:ascii="Century Gothic" w:hAnsi="Century Gothic" w:hint="default"/>
          <w:i w:val="1"/>
          <w:iCs w:val="1"/>
          <w:sz w:val="20"/>
          <w:szCs w:val="20"/>
          <w:shd w:val="clear" w:color="auto" w:fill="ffffff"/>
          <w:rtl w:val="0"/>
          <w:lang w:val="en-US"/>
        </w:rPr>
        <w:t>—</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And He said to them,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 foolish men and slow of heart to believe in all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prophets have spoken!</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26</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Was it not necessary for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Christ to suffer these things and to enter into His glory?</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27</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Then beginning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with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Moses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with all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prophets, He explained to them the things concerning Himself in all the Scriptures.</w:t>
      </w:r>
    </w:p>
    <w:p>
      <w:pPr>
        <w:pStyle w:val="Normal (Web)"/>
        <w:numPr>
          <w:ilvl w:val="2"/>
          <w:numId w:val="4"/>
        </w:numPr>
        <w:bidi w:val="0"/>
        <w:ind w:right="0"/>
        <w:jc w:val="both"/>
        <w:rPr>
          <w:rFonts w:ascii="Century Gothic" w:hAnsi="Century Gothic"/>
          <w:i w:val="1"/>
          <w:iCs w:val="1"/>
          <w:sz w:val="20"/>
          <w:szCs w:val="20"/>
          <w:rtl w:val="0"/>
          <w:lang w:val="en-US"/>
        </w:rPr>
      </w:pPr>
      <w:r>
        <w:rPr>
          <w:rFonts w:ascii="Century Gothic" w:hAnsi="Century Gothic"/>
          <w:i w:val="1"/>
          <w:iCs w:val="1"/>
          <w:sz w:val="20"/>
          <w:szCs w:val="20"/>
          <w:shd w:val="clear" w:color="auto" w:fill="ffffff"/>
          <w:rtl w:val="0"/>
          <w:lang w:val="en-US"/>
        </w:rPr>
        <w:t xml:space="preserve">However, salvation was not illusive to them, they obtained it even without knowing its full accomplishment </w:t>
      </w:r>
    </w:p>
    <w:p>
      <w:pPr>
        <w:pStyle w:val="Normal (Web)"/>
        <w:numPr>
          <w:ilvl w:val="1"/>
          <w:numId w:val="4"/>
        </w:numPr>
        <w:bidi w:val="0"/>
        <w:ind w:right="0"/>
        <w:jc w:val="both"/>
        <w:rPr>
          <w:rFonts w:ascii="Century Gothic" w:hAnsi="Century Gothic"/>
          <w:i w:val="1"/>
          <w:iCs w:val="1"/>
          <w:sz w:val="20"/>
          <w:szCs w:val="20"/>
          <w:rtl w:val="0"/>
          <w:lang w:val="en-US"/>
        </w:rPr>
      </w:pPr>
      <w:r>
        <w:rPr>
          <w:rFonts w:ascii="Century Gothic" w:hAnsi="Century Gothic"/>
          <w:i w:val="0"/>
          <w:iCs w:val="0"/>
          <w:sz w:val="20"/>
          <w:szCs w:val="20"/>
          <w:shd w:val="clear" w:color="auto" w:fill="ffffff"/>
          <w:rtl w:val="0"/>
          <w:lang w:val="en-US"/>
        </w:rPr>
        <w:t>They were desirous of knowing who and when the Messiah would appear</w:t>
      </w:r>
    </w:p>
    <w:p>
      <w:pPr>
        <w:pStyle w:val="Normal (Web)"/>
        <w:numPr>
          <w:ilvl w:val="1"/>
          <w:numId w:val="4"/>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Salvation would come (the act of saving sinners) through the means of God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xml:space="preserve">s infinite grace </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Acts 20:32</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And now I</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commend you to God and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word of His grace, which is able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build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up and to give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inheritance among all those who are sanctified.</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Romans 5:15</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But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free gift is not like the transgression. For if by the transgression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one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many died, much more did the grace of God and the gift by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grace of the one Man, Jesus Christ, abound to the many.</w:t>
      </w:r>
      <w:r>
        <w:rPr>
          <w:rFonts w:ascii="Century Gothic" w:hAnsi="Century Gothic" w:hint="default"/>
          <w:sz w:val="20"/>
          <w:szCs w:val="20"/>
          <w:shd w:val="clear" w:color="auto" w:fill="ffffff"/>
          <w:rtl w:val="0"/>
          <w:lang w:val="en-US"/>
        </w:rPr>
        <w:t> </w:t>
      </w:r>
    </w:p>
    <w:p>
      <w:pPr>
        <w:pStyle w:val="Normal (Web)"/>
        <w:numPr>
          <w:ilvl w:val="1"/>
          <w:numId w:val="4"/>
        </w:numPr>
        <w:bidi w:val="0"/>
        <w:ind w:right="0"/>
        <w:jc w:val="both"/>
        <w:rPr>
          <w:rFonts w:ascii="Century Gothic" w:hAnsi="Century Gothic"/>
          <w:i w:val="1"/>
          <w:iCs w:val="1"/>
          <w:sz w:val="20"/>
          <w:szCs w:val="20"/>
          <w:rtl w:val="0"/>
          <w:lang w:val="en-US"/>
        </w:rPr>
      </w:pPr>
      <w:r>
        <w:rPr>
          <w:rFonts w:ascii="Century Gothic" w:hAnsi="Century Gothic"/>
          <w:i w:val="0"/>
          <w:iCs w:val="0"/>
          <w:sz w:val="20"/>
          <w:szCs w:val="20"/>
          <w:shd w:val="clear" w:color="auto" w:fill="ffffff"/>
          <w:rtl w:val="0"/>
          <w:lang w:val="en-US"/>
        </w:rPr>
        <w:t>They sought to understand the God of all mercy, compassion and grace</w:t>
      </w:r>
    </w:p>
    <w:p>
      <w:pPr>
        <w:pStyle w:val="Normal (Web)"/>
        <w:numPr>
          <w:ilvl w:val="0"/>
          <w:numId w:val="4"/>
        </w:numPr>
        <w:bidi w:val="0"/>
        <w:ind w:right="0"/>
        <w:jc w:val="both"/>
        <w:rPr>
          <w:rFonts w:ascii="Century Gothic" w:hAnsi="Century Gothic"/>
          <w:i w:val="1"/>
          <w:iCs w:val="1"/>
          <w:sz w:val="20"/>
          <w:szCs w:val="20"/>
          <w:rtl w:val="0"/>
          <w:lang w:val="en-US"/>
        </w:rPr>
      </w:pPr>
      <w:r>
        <w:rPr>
          <w:rFonts w:ascii="Century Gothic" w:hAnsi="Century Gothic"/>
          <w:i w:val="0"/>
          <w:iCs w:val="0"/>
          <w:sz w:val="20"/>
          <w:szCs w:val="20"/>
          <w:shd w:val="clear" w:color="auto" w:fill="ffffff"/>
          <w:rtl w:val="0"/>
          <w:lang w:val="en-US"/>
        </w:rPr>
        <w:t>They should have understood that God</w:t>
      </w:r>
      <w:r>
        <w:rPr>
          <w:rFonts w:ascii="Century Gothic" w:hAnsi="Century Gothic" w:hint="default"/>
          <w:i w:val="0"/>
          <w:iCs w:val="0"/>
          <w:sz w:val="20"/>
          <w:szCs w:val="20"/>
          <w:shd w:val="clear" w:color="auto" w:fill="ffffff"/>
          <w:rtl w:val="0"/>
          <w:lang w:val="en-US"/>
        </w:rPr>
        <w:t>’</w:t>
      </w:r>
      <w:r>
        <w:rPr>
          <w:rFonts w:ascii="Century Gothic" w:hAnsi="Century Gothic"/>
          <w:i w:val="0"/>
          <w:iCs w:val="0"/>
          <w:sz w:val="20"/>
          <w:szCs w:val="20"/>
          <w:shd w:val="clear" w:color="auto" w:fill="ffffff"/>
          <w:rtl w:val="0"/>
          <w:lang w:val="en-US"/>
        </w:rPr>
        <w:t>s mercy would extend beyond the nation of Israel to all people, but struggled greatly with the application</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Isa 45:22</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Turn to Me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be saved, all the ends of the earth; For I am God, and there is no other.</w:t>
      </w:r>
      <w:r>
        <w:rPr>
          <w:rFonts w:ascii="Century Gothic" w:hAnsi="Century Gothic" w:hint="default"/>
          <w:i w:val="1"/>
          <w:iCs w:val="1"/>
          <w:sz w:val="20"/>
          <w:szCs w:val="20"/>
          <w:shd w:val="clear" w:color="auto" w:fill="ffffff"/>
          <w:rtl w:val="0"/>
          <w:lang w:val="en-US"/>
        </w:rPr>
        <w:t>”</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49:6</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 xml:space="preserve">He says, </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It is too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small a thing that You should be My Servant To raise up the tribes of Jacob and to restore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preserved ones of Israel; I will also make You a</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light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of the nations So that My salvation may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reach to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end of the earth.</w:t>
      </w:r>
      <w:r>
        <w:rPr>
          <w:rFonts w:ascii="Century Gothic" w:hAnsi="Century Gothic" w:hint="default"/>
          <w:i w:val="1"/>
          <w:iCs w:val="1"/>
          <w:sz w:val="20"/>
          <w:szCs w:val="20"/>
          <w:shd w:val="clear" w:color="auto" w:fill="ffffff"/>
          <w:rtl w:val="0"/>
          <w:lang w:val="en-US"/>
        </w:rPr>
        <w:t>”</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John 10:16</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I have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other sheep, which are not of this fold; I must bring them also, and they will hear My voice; and they will become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one flock</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with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one shepherd.</w:t>
      </w:r>
      <w:r>
        <w:rPr>
          <w:rFonts w:ascii="Century Gothic" w:hAnsi="Century Gothic" w:hint="default"/>
          <w:i w:val="1"/>
          <w:iCs w:val="1"/>
          <w:sz w:val="20"/>
          <w:szCs w:val="20"/>
          <w:shd w:val="clear" w:color="auto" w:fill="ffffff"/>
          <w:rtl w:val="0"/>
          <w:lang w:val="en-US"/>
        </w:rPr>
        <w:t> </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sz w:val="20"/>
          <w:szCs w:val="20"/>
          <w:shd w:val="clear" w:color="auto" w:fill="ffffff"/>
          <w:rtl w:val="0"/>
          <w:lang w:val="en-US"/>
        </w:rPr>
        <w:t xml:space="preserve">ie. </w:t>
      </w:r>
      <w:r>
        <w:rPr>
          <w:rFonts w:ascii="Century Gothic" w:hAnsi="Century Gothic"/>
          <w:b w:val="1"/>
          <w:bCs w:val="1"/>
          <w:sz w:val="20"/>
          <w:szCs w:val="20"/>
          <w:shd w:val="clear" w:color="auto" w:fill="ffffff"/>
          <w:rtl w:val="0"/>
          <w:lang w:val="en-US"/>
        </w:rPr>
        <w:t>Jonah 4:2</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prayed to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and said, </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Please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i w:val="1"/>
          <w:iCs w:val="1"/>
          <w:sz w:val="20"/>
          <w:szCs w:val="20"/>
          <w:shd w:val="clear" w:color="auto" w:fill="ffffff"/>
          <w:rtl w:val="0"/>
          <w:lang w:val="en-US"/>
        </w:rPr>
        <w:t>, was not this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what I said while I was still in my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own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country? Therefore in order to forestall this I</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fled to Tarshish, for I knew that You are a</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gracious and compassionate God, slow to anger and abundant in lovingkindness, and one who relents concerning calamity.</w:t>
      </w:r>
      <w:r>
        <w:rPr>
          <w:rFonts w:ascii="Segoe UI" w:cs="Segoe UI" w:hAnsi="Segoe UI" w:eastAsia="Segoe UI"/>
          <w:shd w:val="clear" w:color="auto" w:fill="ffffff"/>
          <w:rtl w:val="0"/>
          <w:lang w:val="en-US"/>
        </w:rPr>
        <w:t> </w:t>
      </w:r>
    </w:p>
    <w:p>
      <w:pPr>
        <w:pStyle w:val="Normal (Web)"/>
        <w:numPr>
          <w:ilvl w:val="0"/>
          <w:numId w:val="4"/>
        </w:numPr>
        <w:bidi w:val="0"/>
        <w:ind w:right="0"/>
        <w:jc w:val="both"/>
        <w:rPr>
          <w:rFonts w:ascii="Century Gothic" w:hAnsi="Century Gothic"/>
          <w:i w:val="1"/>
          <w:iCs w:val="1"/>
          <w:sz w:val="20"/>
          <w:szCs w:val="20"/>
          <w:rtl w:val="0"/>
          <w:lang w:val="en-US"/>
        </w:rPr>
      </w:pPr>
      <w:r>
        <w:rPr>
          <w:rFonts w:ascii="Century Gothic" w:hAnsi="Century Gothic"/>
          <w:i w:val="0"/>
          <w:iCs w:val="0"/>
          <w:sz w:val="20"/>
          <w:szCs w:val="20"/>
          <w:shd w:val="clear" w:color="auto" w:fill="ffffff"/>
          <w:rtl w:val="0"/>
          <w:lang w:val="en-US"/>
        </w:rPr>
        <w:t>God has always been a God of mercy and grace seen throughout the OT as well as the NT</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Ex 34:6</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Then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passed by in front of him and proclaimed,</w:t>
      </w:r>
      <w:r>
        <w:rPr>
          <w:rFonts w:ascii="Century Gothic" w:hAnsi="Century Gothic" w:hint="default"/>
          <w:i w:val="1"/>
          <w:iCs w:val="1"/>
          <w:sz w:val="20"/>
          <w:szCs w:val="20"/>
          <w:shd w:val="clear" w:color="auto" w:fill="ffffff"/>
          <w:rtl w:val="0"/>
          <w:lang w:val="en-US"/>
        </w:rPr>
        <w:t xml:space="preserve"> “</w:t>
      </w:r>
      <w:r>
        <w:rPr>
          <w:rFonts w:ascii="Century Gothic" w:hAnsi="Century Gothic"/>
          <w:i w:val="1"/>
          <w:iCs w:val="1"/>
          <w:sz w:val="20"/>
          <w:szCs w:val="20"/>
          <w:shd w:val="clear" w:color="auto" w:fill="ffffff"/>
          <w:rtl w:val="0"/>
          <w:lang w:val="en-US"/>
        </w:rPr>
        <w:t>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i w:val="1"/>
          <w:iCs w:val="1"/>
          <w:sz w:val="20"/>
          <w:szCs w:val="20"/>
          <w:shd w:val="clear" w:color="auto" w:fill="ffffff"/>
          <w:rtl w:val="0"/>
          <w:lang w:val="en-US"/>
        </w:rPr>
        <w:t>,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compassionate and gracious, slow to anger, and abounding in lovingkindness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truth;</w:t>
      </w:r>
      <w:r>
        <w:rPr>
          <w:rFonts w:ascii="Century Gothic" w:hAnsi="Century Gothic" w:hint="default"/>
          <w:i w:val="1"/>
          <w:iCs w:val="1"/>
          <w:sz w:val="20"/>
          <w:szCs w:val="20"/>
          <w:shd w:val="clear" w:color="auto" w:fill="ffffff"/>
          <w:rtl w:val="0"/>
          <w:lang w:val="en-US"/>
        </w:rPr>
        <w:t> </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Ps 102:26-27</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Even they will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perish, but You endure; And all of</w:t>
      </w:r>
      <w:r>
        <w:rPr>
          <w:rFonts w:ascii="Century Gothic" w:hAnsi="Century Gothic"/>
          <w:i w:val="1"/>
          <w:iCs w:val="1"/>
          <w:sz w:val="20"/>
          <w:szCs w:val="20"/>
          <w:shd w:val="clear" w:color="auto" w:fill="ffffff"/>
          <w:rtl w:val="0"/>
          <w:lang w:val="en-US"/>
        </w:rPr>
        <w:t xml:space="preserve"> them will wear out like a garment; Like clothing You will change them and they will be changed. </w:t>
      </w:r>
      <w:r>
        <w:rPr>
          <w:rFonts w:ascii="Century Gothic" w:hAnsi="Century Gothic"/>
          <w:b w:val="1"/>
          <w:bCs w:val="1"/>
          <w:i w:val="1"/>
          <w:iCs w:val="1"/>
          <w:sz w:val="20"/>
          <w:szCs w:val="20"/>
          <w:shd w:val="clear" w:color="auto" w:fill="ffffff"/>
          <w:vertAlign w:val="superscript"/>
          <w:rtl w:val="0"/>
          <w:lang w:val="en-US"/>
        </w:rPr>
        <w:t>27</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But You are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same, And Your years will not come to an end.</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James 1:17</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Every good thing given and every perfect gift 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from above, coming down from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Father of lights,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with whom there is no variation 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shifting shadow.</w:t>
      </w:r>
    </w:p>
    <w:p>
      <w:pPr>
        <w:pStyle w:val="Normal (Web)"/>
        <w:numPr>
          <w:ilvl w:val="1"/>
          <w:numId w:val="4"/>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He is by nature a saving God</w:t>
      </w:r>
    </w:p>
    <w:p>
      <w:pPr>
        <w:pStyle w:val="Normal (Web)"/>
        <w:numPr>
          <w:ilvl w:val="1"/>
          <w:numId w:val="4"/>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He is immutable and does not change</w:t>
      </w:r>
    </w:p>
    <w:p>
      <w:pPr>
        <w:pStyle w:val="Normal (Web)"/>
        <w:numPr>
          <w:ilvl w:val="0"/>
          <w:numId w:val="4"/>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prophets made careful searches and inquiries into what had to be their own writings (the scriptures)</w:t>
      </w:r>
    </w:p>
    <w:p>
      <w:pPr>
        <w:pStyle w:val="Normal (Web)"/>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Matthew 13:17</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For truly I say to you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many prophets and righteous men desired to see what you see, and did not see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it, and to hear what you hear, and did not hear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it.</w:t>
      </w:r>
    </w:p>
    <w:p>
      <w:pPr>
        <w:pStyle w:val="Normal (Web)"/>
        <w:numPr>
          <w:ilvl w:val="0"/>
          <w:numId w:val="4"/>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JTB, like the rest of the prophets, sought to identify the Messiah</w:t>
      </w:r>
    </w:p>
    <w:p>
      <w:pPr>
        <w:pStyle w:val="Normal (Web)"/>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Matthew 11:2-6</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Now when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John,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while imprisoned, heard of the works of Christ, he sent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word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by his disciples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3</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 xml:space="preserve">and said to Him, </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Are 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Expected One, or shall we look for someone else?</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4</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Jesus answered and said to them,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 and report to John what you hear and see:</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5</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blind receive sight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lame walk,</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lepers are cleansed and the deaf hear,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dead are raised up,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poor have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gospel preached to them</w:t>
      </w:r>
      <w:r>
        <w:rPr>
          <w:rFonts w:ascii="Century Gothic" w:hAnsi="Century Gothic"/>
          <w:i w:val="1"/>
          <w:iCs w:val="1"/>
          <w:sz w:val="20"/>
          <w:szCs w:val="20"/>
          <w:shd w:val="clear" w:color="auto" w:fill="ffffff"/>
          <w:rtl w:val="0"/>
          <w:lang w:val="en-US"/>
        </w:rPr>
        <w:t>.</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6</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And blessed is 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does not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take offense at Me.</w:t>
      </w:r>
      <w:r>
        <w:rPr>
          <w:rFonts w:ascii="Century Gothic" w:hAnsi="Century Gothic" w:hint="default"/>
          <w:i w:val="1"/>
          <w:iCs w:val="1"/>
          <w:sz w:val="20"/>
          <w:szCs w:val="20"/>
          <w:shd w:val="clear" w:color="auto" w:fill="ffffff"/>
          <w:rtl w:val="0"/>
          <w:lang w:val="en-US"/>
        </w:rPr>
        <w:t>”</w:t>
      </w:r>
    </w:p>
    <w:p>
      <w:pPr>
        <w:pStyle w:val="Normal (Web)"/>
        <w:numPr>
          <w:ilvl w:val="0"/>
          <w:numId w:val="4"/>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For us, in contrast, we have the fullness of knowing the historical events of the incarnation</w:t>
      </w:r>
    </w:p>
    <w:p>
      <w:pPr>
        <w:pStyle w:val="Normal (Web)"/>
        <w:numPr>
          <w:ilvl w:val="0"/>
          <w:numId w:val="4"/>
        </w:numPr>
        <w:bidi w:val="0"/>
        <w:ind w:right="0"/>
        <w:jc w:val="both"/>
        <w:rPr>
          <w:rFonts w:ascii="Century Gothic" w:hAnsi="Century Gothic" w:hint="default"/>
          <w:i w:val="1"/>
          <w:iCs w:val="1"/>
          <w:sz w:val="20"/>
          <w:szCs w:val="20"/>
          <w:rtl w:val="0"/>
          <w:lang w:val="en-US"/>
        </w:rPr>
      </w:pP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What a comfort this reminder must have been to the suffering believers of Asia Minor!  The sacrifice on Calvary had been accomplished; the tomb was empty; the disciples had seen Christ ascend; and they had heard His promise of return!</w:t>
      </w:r>
      <w:r>
        <w:rPr>
          <w:rFonts w:ascii="Century Gothic" w:hAnsi="Century Gothic" w:hint="default"/>
          <w:i w:val="1"/>
          <w:iCs w:val="1"/>
          <w:sz w:val="20"/>
          <w:szCs w:val="20"/>
          <w:shd w:val="clear" w:color="auto" w:fill="ffffff"/>
          <w:rtl w:val="0"/>
          <w:lang w:val="en-US"/>
        </w:rPr>
        <w:t>”</w:t>
      </w:r>
      <w:r>
        <w:rPr>
          <w:rFonts w:ascii="Century Gothic" w:cs="Century Gothic" w:hAnsi="Century Gothic" w:eastAsia="Century Gothic"/>
          <w:i w:val="1"/>
          <w:iCs w:val="1"/>
          <w:sz w:val="20"/>
          <w:szCs w:val="20"/>
          <w:shd w:val="clear" w:color="auto" w:fill="ffffff"/>
          <w:vertAlign w:val="superscript"/>
        </w:rPr>
        <w:footnoteReference w:id="2"/>
      </w:r>
    </w:p>
    <w:p>
      <w:pPr>
        <w:pStyle w:val="first-line-none"/>
        <w:numPr>
          <w:ilvl w:val="0"/>
          <w:numId w:val="8"/>
        </w:numPr>
        <w:shd w:val="clear" w:color="auto" w:fill="ffffff"/>
        <w:bidi w:val="0"/>
        <w:ind w:right="0"/>
        <w:jc w:val="left"/>
        <w:rPr>
          <w:rFonts w:ascii="Century Gothic" w:hAnsi="Century Gothic"/>
          <w:b w:val="1"/>
          <w:bCs w:val="1"/>
          <w:sz w:val="28"/>
          <w:szCs w:val="28"/>
          <w:rtl w:val="0"/>
          <w:lang w:val="en-US"/>
        </w:rPr>
      </w:pPr>
      <w:r>
        <w:rPr>
          <w:rFonts w:ascii="Century Gothic" w:hAnsi="Century Gothic"/>
          <w:b w:val="1"/>
          <w:bCs w:val="1"/>
          <w:outline w:val="0"/>
          <w:color w:val="000000"/>
          <w:sz w:val="28"/>
          <w:szCs w:val="28"/>
          <w:u w:color="000000"/>
          <w:rtl w:val="0"/>
          <w:lang w:val="en-US"/>
          <w14:textFill>
            <w14:solidFill>
              <w14:srgbClr w14:val="000000"/>
            </w14:solidFill>
          </w14:textFill>
        </w:rPr>
        <w:t>The Spirit who Works</w:t>
      </w:r>
    </w:p>
    <w:p>
      <w:pPr>
        <w:pStyle w:val="Normal (Web)"/>
        <w:ind w:left="36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1 Peter 1:11b-12a</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Spirit of Christ within them was indicating as 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predicted the sufferings of Christ and the glories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to follow.</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12</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 xml:space="preserve">It was revealed to them that they were not serving themselves, but you, </w:t>
      </w:r>
    </w:p>
    <w:p>
      <w:pPr>
        <w:pStyle w:val="Normal (Web)"/>
        <w:numPr>
          <w:ilvl w:val="0"/>
          <w:numId w:val="10"/>
        </w:numPr>
        <w:bidi w:val="0"/>
        <w:spacing w:after="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Of course any prophecy that comes from the prophets (or any other advocate of the gospel) must be illuminated and empowered by the Spirit of Christ</w:t>
      </w:r>
    </w:p>
    <w:p>
      <w:pPr>
        <w:pStyle w:val="Normal (Web)"/>
        <w:spacing w:after="0"/>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2 Peter 1:21</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no prophecy was ever made by an act of human will, but men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moved by the Holy Spirit spoke from God.</w:t>
      </w:r>
    </w:p>
    <w:p>
      <w:pPr>
        <w:pStyle w:val="first-line-none"/>
        <w:numPr>
          <w:ilvl w:val="0"/>
          <w:numId w:val="10"/>
        </w:numPr>
        <w:shd w:val="clear" w:color="auto" w:fill="ffffff"/>
        <w:bidi w:val="0"/>
        <w:spacing w:after="0"/>
        <w:ind w:right="0"/>
        <w:jc w:val="both"/>
        <w:rPr>
          <w:rFonts w:ascii="Century Gothic" w:hAnsi="Century Gothic"/>
          <w:i w:val="1"/>
          <w:iCs w:val="1"/>
          <w:sz w:val="20"/>
          <w:szCs w:val="20"/>
          <w:rtl w:val="0"/>
          <w:lang w:val="en-US"/>
        </w:rPr>
      </w:pPr>
      <w:r>
        <w:rPr>
          <w:rFonts w:ascii="Century Gothic" w:hAnsi="Century Gothic"/>
          <w:i w:val="0"/>
          <w:iCs w:val="0"/>
          <w:sz w:val="20"/>
          <w:szCs w:val="20"/>
          <w:shd w:val="clear" w:color="auto" w:fill="ffffff"/>
          <w:rtl w:val="0"/>
          <w:lang w:val="en-US"/>
        </w:rPr>
        <w:t xml:space="preserve">The Spirit of Christ indwells His representatives </w:t>
      </w:r>
    </w:p>
    <w:p>
      <w:pPr>
        <w:pStyle w:val="first-line-none"/>
        <w:shd w:val="clear" w:color="auto" w:fill="ffffff"/>
        <w:spacing w:after="0"/>
        <w:ind w:left="720" w:firstLine="0"/>
        <w:jc w:val="both"/>
        <w:rPr>
          <w:rFonts w:ascii="Century Gothic" w:cs="Century Gothic" w:hAnsi="Century Gothic" w:eastAsia="Century Gothic"/>
          <w:i w:val="1"/>
          <w:iCs w:val="1"/>
          <w:outline w:val="0"/>
          <w:color w:val="000000"/>
          <w:sz w:val="20"/>
          <w:szCs w:val="20"/>
          <w:u w:color="000000"/>
          <w14:textFill>
            <w14:solidFill>
              <w14:srgbClr w14:val="000000"/>
            </w14:solidFill>
          </w14:textFill>
        </w:rPr>
      </w:pPr>
      <w:r>
        <w:rPr>
          <w:rFonts w:ascii="Century Gothic" w:hAnsi="Century Gothic"/>
          <w:b w:val="1"/>
          <w:bCs w:val="1"/>
          <w:outline w:val="0"/>
          <w:color w:val="000000"/>
          <w:sz w:val="20"/>
          <w:szCs w:val="20"/>
          <w:u w:color="000000"/>
          <w:rtl w:val="0"/>
          <w:lang w:val="en-US"/>
          <w14:textFill>
            <w14:solidFill>
              <w14:srgbClr w14:val="000000"/>
            </w14:solidFill>
          </w14:textFill>
        </w:rPr>
        <w:t>Romans 8:9</w:t>
      </w:r>
      <w:r>
        <w:rPr>
          <w:rFonts w:ascii="Century Gothic" w:hAnsi="Century Gothic" w:hint="default"/>
          <w:i w:val="1"/>
          <w:iCs w:val="1"/>
          <w:outline w:val="0"/>
          <w:color w:val="000000"/>
          <w:sz w:val="20"/>
          <w:szCs w:val="20"/>
          <w:u w:color="000000"/>
          <w:rtl w:val="0"/>
          <w:lang w:val="en-US"/>
          <w14:textFill>
            <w14:solidFill>
              <w14:srgbClr w14:val="000000"/>
            </w14:solidFill>
          </w14:textFill>
        </w:rPr>
        <w:t>—</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However, you are not</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in the flesh but in the Spirit, if indeed the Spirit of God</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dwells in you. But</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if anyone does not have the Spirit of Christ, he does not belong to Him.</w:t>
      </w:r>
      <w:r>
        <w:rPr>
          <w:rFonts w:ascii="Century Gothic" w:hAnsi="Century Gothic" w:hint="default"/>
          <w:outline w:val="0"/>
          <w:color w:val="000000"/>
          <w:sz w:val="20"/>
          <w:szCs w:val="20"/>
          <w:u w:color="000000"/>
          <w:shd w:val="clear" w:color="auto" w:fill="ffffff"/>
          <w:rtl w:val="0"/>
          <w:lang w:val="en-US"/>
          <w14:textFill>
            <w14:solidFill>
              <w14:srgbClr w14:val="000000"/>
            </w14:solidFill>
          </w14:textFill>
        </w:rPr>
        <w:t> </w:t>
      </w:r>
    </w:p>
    <w:p>
      <w:pPr>
        <w:pStyle w:val="first-line-none"/>
        <w:numPr>
          <w:ilvl w:val="0"/>
          <w:numId w:val="10"/>
        </w:numPr>
        <w:shd w:val="clear" w:color="auto" w:fill="ffffff"/>
        <w:bidi w:val="0"/>
        <w:spacing w:after="0"/>
        <w:ind w:right="0"/>
        <w:jc w:val="both"/>
        <w:rPr>
          <w:rFonts w:ascii="Century Gothic" w:hAnsi="Century Gothic"/>
          <w:i w:val="1"/>
          <w:iCs w:val="1"/>
          <w:sz w:val="20"/>
          <w:szCs w:val="20"/>
          <w:rtl w:val="0"/>
          <w:lang w:val="en-US"/>
        </w:rPr>
      </w:pPr>
      <w:r>
        <w:rPr>
          <w:rFonts w:ascii="Century Gothic" w:hAnsi="Century Gothic"/>
          <w:i w:val="0"/>
          <w:iCs w:val="0"/>
          <w:sz w:val="20"/>
          <w:szCs w:val="20"/>
          <w:shd w:val="clear" w:color="auto" w:fill="ffffff"/>
          <w:rtl w:val="0"/>
          <w:lang w:val="en-US"/>
        </w:rPr>
        <w:t>OT examples of men speaking for God</w:t>
      </w:r>
    </w:p>
    <w:p>
      <w:pPr>
        <w:pStyle w:val="first-line-none"/>
        <w:shd w:val="clear" w:color="auto" w:fill="ffffff"/>
        <w:spacing w:after="0"/>
        <w:ind w:left="720" w:firstLine="0"/>
        <w:jc w:val="both"/>
        <w:rPr>
          <w:rFonts w:ascii="Century Gothic" w:cs="Century Gothic" w:hAnsi="Century Gothic" w:eastAsia="Century Gothic"/>
          <w:i w:val="1"/>
          <w:iCs w:val="1"/>
          <w:outline w:val="0"/>
          <w:color w:val="000000"/>
          <w:sz w:val="20"/>
          <w:szCs w:val="20"/>
          <w:u w:color="000000"/>
          <w14:textFill>
            <w14:solidFill>
              <w14:srgbClr w14:val="000000"/>
            </w14:solidFill>
          </w14:textFill>
        </w:rPr>
      </w:pPr>
      <w:r>
        <w:rPr>
          <w:rFonts w:ascii="Century Gothic" w:hAnsi="Century Gothic"/>
          <w:b w:val="1"/>
          <w:bCs w:val="1"/>
          <w:sz w:val="20"/>
          <w:szCs w:val="20"/>
          <w:shd w:val="clear" w:color="auto" w:fill="ffffff"/>
          <w:rtl w:val="0"/>
          <w:lang w:val="en-US"/>
        </w:rPr>
        <w:t>Jeremiah 1:9</w:t>
      </w:r>
      <w:r>
        <w:rPr>
          <w:rFonts w:ascii="Century Gothic" w:hAnsi="Century Gothic" w:hint="default"/>
          <w:sz w:val="20"/>
          <w:szCs w:val="20"/>
          <w:shd w:val="clear" w:color="auto" w:fill="ffffff"/>
          <w:rtl w:val="0"/>
          <w:lang w:val="en-US"/>
        </w:rPr>
        <w:t>—</w:t>
      </w:r>
      <w:r>
        <w:rPr>
          <w:rFonts w:ascii="Century Gothic" w:hAnsi="Century Gothic"/>
          <w:i w:val="1"/>
          <w:iCs w:val="1"/>
          <w:outline w:val="0"/>
          <w:color w:val="000000"/>
          <w:sz w:val="20"/>
          <w:szCs w:val="20"/>
          <w:u w:color="000000"/>
          <w:rtl w:val="0"/>
          <w:lang w:val="en-US"/>
          <w14:textFill>
            <w14:solidFill>
              <w14:srgbClr w14:val="000000"/>
            </w14:solidFill>
          </w14:textFill>
        </w:rPr>
        <w:t>Then the</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smallCaps w:val="1"/>
          <w:outline w:val="0"/>
          <w:color w:val="000000"/>
          <w:sz w:val="20"/>
          <w:szCs w:val="20"/>
          <w:u w:color="000000"/>
          <w:rtl w:val="0"/>
          <w:lang w:val="en-US"/>
          <w14:textFill>
            <w14:solidFill>
              <w14:srgbClr w14:val="000000"/>
            </w14:solidFill>
          </w14:textFill>
        </w:rPr>
        <w:t>Lord</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stretched out His hand and touched my mouth, and the</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smallCaps w:val="1"/>
          <w:outline w:val="0"/>
          <w:color w:val="000000"/>
          <w:sz w:val="20"/>
          <w:szCs w:val="20"/>
          <w:u w:color="000000"/>
          <w:rtl w:val="0"/>
          <w:lang w:val="en-US"/>
          <w14:textFill>
            <w14:solidFill>
              <w14:srgbClr w14:val="000000"/>
            </w14:solidFill>
          </w14:textFill>
        </w:rPr>
        <w:t>Lord</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 xml:space="preserve">said to me, </w:t>
      </w:r>
      <w:r>
        <w:rPr>
          <w:rFonts w:ascii="Century Gothic" w:hAnsi="Century Gothic" w:hint="default"/>
          <w:i w:val="1"/>
          <w:iCs w:val="1"/>
          <w:outline w:val="0"/>
          <w:color w:val="000000"/>
          <w:sz w:val="20"/>
          <w:szCs w:val="20"/>
          <w:u w:color="000000"/>
          <w:rtl w:val="0"/>
          <w:lang w:val="en-US"/>
          <w14:textFill>
            <w14:solidFill>
              <w14:srgbClr w14:val="000000"/>
            </w14:solidFill>
          </w14:textFill>
        </w:rPr>
        <w:t>“</w:t>
      </w:r>
      <w:r>
        <w:rPr>
          <w:rFonts w:ascii="Century Gothic" w:hAnsi="Century Gothic"/>
          <w:i w:val="1"/>
          <w:iCs w:val="1"/>
          <w:outline w:val="0"/>
          <w:color w:val="000000"/>
          <w:sz w:val="20"/>
          <w:szCs w:val="20"/>
          <w:u w:color="000000"/>
          <w:rtl w:val="0"/>
          <w:lang w:val="en-US"/>
          <w14:textFill>
            <w14:solidFill>
              <w14:srgbClr w14:val="000000"/>
            </w14:solidFill>
          </w14:textFill>
        </w:rPr>
        <w:t>Behold, I have</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put My words in your mouth.</w:t>
      </w:r>
    </w:p>
    <w:p>
      <w:pPr>
        <w:pStyle w:val="Normal (Web)"/>
        <w:ind w:left="720" w:firstLine="0"/>
        <w:jc w:val="both"/>
        <w:rPr>
          <w:rFonts w:ascii="Century Gothic" w:cs="Century Gothic" w:hAnsi="Century Gothic" w:eastAsia="Century Gothic"/>
          <w:b w:val="1"/>
          <w:bCs w:val="1"/>
          <w:i w:val="1"/>
          <w:iCs w:val="1"/>
          <w:sz w:val="20"/>
          <w:szCs w:val="20"/>
          <w:shd w:val="clear" w:color="auto" w:fill="ffffff"/>
        </w:rPr>
      </w:pPr>
      <w:r>
        <w:rPr>
          <w:rFonts w:ascii="Century Gothic" w:hAnsi="Century Gothic"/>
          <w:b w:val="1"/>
          <w:bCs w:val="1"/>
          <w:sz w:val="20"/>
          <w:szCs w:val="20"/>
          <w:shd w:val="clear" w:color="auto" w:fill="ffffff"/>
          <w:rtl w:val="0"/>
          <w:lang w:val="en-US"/>
        </w:rPr>
        <w:t>Ezek 2:7</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But you shall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speak My words to them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whether they listen 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not, for they are rebellious.</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Amos 3:7-8</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Surely the Lord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God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does nothing Unless 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reveals His secret counsel To His servants the prophets.</w:t>
      </w:r>
    </w:p>
    <w:p>
      <w:pPr>
        <w:pStyle w:val="Normal (Web)"/>
        <w:numPr>
          <w:ilvl w:val="0"/>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He predicted 2 things, </w:t>
      </w:r>
      <w:r>
        <w:rPr>
          <w:rFonts w:ascii="Century Gothic" w:hAnsi="Century Gothic"/>
          <w:b w:val="1"/>
          <w:bCs w:val="1"/>
          <w:sz w:val="20"/>
          <w:szCs w:val="20"/>
          <w:shd w:val="clear" w:color="auto" w:fill="ffffff"/>
          <w:rtl w:val="0"/>
          <w:lang w:val="en-US"/>
        </w:rPr>
        <w:t>v11</w:t>
      </w:r>
      <w:r>
        <w:rPr>
          <w:rFonts w:ascii="Century Gothic" w:hAnsi="Century Gothic"/>
          <w:sz w:val="20"/>
          <w:szCs w:val="20"/>
          <w:shd w:val="clear" w:color="auto" w:fill="ffffff"/>
          <w:rtl w:val="0"/>
          <w:lang w:val="en-US"/>
        </w:rPr>
        <w:t>:</w:t>
      </w:r>
    </w:p>
    <w:p>
      <w:pPr>
        <w:pStyle w:val="Normal (Web)"/>
        <w:numPr>
          <w:ilvl w:val="1"/>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sufferings of Christ</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w:t>
      </w:r>
      <w:r>
        <w:rPr>
          <w:rFonts w:ascii="Century Gothic" w:hAnsi="Century Gothic"/>
          <w:b w:val="1"/>
          <w:bCs w:val="1"/>
          <w:sz w:val="20"/>
          <w:szCs w:val="20"/>
          <w:shd w:val="clear" w:color="auto" w:fill="ffffff"/>
          <w:rtl w:val="0"/>
          <w:lang w:val="en-US"/>
        </w:rPr>
        <w:t>Psalm 22:1-31; Is 52:13-53:12; Daniel 9:24-26; Zech 12:10; 13:7</w:t>
      </w:r>
      <w:r>
        <w:rPr>
          <w:rFonts w:ascii="Century Gothic" w:hAnsi="Century Gothic"/>
          <w:sz w:val="20"/>
          <w:szCs w:val="20"/>
          <w:shd w:val="clear" w:color="auto" w:fill="ffffff"/>
          <w:rtl w:val="0"/>
          <w:lang w:val="en-US"/>
        </w:rPr>
        <w:t>)</w:t>
      </w:r>
    </w:p>
    <w:p>
      <w:pPr>
        <w:pStyle w:val="Normal (Web)"/>
        <w:numPr>
          <w:ilvl w:val="1"/>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glories to follow</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Is 9:6-7</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For a</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child will be born to us, a</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son will be given to us; And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government will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rest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on His shoulders; And His name will be called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Wonderful Counselor,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Mighty God, Eternal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Father, Prince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Peace.</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Daniel 2:44</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In the days of those kings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God of heaven will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set up a</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kingdom which will never be destroyed,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kingdom will not be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left for another people; it will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crush and put an end to all these kingdoms, but it will itself endure forever.</w:t>
      </w:r>
      <w:r>
        <w:rPr>
          <w:rFonts w:ascii="Century Gothic" w:hAnsi="Century Gothic" w:hint="default"/>
          <w:sz w:val="20"/>
          <w:szCs w:val="20"/>
          <w:shd w:val="clear" w:color="auto" w:fill="ffffff"/>
          <w:rtl w:val="0"/>
          <w:lang w:val="en-US"/>
        </w:rPr>
        <w:t> </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(Cf. </w:t>
      </w:r>
      <w:r>
        <w:rPr>
          <w:rFonts w:ascii="Century Gothic" w:hAnsi="Century Gothic"/>
          <w:b w:val="1"/>
          <w:bCs w:val="1"/>
          <w:sz w:val="20"/>
          <w:szCs w:val="20"/>
          <w:shd w:val="clear" w:color="auto" w:fill="ffffff"/>
          <w:rtl w:val="0"/>
          <w:lang w:val="en-US"/>
        </w:rPr>
        <w:t>Daniel 7:13-14, Zech 2:0-12; 14:16-17</w:t>
      </w:r>
      <w:r>
        <w:rPr>
          <w:rFonts w:ascii="Century Gothic" w:hAnsi="Century Gothic"/>
          <w:sz w:val="20"/>
          <w:szCs w:val="20"/>
          <w:shd w:val="clear" w:color="auto" w:fill="ffffff"/>
          <w:rtl w:val="0"/>
          <w:lang w:val="en-US"/>
        </w:rPr>
        <w:t>)</w:t>
      </w:r>
    </w:p>
    <w:p>
      <w:pPr>
        <w:pStyle w:val="Normal (Web)"/>
        <w:numPr>
          <w:ilvl w:val="0"/>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The Spirit was indicating, or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making plain</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to them as He predicted what was to come</w:t>
      </w:r>
    </w:p>
    <w:p>
      <w:pPr>
        <w:pStyle w:val="Normal (Web)"/>
        <w:numPr>
          <w:ilvl w:val="1"/>
          <w:numId w:val="10"/>
        </w:numPr>
        <w:bidi w:val="0"/>
        <w:ind w:right="0"/>
        <w:jc w:val="both"/>
        <w:rPr>
          <w:rFonts w:ascii="Century Gothic" w:hAnsi="Century Gothic"/>
          <w:sz w:val="20"/>
          <w:szCs w:val="20"/>
          <w:rtl w:val="0"/>
          <w:lang w:val="en-US"/>
        </w:rPr>
      </w:pPr>
      <w:r>
        <w:rPr>
          <w:rFonts w:ascii="Century Gothic" w:hAnsi="Century Gothic"/>
          <w:i w:val="1"/>
          <w:iCs w:val="1"/>
          <w:sz w:val="20"/>
          <w:szCs w:val="20"/>
          <w:shd w:val="clear" w:color="auto" w:fill="ffffff"/>
          <w:rtl w:val="0"/>
          <w:lang w:val="en-US"/>
        </w:rPr>
        <w:t xml:space="preserve">Predicted </w:t>
      </w:r>
      <w:r>
        <w:rPr>
          <w:rFonts w:ascii="Century Gothic" w:hAnsi="Century Gothic"/>
          <w:sz w:val="20"/>
          <w:szCs w:val="20"/>
          <w:shd w:val="clear" w:color="auto" w:fill="ffffff"/>
          <w:rtl w:val="0"/>
          <w:lang w:val="en-US"/>
        </w:rPr>
        <w:t xml:space="preserve">means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witnessed beforehand</w:t>
      </w:r>
      <w:r>
        <w:rPr>
          <w:rFonts w:ascii="Century Gothic" w:hAnsi="Century Gothic" w:hint="default"/>
          <w:sz w:val="20"/>
          <w:szCs w:val="20"/>
          <w:shd w:val="clear" w:color="auto" w:fill="ffffff"/>
          <w:rtl w:val="0"/>
          <w:lang w:val="en-US"/>
        </w:rPr>
        <w:t xml:space="preserve">” </w:t>
      </w:r>
    </w:p>
    <w:p>
      <w:pPr>
        <w:pStyle w:val="Normal (Web)"/>
        <w:numPr>
          <w:ilvl w:val="1"/>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All that God wanted us to know about the reincarnate Christ, He revealed through the prophets through the predictions of the Spirit</w:t>
      </w:r>
    </w:p>
    <w:p>
      <w:pPr>
        <w:pStyle w:val="Normal (Web)"/>
        <w:numPr>
          <w:ilvl w:val="1"/>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Those would be fulfilled completely in the ministry of Christ </w:t>
      </w:r>
    </w:p>
    <w:p>
      <w:pPr>
        <w:pStyle w:val="Normal (Web)"/>
        <w:numPr>
          <w:ilvl w:val="0"/>
          <w:numId w:val="10"/>
        </w:numPr>
        <w:bidi w:val="0"/>
        <w:ind w:right="0"/>
        <w:jc w:val="both"/>
        <w:rPr>
          <w:rFonts w:ascii="Century Gothic" w:hAnsi="Century Gothic"/>
          <w:i w:val="1"/>
          <w:iCs w:val="1"/>
          <w:sz w:val="20"/>
          <w:szCs w:val="20"/>
          <w:rtl w:val="0"/>
          <w:lang w:val="en-US"/>
        </w:rPr>
      </w:pPr>
      <w:r>
        <w:rPr>
          <w:rFonts w:ascii="Century Gothic" w:hAnsi="Century Gothic"/>
          <w:i w:val="1"/>
          <w:iCs w:val="1"/>
          <w:sz w:val="20"/>
          <w:szCs w:val="20"/>
          <w:shd w:val="clear" w:color="auto" w:fill="ffffff"/>
          <w:rtl w:val="0"/>
          <w:lang w:val="en-US"/>
        </w:rPr>
        <w:t>It was revealed to them that they were not serving themselves</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Hebrews 11:13, 39-40</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All these died in faith,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without receiving the promises, but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having seen them and having welcomed them from a distance,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having confessed that they were strangers and exiles on the earth</w:t>
      </w:r>
      <w:r>
        <w:rPr>
          <w:rFonts w:ascii="Century Gothic" w:hAnsi="Century Gothic" w:hint="default"/>
          <w:i w:val="1"/>
          <w:iCs w:val="1"/>
          <w:sz w:val="20"/>
          <w:szCs w:val="20"/>
          <w:shd w:val="clear" w:color="auto" w:fill="ffffff"/>
          <w:rtl w:val="0"/>
          <w:lang w:val="en-US"/>
        </w:rPr>
        <w:t>…</w:t>
      </w:r>
      <w:r>
        <w:rPr>
          <w:rFonts w:ascii="Century Gothic" w:hAnsi="Century Gothic"/>
          <w:b w:val="1"/>
          <w:bCs w:val="1"/>
          <w:i w:val="1"/>
          <w:iCs w:val="1"/>
          <w:sz w:val="20"/>
          <w:szCs w:val="20"/>
          <w:shd w:val="clear" w:color="auto" w:fill="ffffff"/>
          <w:vertAlign w:val="superscript"/>
          <w:rtl w:val="0"/>
          <w:lang w:val="en-US"/>
        </w:rPr>
        <w:t>39</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And all these, having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gained approval through their faith,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did not receive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what was promised,</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40</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because God had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provided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something better for us, so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apart from us they would not be made perfect.</w:t>
      </w:r>
    </w:p>
    <w:p>
      <w:pPr>
        <w:pStyle w:val="Normal (Web)"/>
        <w:numPr>
          <w:ilvl w:val="1"/>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Although the prophecies were of significant worth; they were not to be fulfilled during their lifetime</w:t>
      </w:r>
    </w:p>
    <w:p>
      <w:pPr>
        <w:pStyle w:val="Normal (Web)"/>
        <w:numPr>
          <w:ilvl w:val="1"/>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They would be for those who later experience the new covenant blessings</w:t>
      </w:r>
    </w:p>
    <w:p>
      <w:pPr>
        <w:pStyle w:val="Normal (Web)"/>
        <w:numPr>
          <w:ilvl w:val="1"/>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They lived in hope of the first coming of the Messiah; we live in hope of the second coming of the messiah</w:t>
      </w:r>
    </w:p>
    <w:p>
      <w:pPr>
        <w:pStyle w:val="Normal (Web)"/>
        <w:numPr>
          <w:ilvl w:val="1"/>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They were saved in the future grace of the atonement; we live in the past grace of the atonement</w:t>
      </w:r>
    </w:p>
    <w:p>
      <w:pPr>
        <w:pStyle w:val="Normal (Web)"/>
        <w:numPr>
          <w:ilvl w:val="1"/>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Cross is the pinnacle of redemption.</w:t>
      </w:r>
      <w:r>
        <w:rPr>
          <w:rFonts w:ascii="Century Gothic" w:cs="Century Gothic" w:hAnsi="Century Gothic" w:eastAsia="Century Gothic"/>
          <w:sz w:val="20"/>
          <w:szCs w:val="20"/>
          <w:shd w:val="clear" w:color="auto" w:fill="ffffff"/>
          <w:vertAlign w:val="superscript"/>
        </w:rPr>
        <w:footnoteReference w:id="3"/>
      </w:r>
    </w:p>
    <w:p>
      <w:pPr>
        <w:pStyle w:val="first-line-none"/>
        <w:numPr>
          <w:ilvl w:val="0"/>
          <w:numId w:val="11"/>
        </w:numPr>
        <w:shd w:val="clear" w:color="auto" w:fill="ffffff"/>
        <w:bidi w:val="0"/>
        <w:ind w:right="0"/>
        <w:jc w:val="left"/>
        <w:rPr>
          <w:rFonts w:ascii="Century Gothic" w:hAnsi="Century Gothic"/>
          <w:b w:val="1"/>
          <w:bCs w:val="1"/>
          <w:sz w:val="28"/>
          <w:szCs w:val="28"/>
          <w:rtl w:val="0"/>
          <w:lang w:val="en-US"/>
        </w:rPr>
      </w:pPr>
      <w:r>
        <w:rPr>
          <w:rFonts w:ascii="Century Gothic" w:hAnsi="Century Gothic"/>
          <w:b w:val="1"/>
          <w:bCs w:val="1"/>
          <w:outline w:val="0"/>
          <w:color w:val="000000"/>
          <w:sz w:val="28"/>
          <w:szCs w:val="28"/>
          <w:u w:color="000000"/>
          <w:rtl w:val="0"/>
          <w:lang w:val="en-US"/>
          <w14:textFill>
            <w14:solidFill>
              <w14:srgbClr w14:val="000000"/>
            </w14:solidFill>
          </w14:textFill>
        </w:rPr>
        <w:t>The Apostles who Peached</w:t>
      </w:r>
    </w:p>
    <w:p>
      <w:pPr>
        <w:pStyle w:val="Normal (Web)"/>
        <w:ind w:left="360" w:firstLine="0"/>
        <w:jc w:val="both"/>
        <w:rPr>
          <w:rFonts w:ascii="Segoe UI" w:cs="Segoe UI" w:hAnsi="Segoe UI" w:eastAsia="Segoe UI"/>
          <w:shd w:val="clear" w:color="auto" w:fill="ffffff"/>
        </w:rPr>
      </w:pPr>
      <w:r>
        <w:rPr>
          <w:rFonts w:ascii="Century Gothic" w:hAnsi="Century Gothic"/>
          <w:b w:val="1"/>
          <w:bCs w:val="1"/>
          <w:sz w:val="20"/>
          <w:szCs w:val="20"/>
          <w:rtl w:val="0"/>
          <w:lang w:val="en-US"/>
        </w:rPr>
        <w:t>1 Peter 1:12b</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in these things which now have been announced to you through those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preached the gospel to you by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Holy Spirit sent from heaven</w:t>
      </w:r>
      <w:r>
        <w:rPr>
          <w:rFonts w:ascii="Century Gothic" w:hAnsi="Century Gothic" w:hint="default"/>
          <w:i w:val="1"/>
          <w:iCs w:val="1"/>
          <w:sz w:val="20"/>
          <w:szCs w:val="20"/>
          <w:shd w:val="clear" w:color="auto" w:fill="ffffff"/>
          <w:rtl w:val="0"/>
          <w:lang w:val="en-US"/>
        </w:rPr>
        <w:t>…</w:t>
      </w:r>
    </w:p>
    <w:p>
      <w:pPr>
        <w:pStyle w:val="Normal (Web)"/>
        <w:numPr>
          <w:ilvl w:val="0"/>
          <w:numId w:val="13"/>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Again, Peter references salvation by referencing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in these things</w:t>
      </w:r>
      <w:r>
        <w:rPr>
          <w:rFonts w:ascii="Century Gothic" w:hAnsi="Century Gothic" w:hint="default"/>
          <w:sz w:val="20"/>
          <w:szCs w:val="20"/>
          <w:shd w:val="clear" w:color="auto" w:fill="ffffff"/>
          <w:rtl w:val="0"/>
          <w:lang w:val="en-US"/>
        </w:rPr>
        <w:t>”</w:t>
      </w:r>
    </w:p>
    <w:p>
      <w:pPr>
        <w:pStyle w:val="Normal (Web)"/>
        <w:numPr>
          <w:ilvl w:val="0"/>
          <w:numId w:val="13"/>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They have been announced to you</w:t>
      </w:r>
    </w:p>
    <w:p>
      <w:pPr>
        <w:pStyle w:val="Normal (Web)"/>
        <w:numPr>
          <w:ilvl w:val="1"/>
          <w:numId w:val="13"/>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Peter started the apostolic preaching with the first sermon following Pentecost in Acts 2</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Acts 2:14-15</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But Peter,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taking his stand with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the eleven, raised his voice and declared to them: </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Men of Judea and all you who live in Jerusalem, let this be known to you and give heed to my words.</w:t>
      </w:r>
    </w:p>
    <w:p>
      <w:pPr>
        <w:pStyle w:val="Normal (Web)"/>
        <w:numPr>
          <w:ilvl w:val="1"/>
          <w:numId w:val="13"/>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Peter wasn</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 the only messenger of that gospel truth</w:t>
      </w:r>
    </w:p>
    <w:p>
      <w:pPr>
        <w:pStyle w:val="Normal (Web)"/>
        <w:numPr>
          <w:ilvl w:val="1"/>
          <w:numId w:val="13"/>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other 11 Apostles and preachers (Stephen, Philip, Paul, Barnabas, Apollos, Silas, Timothy, James, Jude, etc.)</w:t>
      </w:r>
    </w:p>
    <w:p>
      <w:pPr>
        <w:pStyle w:val="Normal (Web)"/>
        <w:numPr>
          <w:ilvl w:val="1"/>
          <w:numId w:val="13"/>
        </w:numPr>
        <w:bidi w:val="0"/>
        <w:ind w:right="0"/>
        <w:jc w:val="both"/>
        <w:rPr>
          <w:rFonts w:ascii="Century Gothic" w:hAnsi="Century Gothic"/>
          <w:sz w:val="20"/>
          <w:szCs w:val="20"/>
          <w:rtl w:val="0"/>
          <w:lang w:val="en-US"/>
        </w:rPr>
      </w:pPr>
      <w:r>
        <w:rPr>
          <w:rFonts w:ascii="Century Gothic" w:hAnsi="Century Gothic"/>
          <w:i w:val="1"/>
          <w:iCs w:val="1"/>
          <w:sz w:val="20"/>
          <w:szCs w:val="20"/>
          <w:shd w:val="clear" w:color="auto" w:fill="ffffff"/>
          <w:rtl w:val="0"/>
          <w:lang w:val="en-US"/>
        </w:rPr>
        <w:t>The gospel</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 death, burial, and resurrection of the Lord Jesus Christ as the only substitutionary atonement for the sin of man</w:t>
      </w:r>
    </w:p>
    <w:p>
      <w:pPr>
        <w:pStyle w:val="Normal (Web)"/>
        <w:numPr>
          <w:ilvl w:val="1"/>
          <w:numId w:val="13"/>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That message was sent from the Father communicated through the persona and work of the Son</w:t>
      </w:r>
    </w:p>
    <w:p>
      <w:pPr>
        <w:pStyle w:val="Normal (Web)"/>
        <w:numPr>
          <w:ilvl w:val="1"/>
          <w:numId w:val="13"/>
        </w:numPr>
        <w:bidi w:val="0"/>
        <w:ind w:right="0"/>
        <w:jc w:val="both"/>
        <w:rPr>
          <w:rFonts w:ascii="Century Gothic" w:hAnsi="Century Gothic"/>
          <w:i w:val="1"/>
          <w:iCs w:val="1"/>
          <w:sz w:val="20"/>
          <w:szCs w:val="20"/>
          <w:rtl w:val="0"/>
          <w:lang w:val="en-US"/>
        </w:rPr>
      </w:pPr>
      <w:r>
        <w:rPr>
          <w:rFonts w:ascii="Century Gothic" w:hAnsi="Century Gothic"/>
          <w:i w:val="0"/>
          <w:iCs w:val="0"/>
          <w:sz w:val="20"/>
          <w:szCs w:val="20"/>
          <w:shd w:val="clear" w:color="auto" w:fill="ffffff"/>
          <w:rtl w:val="0"/>
          <w:lang w:val="en-US"/>
        </w:rPr>
        <w:t xml:space="preserve">And here, is </w:t>
      </w:r>
      <w:r>
        <w:rPr>
          <w:rFonts w:ascii="Century Gothic" w:hAnsi="Century Gothic"/>
          <w:i w:val="1"/>
          <w:iCs w:val="1"/>
          <w:sz w:val="20"/>
          <w:szCs w:val="20"/>
          <w:shd w:val="clear" w:color="auto" w:fill="ffffff"/>
          <w:rtl w:val="0"/>
          <w:lang w:val="en-US"/>
        </w:rPr>
        <w:t>by the Holy Spirit sent from heaven</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1 Corinthians 2:1-5</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And when I came to you, brethren, I</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did not come with superiority of speech or of wisdom, proclaiming to 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testimony of God.</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2</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For I determined to know nothing among you except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Jesus Christ, and Him crucified.</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3</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I was with you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weakness and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fear and in much trembling,</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4</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and my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message and my preaching were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not in persuasive words of wisdom, but in demonstration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Spirit and of power,</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5</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so that your faith would not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rest on the wisdom of men, but on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power of God.</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Romans 1:16-17</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For I am not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ashamed of the gospel, 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it is the power of God for salvation to everyone who believes, to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Jew first and also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Greek.</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17</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For in it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righteousness of God is revealed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from faith to faith; as it is written, </w:t>
      </w:r>
      <w:r>
        <w:rPr>
          <w:rFonts w:ascii="Century Gothic" w:hAnsi="Century Gothic" w:hint="default"/>
          <w:i w:val="1"/>
          <w:iCs w:val="1"/>
          <w:sz w:val="20"/>
          <w:szCs w:val="20"/>
          <w:shd w:val="clear" w:color="auto" w:fill="ffffff"/>
          <w:rtl w:val="0"/>
          <w:lang w:val="en-US"/>
        </w:rPr>
        <w:t>“</w:t>
      </w:r>
      <w:r>
        <w:rPr>
          <w:rFonts w:ascii="Century Gothic" w:hAnsi="Century Gothic"/>
          <w:i w:val="1"/>
          <w:iCs w:val="1"/>
          <w:smallCaps w:val="1"/>
          <w:sz w:val="20"/>
          <w:szCs w:val="20"/>
          <w:shd w:val="clear" w:color="auto" w:fill="ffffff"/>
          <w:rtl w:val="0"/>
          <w:lang w:val="en-US"/>
        </w:rPr>
        <w:t>But the righteous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man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shall live by faith</w:t>
      </w:r>
      <w:r>
        <w:rPr>
          <w:rFonts w:ascii="Century Gothic" w:hAnsi="Century Gothic"/>
          <w:i w:val="1"/>
          <w:iCs w:val="1"/>
          <w:sz w:val="20"/>
          <w:szCs w:val="20"/>
          <w:shd w:val="clear" w:color="auto" w:fill="ffffff"/>
          <w:rtl w:val="0"/>
          <w:lang w:val="en-US"/>
        </w:rPr>
        <w:t>.</w:t>
      </w:r>
      <w:r>
        <w:rPr>
          <w:rFonts w:ascii="Century Gothic" w:hAnsi="Century Gothic" w:hint="default"/>
          <w:i w:val="1"/>
          <w:iCs w:val="1"/>
          <w:sz w:val="20"/>
          <w:szCs w:val="20"/>
          <w:shd w:val="clear" w:color="auto" w:fill="ffffff"/>
          <w:rtl w:val="0"/>
          <w:lang w:val="en-US"/>
        </w:rPr>
        <w:t>”</w:t>
      </w:r>
    </w:p>
    <w:p>
      <w:pPr>
        <w:pStyle w:val="first-line-none"/>
        <w:numPr>
          <w:ilvl w:val="0"/>
          <w:numId w:val="14"/>
        </w:numPr>
        <w:shd w:val="clear" w:color="auto" w:fill="ffffff"/>
        <w:bidi w:val="0"/>
        <w:ind w:right="0"/>
        <w:jc w:val="left"/>
        <w:rPr>
          <w:rFonts w:ascii="Century Gothic" w:hAnsi="Century Gothic"/>
          <w:b w:val="1"/>
          <w:bCs w:val="1"/>
          <w:sz w:val="28"/>
          <w:szCs w:val="28"/>
          <w:rtl w:val="0"/>
          <w:lang w:val="en-US"/>
        </w:rPr>
      </w:pPr>
      <w:r>
        <w:rPr>
          <w:rFonts w:ascii="Century Gothic" w:hAnsi="Century Gothic"/>
          <w:b w:val="1"/>
          <w:bCs w:val="1"/>
          <w:outline w:val="0"/>
          <w:color w:val="000000"/>
          <w:sz w:val="28"/>
          <w:szCs w:val="28"/>
          <w:u w:color="000000"/>
          <w:rtl w:val="0"/>
          <w:lang w:val="en-US"/>
          <w14:textFill>
            <w14:solidFill>
              <w14:srgbClr w14:val="000000"/>
            </w14:solidFill>
          </w14:textFill>
        </w:rPr>
        <w:t>The Angels who Gaze</w:t>
      </w:r>
    </w:p>
    <w:p>
      <w:pPr>
        <w:pStyle w:val="Normal (Web)"/>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1 Peter 1:12c</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things into which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angels long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look.</w:t>
      </w:r>
    </w:p>
    <w:p>
      <w:pPr>
        <w:pStyle w:val="Normal (Web)"/>
        <w:numPr>
          <w:ilvl w:val="0"/>
          <w:numId w:val="16"/>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Things</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matters of</w:t>
      </w:r>
      <w:r>
        <w:rPr>
          <w:rStyle w:val="small-caps"/>
          <w:rFonts w:ascii="Century Gothic" w:hAnsi="Century Gothic" w:hint="default"/>
          <w:sz w:val="20"/>
          <w:szCs w:val="20"/>
          <w:rtl w:val="0"/>
          <w:lang w:val="en-US"/>
        </w:rPr>
        <w:t> </w:t>
      </w:r>
      <w:r>
        <w:rPr>
          <w:rStyle w:val="small-caps"/>
          <w:rFonts w:ascii="Century Gothic" w:hAnsi="Century Gothic"/>
          <w:sz w:val="20"/>
          <w:szCs w:val="20"/>
          <w:rtl w:val="0"/>
          <w:lang w:val="en-US"/>
        </w:rPr>
        <w:t xml:space="preserve">salvation </w:t>
      </w:r>
      <w:r>
        <w:rPr>
          <w:rStyle w:val="small-caps"/>
          <w:rFonts w:ascii="Century Gothic" w:hAnsi="Century Gothic" w:hint="default"/>
          <w:sz w:val="20"/>
          <w:szCs w:val="20"/>
          <w:rtl w:val="0"/>
          <w:lang w:val="en-US"/>
        </w:rPr>
        <w:t> </w:t>
      </w:r>
    </w:p>
    <w:p>
      <w:pPr>
        <w:pStyle w:val="Normal (Web)"/>
        <w:numPr>
          <w:ilvl w:val="0"/>
          <w:numId w:val="16"/>
        </w:numPr>
        <w:bidi w:val="0"/>
        <w:ind w:right="0"/>
        <w:jc w:val="both"/>
        <w:rPr>
          <w:rFonts w:ascii="Century Gothic" w:hAnsi="Century Gothic"/>
          <w:sz w:val="20"/>
          <w:szCs w:val="20"/>
          <w:rtl w:val="0"/>
          <w:lang w:val="en-US"/>
        </w:rPr>
      </w:pPr>
      <w:r>
        <w:rPr>
          <w:rFonts w:ascii="Century Gothic" w:hAnsi="Century Gothic"/>
          <w:i w:val="1"/>
          <w:iCs w:val="1"/>
          <w:sz w:val="20"/>
          <w:szCs w:val="20"/>
          <w:u w:val="single"/>
          <w:rtl w:val="0"/>
          <w:lang w:val="en-US"/>
        </w:rPr>
        <w:t>Long</w:t>
      </w:r>
      <w:r>
        <w:rPr>
          <w:rFonts w:ascii="Century Gothic" w:hAnsi="Century Gothic"/>
          <w:i w:val="1"/>
          <w:iCs w:val="1"/>
          <w:sz w:val="20"/>
          <w:szCs w:val="20"/>
          <w:rtl w:val="0"/>
          <w:lang w:val="en-US"/>
        </w:rPr>
        <w:t xml:space="preserve"> to look</w:t>
      </w:r>
      <w:r>
        <w:rPr>
          <w:rStyle w:val="small-caps"/>
          <w:rFonts w:ascii="Century Gothic" w:hAnsi="Century Gothic"/>
          <w:sz w:val="20"/>
          <w:szCs w:val="20"/>
          <w:rtl w:val="0"/>
          <w:lang w:val="en-US"/>
        </w:rPr>
        <w:t xml:space="preserve"> (</w:t>
      </w:r>
      <w:r>
        <w:rPr>
          <w:rFonts w:ascii="Century Gothic" w:hAnsi="Century Gothic"/>
          <w:i w:val="1"/>
          <w:iCs w:val="1"/>
          <w:sz w:val="20"/>
          <w:szCs w:val="20"/>
          <w:rtl w:val="0"/>
          <w:lang w:val="en-US"/>
        </w:rPr>
        <w:t>epithume)</w:t>
      </w:r>
      <w:r>
        <w:rPr>
          <w:rFonts w:ascii="Century Gothic" w:hAnsi="Century Gothic" w:hint="default"/>
          <w:i w:val="1"/>
          <w:iCs w:val="1"/>
          <w:sz w:val="20"/>
          <w:szCs w:val="20"/>
          <w:rtl w:val="0"/>
          <w:lang w:val="en-US"/>
        </w:rPr>
        <w:t>—“</w:t>
      </w:r>
      <w:r>
        <w:rPr>
          <w:rFonts w:ascii="Century Gothic" w:hAnsi="Century Gothic"/>
          <w:i w:val="1"/>
          <w:iCs w:val="1"/>
          <w:sz w:val="20"/>
          <w:szCs w:val="20"/>
          <w:rtl w:val="0"/>
          <w:lang w:val="en-US"/>
        </w:rPr>
        <w:t>t</w:t>
      </w:r>
      <w:r>
        <w:rPr>
          <w:rStyle w:val="small-caps"/>
          <w:rFonts w:ascii="Century Gothic" w:hAnsi="Century Gothic"/>
          <w:sz w:val="20"/>
          <w:szCs w:val="20"/>
          <w:rtl w:val="0"/>
          <w:lang w:val="en-US"/>
        </w:rPr>
        <w:t>o lust</w:t>
      </w:r>
      <w:r>
        <w:rPr>
          <w:rStyle w:val="small-caps"/>
          <w:rFonts w:ascii="Century Gothic" w:hAnsi="Century Gothic" w:hint="default"/>
          <w:sz w:val="20"/>
          <w:szCs w:val="20"/>
          <w:rtl w:val="0"/>
          <w:lang w:val="en-US"/>
        </w:rPr>
        <w:t xml:space="preserve">” </w:t>
      </w:r>
      <w:r>
        <w:rPr>
          <w:rStyle w:val="small-caps"/>
          <w:rFonts w:ascii="Century Gothic" w:hAnsi="Century Gothic"/>
          <w:sz w:val="20"/>
          <w:szCs w:val="20"/>
          <w:rtl w:val="0"/>
          <w:lang w:val="en-US"/>
        </w:rPr>
        <w:t>in a negative sense; a strong desire; an overpowering impulse that isn</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t easily satisfied</w:t>
      </w:r>
      <w:r>
        <w:rPr>
          <w:rStyle w:val="footnote reference"/>
          <w:rFonts w:ascii="Century Gothic" w:cs="Century Gothic" w:hAnsi="Century Gothic" w:eastAsia="Century Gothic"/>
          <w:sz w:val="20"/>
          <w:szCs w:val="20"/>
        </w:rPr>
        <w:footnoteReference w:id="4"/>
      </w:r>
    </w:p>
    <w:p>
      <w:pPr>
        <w:pStyle w:val="Normal (Web)"/>
        <w:numPr>
          <w:ilvl w:val="0"/>
          <w:numId w:val="16"/>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To look</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 xml:space="preserve">literally: </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to stretch forward your head,</w:t>
      </w:r>
      <w:r>
        <w:rPr>
          <w:rStyle w:val="small-caps"/>
          <w:rFonts w:ascii="Century Gothic" w:hAnsi="Century Gothic" w:hint="default"/>
          <w:sz w:val="20"/>
          <w:szCs w:val="20"/>
          <w:rtl w:val="0"/>
          <w:lang w:val="en-US"/>
        </w:rPr>
        <w:t> </w:t>
      </w:r>
      <w:r>
        <w:rPr>
          <w:rStyle w:val="small-caps"/>
          <w:rFonts w:ascii="Century Gothic" w:hAnsi="Century Gothic"/>
          <w:sz w:val="20"/>
          <w:szCs w:val="20"/>
          <w:rtl w:val="0"/>
          <w:lang w:val="en-US"/>
        </w:rPr>
        <w:t>or to bend down.</w:t>
      </w:r>
      <w:r>
        <w:rPr>
          <w:rStyle w:val="small-caps"/>
          <w:rFonts w:ascii="Century Gothic" w:hAnsi="Century Gothic" w:hint="default"/>
          <w:sz w:val="20"/>
          <w:szCs w:val="20"/>
          <w:rtl w:val="0"/>
          <w:lang w:val="en-US"/>
        </w:rPr>
        <w:t xml:space="preserve">”  </w:t>
      </w:r>
    </w:p>
    <w:p>
      <w:pPr>
        <w:pStyle w:val="Normal (Web)"/>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Luke 24:12</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But Peter got up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ran to the tomb; </w:t>
      </w:r>
      <w:r>
        <w:rPr>
          <w:rFonts w:ascii="Century Gothic" w:hAnsi="Century Gothic"/>
          <w:i w:val="1"/>
          <w:iCs w:val="1"/>
          <w:sz w:val="20"/>
          <w:szCs w:val="20"/>
          <w:u w:val="single"/>
          <w:shd w:val="clear" w:color="auto" w:fill="ffffff"/>
          <w:rtl w:val="0"/>
          <w:lang w:val="en-US"/>
        </w:rPr>
        <w:t>stooping and looking in</w:t>
      </w:r>
      <w:r>
        <w:rPr>
          <w:rFonts w:ascii="Century Gothic" w:hAnsi="Century Gothic"/>
          <w:i w:val="1"/>
          <w:iCs w:val="1"/>
          <w:sz w:val="20"/>
          <w:szCs w:val="20"/>
          <w:shd w:val="clear" w:color="auto" w:fill="ffffff"/>
          <w:rtl w:val="0"/>
          <w:lang w:val="en-US"/>
        </w:rPr>
        <w:t>, he *saw the linen wrappings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only; and he went away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to his home, marveling at what had happened.</w:t>
      </w:r>
    </w:p>
    <w:p>
      <w:pPr>
        <w:pStyle w:val="Normal (Web)"/>
        <w:numPr>
          <w:ilvl w:val="0"/>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Angels</w:t>
      </w:r>
    </w:p>
    <w:p>
      <w:pPr>
        <w:pStyle w:val="Normal (Web)"/>
        <w:numPr>
          <w:ilvl w:val="1"/>
          <w:numId w:val="16"/>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language here is metaphorical</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angels don</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 have necks</w:t>
      </w:r>
    </w:p>
    <w:p>
      <w:pPr>
        <w:pStyle w:val="Normal (Web)"/>
        <w:numPr>
          <w:ilvl w:val="1"/>
          <w:numId w:val="16"/>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Angels have taken human form (</w:t>
      </w:r>
      <w:r>
        <w:rPr>
          <w:rFonts w:ascii="Century Gothic" w:hAnsi="Century Gothic"/>
          <w:b w:val="1"/>
          <w:bCs w:val="1"/>
          <w:sz w:val="20"/>
          <w:szCs w:val="20"/>
          <w:shd w:val="clear" w:color="auto" w:fill="ffffff"/>
          <w:rtl w:val="0"/>
          <w:lang w:val="en-US"/>
        </w:rPr>
        <w:t>Gen 18 &amp;19</w:t>
      </w:r>
      <w:r>
        <w:rPr>
          <w:rFonts w:ascii="Century Gothic" w:hAnsi="Century Gothic"/>
          <w:sz w:val="20"/>
          <w:szCs w:val="20"/>
          <w:shd w:val="clear" w:color="auto" w:fill="ffffff"/>
          <w:rtl w:val="0"/>
          <w:lang w:val="en-US"/>
        </w:rPr>
        <w:t xml:space="preserve"> with Lot; </w:t>
      </w:r>
      <w:r>
        <w:rPr>
          <w:rFonts w:ascii="Century Gothic" w:hAnsi="Century Gothic"/>
          <w:b w:val="1"/>
          <w:bCs w:val="1"/>
          <w:sz w:val="20"/>
          <w:szCs w:val="20"/>
          <w:shd w:val="clear" w:color="auto" w:fill="ffffff"/>
          <w:rtl w:val="0"/>
          <w:lang w:val="en-US"/>
        </w:rPr>
        <w:t xml:space="preserve">Gen 32 </w:t>
      </w:r>
      <w:r>
        <w:rPr>
          <w:rFonts w:ascii="Century Gothic" w:hAnsi="Century Gothic"/>
          <w:sz w:val="20"/>
          <w:szCs w:val="20"/>
          <w:shd w:val="clear" w:color="auto" w:fill="ffffff"/>
          <w:rtl w:val="0"/>
          <w:lang w:val="en-US"/>
        </w:rPr>
        <w:t xml:space="preserve">with Jacob) and often speaking like people and having human names </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holy angels never need to be saved;</w:t>
      </w:r>
      <w:r>
        <w:rPr>
          <w:rStyle w:val="small-caps"/>
          <w:rFonts w:ascii="Century Gothic" w:hAnsi="Century Gothic" w:hint="default"/>
          <w:sz w:val="20"/>
          <w:szCs w:val="20"/>
          <w:rtl w:val="0"/>
          <w:lang w:val="en-US"/>
        </w:rPr>
        <w:t> </w:t>
      </w:r>
      <w:r>
        <w:rPr>
          <w:rStyle w:val="small-caps"/>
          <w:rFonts w:ascii="Century Gothic" w:hAnsi="Century Gothic"/>
          <w:sz w:val="20"/>
          <w:szCs w:val="20"/>
          <w:rtl w:val="0"/>
          <w:lang w:val="en-US"/>
        </w:rPr>
        <w:t>the fallen angels have no capacity to be saved</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Redemption for them is not an option for fallen angels</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angels holy and fallen have been around the work of salvation; however, none of them will ever experience it</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That does not mean that the angels have not been part of the redemptive narrative</w:t>
      </w:r>
    </w:p>
    <w:p>
      <w:pPr>
        <w:pStyle w:val="Normal (Web)"/>
        <w:numPr>
          <w:ilvl w:val="0"/>
          <w:numId w:val="18"/>
        </w:numPr>
        <w:bidi w:val="0"/>
        <w:ind w:right="0"/>
        <w:jc w:val="both"/>
        <w:rPr>
          <w:rFonts w:ascii="Century Gothic" w:hAnsi="Century Gothic"/>
          <w:i w:val="1"/>
          <w:iCs w:val="1"/>
          <w:sz w:val="20"/>
          <w:szCs w:val="20"/>
          <w:rtl w:val="0"/>
          <w:lang w:val="en-US"/>
        </w:rPr>
      </w:pPr>
      <w:r>
        <w:rPr>
          <w:rFonts w:ascii="Century Gothic" w:hAnsi="Century Gothic"/>
          <w:i w:val="0"/>
          <w:iCs w:val="0"/>
          <w:sz w:val="20"/>
          <w:szCs w:val="20"/>
          <w:rtl w:val="0"/>
          <w:lang w:val="en-US"/>
        </w:rPr>
        <w:t>Announce the birth of the Messiah,</w:t>
      </w:r>
      <w:r>
        <w:rPr>
          <w:rFonts w:ascii="Century Gothic" w:hAnsi="Century Gothic"/>
          <w:b w:val="1"/>
          <w:bCs w:val="1"/>
          <w:i w:val="0"/>
          <w:iCs w:val="0"/>
          <w:sz w:val="20"/>
          <w:szCs w:val="20"/>
          <w:rtl w:val="0"/>
          <w:lang w:val="en-US"/>
        </w:rPr>
        <w:t xml:space="preserve"> Luke 1:26-27</w:t>
      </w:r>
      <w:r>
        <w:rPr>
          <w:rFonts w:ascii="Century Gothic" w:hAnsi="Century Gothic" w:hint="default"/>
          <w:i w:val="0"/>
          <w:iCs w:val="0"/>
          <w:sz w:val="20"/>
          <w:szCs w:val="20"/>
          <w:rtl w:val="0"/>
          <w:lang w:val="en-US"/>
        </w:rPr>
        <w:t>—</w:t>
      </w:r>
      <w:r>
        <w:rPr>
          <w:rFonts w:ascii="Century Gothic" w:hAnsi="Century Gothic"/>
          <w:i w:val="0"/>
          <w:iCs w:val="0"/>
          <w:sz w:val="20"/>
          <w:szCs w:val="20"/>
          <w:shd w:val="clear" w:color="auto" w:fill="ffffff"/>
          <w:rtl w:val="0"/>
          <w:lang w:val="en-US"/>
        </w:rPr>
        <w:t>Now in the sixth month the angel</w:t>
      </w:r>
      <w:r>
        <w:rPr>
          <w:rFonts w:ascii="Century Gothic" w:hAnsi="Century Gothic" w:hint="default"/>
          <w:i w:val="0"/>
          <w:iCs w:val="0"/>
          <w:sz w:val="20"/>
          <w:szCs w:val="20"/>
          <w:shd w:val="clear" w:color="auto" w:fill="ffffff"/>
          <w:rtl w:val="0"/>
          <w:lang w:val="en-US"/>
        </w:rPr>
        <w:t> </w:t>
      </w:r>
      <w:r>
        <w:rPr>
          <w:rFonts w:ascii="Century Gothic" w:hAnsi="Century Gothic"/>
          <w:i w:val="0"/>
          <w:iCs w:val="0"/>
          <w:sz w:val="20"/>
          <w:szCs w:val="20"/>
          <w:shd w:val="clear" w:color="auto" w:fill="ffffff"/>
          <w:rtl w:val="0"/>
          <w:lang w:val="en-US"/>
        </w:rPr>
        <w:t>Gabriel was</w:t>
      </w:r>
      <w:r>
        <w:rPr>
          <w:rFonts w:ascii="Century Gothic" w:hAnsi="Century Gothic"/>
          <w:i w:val="1"/>
          <w:iCs w:val="1"/>
          <w:sz w:val="20"/>
          <w:szCs w:val="20"/>
          <w:shd w:val="clear" w:color="auto" w:fill="ffffff"/>
          <w:rtl w:val="0"/>
          <w:lang w:val="en-US"/>
        </w:rPr>
        <w:t xml:space="preserve"> sent from God to a city in Galilee called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Nazareth,</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27</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 virgin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engaged to a man whose name was Joseph,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of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descendants of David; and the virgin</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s name was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Mary.</w:t>
      </w:r>
    </w:p>
    <w:p>
      <w:pPr>
        <w:pStyle w:val="Normal (Web)"/>
        <w:numPr>
          <w:ilvl w:val="0"/>
          <w:numId w:val="18"/>
        </w:numPr>
        <w:bidi w:val="0"/>
        <w:ind w:right="0"/>
        <w:jc w:val="both"/>
        <w:rPr>
          <w:rFonts w:ascii="Century Gothic" w:hAnsi="Century Gothic"/>
          <w:i w:val="1"/>
          <w:iCs w:val="1"/>
          <w:sz w:val="20"/>
          <w:szCs w:val="20"/>
          <w:rtl w:val="0"/>
          <w:lang w:val="en-US"/>
        </w:rPr>
      </w:pPr>
      <w:r>
        <w:rPr>
          <w:rFonts w:ascii="Century Gothic" w:hAnsi="Century Gothic"/>
          <w:b w:val="1"/>
          <w:bCs w:val="1"/>
          <w:i w:val="0"/>
          <w:iCs w:val="0"/>
          <w:sz w:val="20"/>
          <w:szCs w:val="20"/>
          <w:rtl w:val="0"/>
          <w:lang w:val="en-US"/>
        </w:rPr>
        <w:t>Luke 2:10-12</w:t>
      </w:r>
      <w:r>
        <w:rPr>
          <w:rStyle w:val="small-caps"/>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 xml:space="preserve">But the angel said to them, </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Do not be afraid; for behold, I bring you good news of great joy which will be for all the people;</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11</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for today in the city of David there has been born for you a</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Savior, who 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Christ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Lord.</w:t>
      </w:r>
      <w:r>
        <w:rPr>
          <w:rFonts w:ascii="Century Gothic" w:hAnsi="Century Gothic" w:hint="default"/>
          <w:i w:val="1"/>
          <w:iCs w:val="1"/>
          <w:sz w:val="20"/>
          <w:szCs w:val="20"/>
          <w:shd w:val="clear" w:color="auto" w:fill="ffffff"/>
          <w:rtl w:val="0"/>
          <w:lang w:val="en-US"/>
        </w:rPr>
        <w:t> </w:t>
      </w:r>
    </w:p>
    <w:p>
      <w:pPr>
        <w:pStyle w:val="Normal (Web)"/>
        <w:numPr>
          <w:ilvl w:val="0"/>
          <w:numId w:val="18"/>
        </w:numPr>
        <w:bidi w:val="0"/>
        <w:ind w:right="0"/>
        <w:jc w:val="both"/>
        <w:rPr>
          <w:rFonts w:ascii="Century Gothic" w:hAnsi="Century Gothic"/>
          <w:i w:val="1"/>
          <w:iCs w:val="1"/>
          <w:sz w:val="20"/>
          <w:szCs w:val="20"/>
          <w:rtl w:val="0"/>
          <w:lang w:val="en-US"/>
        </w:rPr>
      </w:pPr>
      <w:r>
        <w:rPr>
          <w:rFonts w:ascii="Century Gothic" w:hAnsi="Century Gothic"/>
          <w:i w:val="0"/>
          <w:iCs w:val="0"/>
          <w:sz w:val="20"/>
          <w:szCs w:val="20"/>
          <w:rtl w:val="0"/>
          <w:lang w:val="en-US"/>
        </w:rPr>
        <w:t>Minister to Jesus,</w:t>
      </w:r>
      <w:r>
        <w:rPr>
          <w:rFonts w:ascii="Century Gothic" w:hAnsi="Century Gothic"/>
          <w:b w:val="1"/>
          <w:bCs w:val="1"/>
          <w:i w:val="0"/>
          <w:iCs w:val="0"/>
          <w:sz w:val="20"/>
          <w:szCs w:val="20"/>
          <w:rtl w:val="0"/>
          <w:lang w:val="en-US"/>
        </w:rPr>
        <w:t xml:space="preserve"> Matthew 4:11</w:t>
      </w:r>
      <w:r>
        <w:rPr>
          <w:rFonts w:ascii="Century Gothic" w:hAnsi="Century Gothic" w:hint="default"/>
          <w:i w:val="0"/>
          <w:iCs w:val="0"/>
          <w:sz w:val="20"/>
          <w:szCs w:val="20"/>
          <w:rtl w:val="0"/>
          <w:lang w:val="en-US"/>
        </w:rPr>
        <w:t>—</w:t>
      </w:r>
      <w:r>
        <w:rPr>
          <w:rFonts w:ascii="Century Gothic" w:hAnsi="Century Gothic"/>
          <w:i w:val="1"/>
          <w:iCs w:val="1"/>
          <w:sz w:val="20"/>
          <w:szCs w:val="20"/>
          <w:shd w:val="clear" w:color="auto" w:fill="ffffff"/>
          <w:rtl w:val="0"/>
          <w:lang w:val="en-US"/>
        </w:rPr>
        <w:t>Then the devil *left Him; and behold,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angels came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began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to minister to Him.</w:t>
      </w:r>
    </w:p>
    <w:p>
      <w:pPr>
        <w:pStyle w:val="Normal (Web)"/>
        <w:numPr>
          <w:ilvl w:val="0"/>
          <w:numId w:val="18"/>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After Jesus death,</w:t>
      </w:r>
      <w:r>
        <w:rPr>
          <w:rFonts w:ascii="Century Gothic" w:hAnsi="Century Gothic"/>
          <w:b w:val="1"/>
          <w:bCs w:val="1"/>
          <w:sz w:val="20"/>
          <w:szCs w:val="20"/>
          <w:rtl w:val="0"/>
          <w:lang w:val="en-US"/>
        </w:rPr>
        <w:t xml:space="preserve"> Matthew 28:5-7</w:t>
      </w:r>
      <w:r>
        <w:rPr>
          <w:rStyle w:val="small-caps"/>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 xml:space="preserve">The angel said to the women, </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Do not be afraid; for I know that you are looking for Jesus who has been crucified.</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6</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He is not here, for He has risen,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just as He said. Come, see the place where He was lying.</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7</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Go quickly and tell His disciples that He has risen from the dead; and behold, He is going ahead of 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into Galilee, there you will see Him; behold, I have told you.</w:t>
      </w:r>
      <w:r>
        <w:rPr>
          <w:rFonts w:ascii="Century Gothic" w:hAnsi="Century Gothic" w:hint="default"/>
          <w:i w:val="1"/>
          <w:iCs w:val="1"/>
          <w:sz w:val="20"/>
          <w:szCs w:val="20"/>
          <w:shd w:val="clear" w:color="auto" w:fill="ffffff"/>
          <w:rtl w:val="0"/>
          <w:lang w:val="en-US"/>
        </w:rPr>
        <w:t>”</w:t>
      </w:r>
    </w:p>
    <w:p>
      <w:pPr>
        <w:pStyle w:val="Normal (Web)"/>
        <w:numPr>
          <w:ilvl w:val="0"/>
          <w:numId w:val="18"/>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At the ascension of Jesus,</w:t>
      </w:r>
      <w:r>
        <w:rPr>
          <w:rFonts w:ascii="Century Gothic" w:hAnsi="Century Gothic"/>
          <w:b w:val="1"/>
          <w:bCs w:val="1"/>
          <w:sz w:val="20"/>
          <w:szCs w:val="20"/>
          <w:rtl w:val="0"/>
          <w:lang w:val="en-US"/>
        </w:rPr>
        <w:t xml:space="preserve"> Acts 1:10-11</w:t>
      </w:r>
      <w:r>
        <w:rPr>
          <w:rStyle w:val="small-caps"/>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And as they were gazing intently into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sky while He was going, behold,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two men in white clothing stood beside them.</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11</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 xml:space="preserve">They also said, </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Men of Galilee, why do you stand looking into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sky? This Jesus,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has been taken up from you into heaven, will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come in just the same way as you have watched Him go into heaven.</w:t>
      </w:r>
      <w:r>
        <w:rPr>
          <w:rFonts w:ascii="Century Gothic" w:hAnsi="Century Gothic" w:hint="default"/>
          <w:i w:val="1"/>
          <w:iCs w:val="1"/>
          <w:sz w:val="20"/>
          <w:szCs w:val="20"/>
          <w:shd w:val="clear" w:color="auto" w:fill="ffffff"/>
          <w:rtl w:val="0"/>
          <w:lang w:val="en-US"/>
        </w:rPr>
        <w:t>”</w:t>
      </w:r>
    </w:p>
    <w:p>
      <w:pPr>
        <w:pStyle w:val="Normal (Web)"/>
        <w:numPr>
          <w:ilvl w:val="0"/>
          <w:numId w:val="18"/>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Are subjected to Jesus,</w:t>
      </w:r>
      <w:r>
        <w:rPr>
          <w:rFonts w:ascii="Century Gothic" w:hAnsi="Century Gothic"/>
          <w:b w:val="1"/>
          <w:bCs w:val="1"/>
          <w:sz w:val="20"/>
          <w:szCs w:val="20"/>
          <w:rtl w:val="0"/>
          <w:lang w:val="en-US"/>
        </w:rPr>
        <w:t xml:space="preserve"> 1 Peter 3:22</w:t>
      </w:r>
      <w:r>
        <w:rPr>
          <w:rFonts w:ascii="Century Gothic" w:hAnsi="Century Gothic" w:hint="default"/>
          <w:i w:val="1"/>
          <w:iCs w:val="1"/>
          <w:sz w:val="20"/>
          <w:szCs w:val="20"/>
          <w:rtl w:val="0"/>
          <w:lang w:val="en-US"/>
        </w:rPr>
        <w:t>—</w:t>
      </w:r>
      <w:r>
        <w:rPr>
          <w:rFonts w:ascii="Century Gothic" w:hAnsi="Century Gothic"/>
          <w:i w:val="1"/>
          <w:iCs w:val="1"/>
          <w:sz w:val="20"/>
          <w:szCs w:val="20"/>
          <w:rtl w:val="0"/>
          <w:lang w:val="en-US"/>
        </w:rPr>
        <w:t>[Jesus Christ]</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who is at the right hand of God,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having gone into heaven,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after angels and authorities and powers had been subjected to Him.</w:t>
      </w:r>
    </w:p>
    <w:p>
      <w:pPr>
        <w:pStyle w:val="Normal (Web)"/>
        <w:numPr>
          <w:ilvl w:val="0"/>
          <w:numId w:val="18"/>
        </w:numPr>
        <w:bidi w:val="0"/>
        <w:ind w:right="0"/>
        <w:jc w:val="both"/>
        <w:rPr>
          <w:rFonts w:ascii="Century Gothic" w:hAnsi="Century Gothic"/>
          <w:i w:val="1"/>
          <w:iCs w:val="1"/>
          <w:sz w:val="20"/>
          <w:szCs w:val="20"/>
          <w:rtl w:val="0"/>
          <w:lang w:val="en-US"/>
        </w:rPr>
      </w:pPr>
      <w:r>
        <w:rPr>
          <w:rFonts w:ascii="Century Gothic" w:hAnsi="Century Gothic"/>
          <w:i w:val="0"/>
          <w:iCs w:val="0"/>
          <w:sz w:val="20"/>
          <w:szCs w:val="20"/>
          <w:rtl w:val="0"/>
          <w:lang w:val="en-US"/>
        </w:rPr>
        <w:t>Ministering spirits sent by Jesus,</w:t>
      </w:r>
      <w:r>
        <w:rPr>
          <w:rFonts w:ascii="Century Gothic" w:hAnsi="Century Gothic"/>
          <w:b w:val="1"/>
          <w:bCs w:val="1"/>
          <w:i w:val="0"/>
          <w:iCs w:val="0"/>
          <w:sz w:val="20"/>
          <w:szCs w:val="20"/>
          <w:rtl w:val="0"/>
          <w:lang w:val="en-US"/>
        </w:rPr>
        <w:t xml:space="preserve"> Hebrews 1:14</w:t>
      </w:r>
      <w:r>
        <w:rPr>
          <w:rFonts w:ascii="Century Gothic" w:hAnsi="Century Gothic" w:hint="default"/>
          <w:i w:val="0"/>
          <w:iCs w:val="0"/>
          <w:sz w:val="20"/>
          <w:szCs w:val="20"/>
          <w:rtl w:val="0"/>
          <w:lang w:val="en-US"/>
        </w:rPr>
        <w:t>—</w:t>
      </w:r>
      <w:r>
        <w:rPr>
          <w:rFonts w:ascii="Century Gothic" w:hAnsi="Century Gothic"/>
          <w:i w:val="0"/>
          <w:iCs w:val="0"/>
          <w:sz w:val="20"/>
          <w:szCs w:val="20"/>
          <w:shd w:val="clear" w:color="auto" w:fill="ffffff"/>
          <w:rtl w:val="0"/>
          <w:lang w:val="en-US"/>
        </w:rPr>
        <w:t>Are they [angels] not all</w:t>
      </w:r>
      <w:r>
        <w:rPr>
          <w:rFonts w:ascii="Century Gothic" w:hAnsi="Century Gothic" w:hint="default"/>
          <w:i w:val="0"/>
          <w:iCs w:val="0"/>
          <w:sz w:val="20"/>
          <w:szCs w:val="20"/>
          <w:shd w:val="clear" w:color="auto" w:fill="ffffff"/>
          <w:rtl w:val="0"/>
          <w:lang w:val="en-US"/>
        </w:rPr>
        <w:t> </w:t>
      </w:r>
      <w:r>
        <w:rPr>
          <w:rFonts w:ascii="Century Gothic" w:hAnsi="Century Gothic"/>
          <w:i w:val="0"/>
          <w:iCs w:val="0"/>
          <w:sz w:val="20"/>
          <w:szCs w:val="20"/>
          <w:shd w:val="clear" w:color="auto" w:fill="ffffff"/>
          <w:rtl w:val="0"/>
          <w:lang w:val="en-US"/>
        </w:rPr>
        <w:t>ministering spirits,</w:t>
      </w:r>
      <w:r>
        <w:rPr>
          <w:rFonts w:ascii="Century Gothic" w:hAnsi="Century Gothic"/>
          <w:i w:val="1"/>
          <w:iCs w:val="1"/>
          <w:sz w:val="20"/>
          <w:szCs w:val="20"/>
          <w:shd w:val="clear" w:color="auto" w:fill="ffffff"/>
          <w:rtl w:val="0"/>
          <w:lang w:val="en-US"/>
        </w:rPr>
        <w:t xml:space="preserve"> sent out to render service for the sake of those who will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inherit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salvation?</w:t>
      </w:r>
    </w:p>
    <w:p>
      <w:pPr>
        <w:pStyle w:val="Normal (Web)"/>
        <w:numPr>
          <w:ilvl w:val="1"/>
          <w:numId w:val="1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Although they will never personally experience salvation, they long to understand it better</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aim of angels is to glorify God.  If God is putting His majesty on display through the salvation of sinners, they</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re interested!</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1 Corinthians 4:9</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For, I think, God has exhibited us apostles last of all, as men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condemned to death; because we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have become a </w:t>
      </w:r>
      <w:r>
        <w:rPr>
          <w:rFonts w:ascii="Century Gothic" w:hAnsi="Century Gothic"/>
          <w:i w:val="1"/>
          <w:iCs w:val="1"/>
          <w:sz w:val="20"/>
          <w:szCs w:val="20"/>
          <w:u w:val="single"/>
          <w:shd w:val="clear" w:color="auto" w:fill="ffffff"/>
          <w:rtl w:val="0"/>
          <w:lang w:val="en-US"/>
        </w:rPr>
        <w:t>spectacle</w:t>
      </w:r>
      <w:r>
        <w:rPr>
          <w:rFonts w:ascii="Century Gothic" w:hAnsi="Century Gothic"/>
          <w:i w:val="1"/>
          <w:iCs w:val="1"/>
          <w:sz w:val="20"/>
          <w:szCs w:val="20"/>
          <w:shd w:val="clear" w:color="auto" w:fill="ffffff"/>
          <w:rtl w:val="0"/>
          <w:lang w:val="en-US"/>
        </w:rPr>
        <w:t xml:space="preserve"> to the world,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both to angels and to men.</w:t>
      </w:r>
      <w:r>
        <w:rPr>
          <w:rFonts w:ascii="Century Gothic" w:hAnsi="Century Gothic" w:hint="default"/>
          <w:sz w:val="20"/>
          <w:szCs w:val="20"/>
          <w:shd w:val="clear" w:color="auto" w:fill="ffffff"/>
          <w:rtl w:val="0"/>
          <w:lang w:val="en-US"/>
        </w:rPr>
        <w:t> </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sz w:val="20"/>
          <w:szCs w:val="20"/>
          <w:rtl w:val="0"/>
          <w:lang w:val="en-US"/>
        </w:rPr>
        <w:t>[</w:t>
      </w:r>
      <w:r>
        <w:rPr>
          <w:rFonts w:ascii="Century Gothic" w:hAnsi="Century Gothic"/>
          <w:i w:val="1"/>
          <w:iCs w:val="1"/>
          <w:sz w:val="20"/>
          <w:szCs w:val="20"/>
          <w:rtl w:val="0"/>
          <w:lang w:val="en-US"/>
        </w:rPr>
        <w:t>Spectacle</w:t>
      </w:r>
      <w:r>
        <w:rPr>
          <w:rFonts w:ascii="Century Gothic" w:hAnsi="Century Gothic"/>
          <w:sz w:val="20"/>
          <w:szCs w:val="20"/>
          <w:rtl w:val="0"/>
          <w:lang w:val="en-US"/>
        </w:rPr>
        <w:t>, Strong</w:t>
      </w:r>
      <w:r>
        <w:rPr>
          <w:rFonts w:ascii="Century Gothic" w:hAnsi="Century Gothic" w:hint="default"/>
          <w:sz w:val="20"/>
          <w:szCs w:val="20"/>
          <w:rtl w:val="0"/>
          <w:lang w:val="en-US"/>
        </w:rPr>
        <w:t>’</w:t>
      </w:r>
      <w:r>
        <w:rPr>
          <w:rFonts w:ascii="Century Gothic" w:hAnsi="Century Gothic"/>
          <w:sz w:val="20"/>
          <w:szCs w:val="20"/>
          <w:rtl w:val="0"/>
          <w:lang w:val="en-US"/>
        </w:rPr>
        <w:t xml:space="preserve">s </w:t>
      </w:r>
      <w:r>
        <w:rPr>
          <w:rStyle w:val="Hyperlink.0"/>
        </w:rPr>
        <w:fldChar w:fldCharType="begin" w:fldLock="0"/>
      </w:r>
      <w:r>
        <w:rPr>
          <w:rStyle w:val="Hyperlink.0"/>
        </w:rPr>
        <w:instrText xml:space="preserve"> HYPERLINK "https://www.blueletterbible.org/lexicon/G2300/kjv/tr/0-1/"</w:instrText>
      </w:r>
      <w:r>
        <w:rPr>
          <w:rStyle w:val="Hyperlink.0"/>
        </w:rPr>
        <w:fldChar w:fldCharType="separate" w:fldLock="0"/>
      </w:r>
      <w:r>
        <w:rPr>
          <w:rStyle w:val="Hyperlink.0"/>
          <w:rtl w:val="0"/>
          <w:lang w:val="en-US"/>
        </w:rPr>
        <w:t>G2300</w:t>
      </w:r>
      <w:r>
        <w:rPr/>
        <w:fldChar w:fldCharType="end" w:fldLock="0"/>
      </w:r>
      <w:r>
        <w:rPr>
          <w:rFonts w:ascii="Century Gothic" w:hAnsi="Century Gothic"/>
          <w:sz w:val="20"/>
          <w:szCs w:val="20"/>
          <w:rtl w:val="0"/>
          <w:lang w:val="en-US"/>
        </w:rPr>
        <w:t>]</w:t>
      </w:r>
      <w:r>
        <w:rPr>
          <w:rFonts w:ascii="Century Gothic" w:hAnsi="Century Gothic" w:hint="default"/>
          <w:outline w:val="0"/>
          <w:color w:val="0a0a0a"/>
          <w:sz w:val="20"/>
          <w:szCs w:val="20"/>
          <w:u w:color="0a0a0a"/>
          <w:shd w:val="clear" w:color="auto" w:fill="ffffff"/>
          <w:rtl w:val="0"/>
          <w:lang w:val="en-US"/>
          <w14:textFill>
            <w14:solidFill>
              <w14:srgbClr w14:val="0A0A0A"/>
            </w14:solidFill>
          </w14:textFill>
        </w:rPr>
        <w:t>—</w:t>
      </w:r>
      <w:r>
        <w:rPr>
          <w:rFonts w:ascii="Century Gothic" w:hAnsi="Century Gothic"/>
          <w:outline w:val="0"/>
          <w:color w:val="0a0a0a"/>
          <w:sz w:val="20"/>
          <w:szCs w:val="20"/>
          <w:u w:color="0a0a0a"/>
          <w:shd w:val="clear" w:color="auto" w:fill="ffffff"/>
          <w:rtl w:val="0"/>
          <w:lang w:val="en-US"/>
          <w14:textFill>
            <w14:solidFill>
              <w14:srgbClr w14:val="0A0A0A"/>
            </w14:solidFill>
          </w14:textFill>
        </w:rPr>
        <w:t>a place for public show</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Revelation 5:11-13</w:t>
      </w:r>
      <w:r>
        <w:rPr>
          <w:rFonts w:ascii="Century Gothic" w:hAnsi="Century Gothic" w:hint="default"/>
          <w:sz w:val="20"/>
          <w:szCs w:val="20"/>
          <w:rtl w:val="0"/>
          <w:lang w:val="en-US"/>
        </w:rPr>
        <w:t>—</w:t>
      </w:r>
      <w:r>
        <w:rPr>
          <w:rFonts w:ascii="Century Gothic" w:hAnsi="Century Gothic"/>
          <w:i w:val="1"/>
          <w:iCs w:val="1"/>
          <w:sz w:val="20"/>
          <w:szCs w:val="20"/>
          <w:rtl w:val="0"/>
          <w:lang w:val="en-US"/>
        </w:rPr>
        <w:t>Then I looked, and I heard the voice of many angels</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around the throne and the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living creatures and the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elders; and the number of them was</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myriads of myriads, and thousands of thousands,</w:t>
      </w:r>
      <w:r>
        <w:rPr>
          <w:rFonts w:ascii="Century Gothic" w:hAnsi="Century Gothic" w:hint="default"/>
          <w:i w:val="1"/>
          <w:iCs w:val="1"/>
          <w:sz w:val="20"/>
          <w:szCs w:val="20"/>
          <w:rtl w:val="0"/>
          <w:lang w:val="en-US"/>
        </w:rPr>
        <w:t> </w:t>
      </w:r>
      <w:r>
        <w:rPr>
          <w:rFonts w:ascii="Century Gothic" w:hAnsi="Century Gothic"/>
          <w:b w:val="1"/>
          <w:bCs w:val="1"/>
          <w:i w:val="1"/>
          <w:iCs w:val="1"/>
          <w:sz w:val="20"/>
          <w:szCs w:val="20"/>
          <w:vertAlign w:val="superscript"/>
          <w:rtl w:val="0"/>
          <w:lang w:val="en-US"/>
        </w:rPr>
        <w:t>12</w:t>
      </w:r>
      <w:r>
        <w:rPr>
          <w:rFonts w:ascii="Century Gothic" w:hAnsi="Century Gothic" w:hint="default"/>
          <w:b w:val="1"/>
          <w:bCs w:val="1"/>
          <w:i w:val="1"/>
          <w:iCs w:val="1"/>
          <w:sz w:val="20"/>
          <w:szCs w:val="20"/>
          <w:vertAlign w:val="superscript"/>
          <w:rtl w:val="0"/>
          <w:lang w:val="en-US"/>
        </w:rPr>
        <w:t> </w:t>
      </w:r>
      <w:r>
        <w:rPr>
          <w:rFonts w:ascii="Century Gothic" w:hAnsi="Century Gothic"/>
          <w:i w:val="1"/>
          <w:iCs w:val="1"/>
          <w:sz w:val="20"/>
          <w:szCs w:val="20"/>
          <w:rtl w:val="0"/>
          <w:lang w:val="en-US"/>
        </w:rPr>
        <w:t xml:space="preserve">saying with a loud voice, </w:t>
      </w:r>
      <w:r>
        <w:rPr>
          <w:rFonts w:ascii="Century Gothic" w:hAnsi="Century Gothic" w:hint="default"/>
          <w:i w:val="1"/>
          <w:iCs w:val="1"/>
          <w:sz w:val="20"/>
          <w:szCs w:val="20"/>
          <w:rtl w:val="0"/>
          <w:lang w:val="en-US"/>
        </w:rPr>
        <w:t>“</w:t>
      </w:r>
      <w:r>
        <w:rPr>
          <w:rFonts w:ascii="Century Gothic" w:hAnsi="Century Gothic"/>
          <w:i w:val="1"/>
          <w:iCs w:val="1"/>
          <w:sz w:val="20"/>
          <w:szCs w:val="20"/>
          <w:rtl w:val="0"/>
          <w:lang w:val="en-US"/>
        </w:rPr>
        <w:t>Worthy is the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Lamb that was</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slain to receive power and riches and wisdom and might and honor and glory and blessing.</w:t>
      </w:r>
      <w:r>
        <w:rPr>
          <w:rFonts w:ascii="Century Gothic" w:hAnsi="Century Gothic" w:hint="default"/>
          <w:i w:val="1"/>
          <w:iCs w:val="1"/>
          <w:sz w:val="20"/>
          <w:szCs w:val="20"/>
          <w:rtl w:val="0"/>
          <w:lang w:val="en-US"/>
        </w:rPr>
        <w:t xml:space="preserve">” </w:t>
      </w:r>
      <w:r>
        <w:rPr>
          <w:rFonts w:ascii="Century Gothic" w:hAnsi="Century Gothic"/>
          <w:b w:val="1"/>
          <w:bCs w:val="1"/>
          <w:i w:val="1"/>
          <w:iCs w:val="1"/>
          <w:sz w:val="20"/>
          <w:szCs w:val="20"/>
          <w:vertAlign w:val="superscript"/>
          <w:rtl w:val="0"/>
          <w:lang w:val="en-US"/>
        </w:rPr>
        <w:t>13</w:t>
      </w:r>
      <w:r>
        <w:rPr>
          <w:rFonts w:ascii="Century Gothic" w:hAnsi="Century Gothic" w:hint="default"/>
          <w:b w:val="1"/>
          <w:bCs w:val="1"/>
          <w:i w:val="1"/>
          <w:iCs w:val="1"/>
          <w:sz w:val="20"/>
          <w:szCs w:val="20"/>
          <w:vertAlign w:val="superscript"/>
          <w:rtl w:val="0"/>
          <w:lang w:val="en-US"/>
        </w:rPr>
        <w:t> </w:t>
      </w:r>
      <w:r>
        <w:rPr>
          <w:rFonts w:ascii="Century Gothic" w:hAnsi="Century Gothic"/>
          <w:i w:val="1"/>
          <w:iCs w:val="1"/>
          <w:sz w:val="20"/>
          <w:szCs w:val="20"/>
          <w:rtl w:val="0"/>
          <w:lang w:val="en-US"/>
        </w:rPr>
        <w:t>And</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 xml:space="preserve">every created thing which is in heaven and on the earth and under the earth and on the sea, and all things in them, I heard saying, </w:t>
      </w:r>
      <w:r>
        <w:rPr>
          <w:rFonts w:ascii="Century Gothic" w:hAnsi="Century Gothic" w:hint="default"/>
          <w:i w:val="1"/>
          <w:iCs w:val="1"/>
          <w:sz w:val="20"/>
          <w:szCs w:val="20"/>
          <w:rtl w:val="0"/>
          <w:lang w:val="en-US"/>
        </w:rPr>
        <w:t>“</w:t>
      </w:r>
      <w:r>
        <w:rPr>
          <w:rFonts w:ascii="Century Gothic" w:hAnsi="Century Gothic"/>
          <w:i w:val="1"/>
          <w:iCs w:val="1"/>
          <w:sz w:val="20"/>
          <w:szCs w:val="20"/>
          <w:rtl w:val="0"/>
          <w:lang w:val="en-US"/>
        </w:rPr>
        <w:t>To Him who</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sits on the throne, and to the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Lamb,</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be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blessing and honor and glory and dominion forever and ever.</w:t>
      </w:r>
      <w:r>
        <w:rPr>
          <w:rFonts w:ascii="Century Gothic" w:hAnsi="Century Gothic" w:hint="default"/>
          <w:i w:val="1"/>
          <w:iCs w:val="1"/>
          <w:sz w:val="20"/>
          <w:szCs w:val="20"/>
          <w:rtl w:val="0"/>
          <w:lang w:val="en-US"/>
        </w:rPr>
        <w:t>”</w:t>
      </w:r>
      <w:r>
        <w:rPr>
          <w:rFonts w:ascii="Century Gothic" w:hAnsi="Century Gothic"/>
          <w:sz w:val="20"/>
          <w:szCs w:val="20"/>
          <w:shd w:val="clear" w:color="auto" w:fill="ffffff"/>
          <w:rtl w:val="0"/>
          <w:lang w:val="en-US"/>
        </w:rPr>
        <w:t xml:space="preserve"> </w:t>
      </w:r>
    </w:p>
    <w:p>
      <w:pPr>
        <w:pStyle w:val="Normal (Web)"/>
        <w:pBdr>
          <w:top w:val="nil"/>
          <w:left w:val="nil"/>
          <w:bottom w:val="single" w:color="000000" w:sz="4" w:space="0" w:shadow="0" w:frame="0"/>
          <w:right w:val="nil"/>
        </w:pBdr>
        <w:jc w:val="both"/>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Conclusion</w:t>
      </w:r>
    </w:p>
    <w:p>
      <w:pPr>
        <w:pStyle w:val="Normal (Web)"/>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The greatness of the expression of God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love for us in salvation will forever be on our lips throughout eternity.  Let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make it the expression of our lips today and every day!</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hint="default"/>
          <w:i w:val="1"/>
          <w:iCs w:val="1"/>
          <w:sz w:val="20"/>
          <w:szCs w:val="20"/>
          <w:rtl w:val="0"/>
          <w:lang w:val="en-US"/>
        </w:rPr>
        <w:t xml:space="preserve"> “</w:t>
      </w:r>
      <w:r>
        <w:rPr>
          <w:rFonts w:ascii="Century Gothic" w:hAnsi="Century Gothic"/>
          <w:i w:val="1"/>
          <w:iCs w:val="1"/>
          <w:sz w:val="20"/>
          <w:szCs w:val="20"/>
          <w:rtl w:val="0"/>
          <w:lang w:val="en-US"/>
        </w:rPr>
        <w:t>To Him who</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sits on the throne, and to the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Lamb,</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be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blessing and honor and glory and dominion forever and ever.</w:t>
      </w:r>
      <w:r>
        <w:rPr>
          <w:rFonts w:ascii="Century Gothic" w:hAnsi="Century Gothic" w:hint="default"/>
          <w:i w:val="1"/>
          <w:iCs w:val="1"/>
          <w:sz w:val="20"/>
          <w:szCs w:val="20"/>
          <w:rtl w:val="0"/>
          <w:lang w:val="en-US"/>
        </w:rPr>
        <w:t>”</w:t>
      </w:r>
      <w:r>
        <w:rPr>
          <w:rFonts w:ascii="Century Gothic" w:hAnsi="Century Gothic"/>
          <w:sz w:val="20"/>
          <w:szCs w:val="20"/>
          <w:shd w:val="clear" w:color="auto" w:fill="ffffff"/>
          <w:rtl w:val="0"/>
          <w:lang w:val="en-US"/>
        </w:rPr>
        <w:t xml:space="preserve"> </w:t>
      </w: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b w:val="1"/>
          <w:bCs w:val="1"/>
          <w:sz w:val="20"/>
          <w:szCs w:val="20"/>
          <w:shd w:val="clear" w:color="auto" w:fill="ffffff"/>
        </w:rPr>
      </w:pPr>
    </w:p>
    <w:p>
      <w:pPr>
        <w:pStyle w:val="Normal (Web)"/>
        <w:jc w:val="both"/>
        <w:rPr>
          <w:rFonts w:ascii="Century Gothic" w:cs="Century Gothic" w:hAnsi="Century Gothic" w:eastAsia="Century Gothic"/>
          <w:b w:val="1"/>
          <w:bCs w:val="1"/>
          <w:sz w:val="20"/>
          <w:szCs w:val="20"/>
          <w:shd w:val="clear" w:color="auto" w:fill="ffffff"/>
        </w:rPr>
      </w:pPr>
    </w:p>
    <w:p>
      <w:pPr>
        <w:pStyle w:val="Normal (Web)"/>
        <w:jc w:val="both"/>
        <w:rPr>
          <w:rFonts w:ascii="Century Gothic" w:cs="Century Gothic" w:hAnsi="Century Gothic" w:eastAsia="Century Gothic"/>
          <w:b w:val="1"/>
          <w:bCs w:val="1"/>
          <w:sz w:val="20"/>
          <w:szCs w:val="20"/>
          <w:shd w:val="clear" w:color="auto" w:fill="ffffff"/>
        </w:rPr>
      </w:pPr>
    </w:p>
    <w:p>
      <w:pPr>
        <w:pStyle w:val="Normal (Web)"/>
        <w:jc w:val="both"/>
        <w:rPr>
          <w:rFonts w:ascii="Century Gothic" w:cs="Century Gothic" w:hAnsi="Century Gothic" w:eastAsia="Century Gothic"/>
          <w:b w:val="1"/>
          <w:bCs w:val="1"/>
          <w:sz w:val="20"/>
          <w:szCs w:val="20"/>
          <w:shd w:val="clear" w:color="auto" w:fill="ffffff"/>
        </w:rPr>
      </w:pPr>
    </w:p>
    <w:p>
      <w:pPr>
        <w:pStyle w:val="Normal (Web)"/>
        <w:jc w:val="both"/>
        <w:rPr>
          <w:rFonts w:ascii="Century Gothic" w:cs="Century Gothic" w:hAnsi="Century Gothic" w:eastAsia="Century Gothic"/>
          <w:b w:val="1"/>
          <w:bCs w:val="1"/>
          <w:sz w:val="20"/>
          <w:szCs w:val="20"/>
          <w:shd w:val="clear" w:color="auto" w:fill="ffffff"/>
        </w:rPr>
      </w:pPr>
    </w:p>
    <w:p>
      <w:pPr>
        <w:pStyle w:val="Normal (Web)"/>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Homework:</w:t>
      </w:r>
      <w:r>
        <w:rPr>
          <w:rFonts w:ascii="Century Gothic" w:hAnsi="Century Gothic"/>
          <w:sz w:val="20"/>
          <w:szCs w:val="20"/>
          <w:shd w:val="clear" w:color="auto" w:fill="ffffff"/>
          <w:rtl w:val="0"/>
          <w:lang w:val="en-US"/>
        </w:rPr>
        <w:t xml:space="preserve"> Memorize </w:t>
      </w:r>
      <w:r>
        <w:rPr>
          <w:rFonts w:ascii="Century Gothic" w:hAnsi="Century Gothic"/>
          <w:b w:val="1"/>
          <w:bCs w:val="1"/>
          <w:sz w:val="20"/>
          <w:szCs w:val="20"/>
          <w:shd w:val="clear" w:color="auto" w:fill="ffffff"/>
          <w:rtl w:val="0"/>
          <w:lang w:val="en-US"/>
        </w:rPr>
        <w:t>1 Peter 1:1-14</w:t>
      </w:r>
    </w:p>
    <w:p>
      <w:pPr>
        <w:pStyle w:val="Normal (Web)"/>
        <w:jc w:val="both"/>
        <w:rPr>
          <w:rFonts w:ascii="Century Gothic" w:cs="Century Gothic" w:hAnsi="Century Gothic" w:eastAsia="Century Gothic"/>
          <w:i w:val="1"/>
          <w:iCs w:val="1"/>
          <w:sz w:val="20"/>
          <w:szCs w:val="20"/>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z w:val="20"/>
          <w:szCs w:val="20"/>
          <w:shd w:val="clear" w:color="auto" w:fill="ffffff"/>
        </w:rPr>
      </w:pPr>
      <w:r>
        <w:rPr>
          <w:rFonts w:ascii="Century Gothic" w:hAnsi="Century Gothic"/>
          <w:b w:val="1"/>
          <w:bCs w:val="1"/>
          <w:sz w:val="20"/>
          <w:szCs w:val="20"/>
          <w:shd w:val="clear" w:color="auto" w:fill="ffffff"/>
          <w:rtl w:val="0"/>
          <w:lang w:val="en-US"/>
        </w:rPr>
        <w:t>Sources</w:t>
      </w:r>
    </w:p>
    <w:p>
      <w:pPr>
        <w:pStyle w:val="Normal (Web)"/>
        <w:jc w:val="both"/>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 xml:space="preserve">Most of the message and notes come from: </w:t>
      </w:r>
    </w:p>
    <w:p>
      <w:pPr>
        <w:pStyle w:val="Normal (Web)"/>
        <w:spacing w:before="0" w:after="0"/>
        <w:ind w:left="180" w:firstLine="0"/>
        <w:jc w:val="both"/>
        <w:rPr>
          <w:rFonts w:ascii="Century Gothic" w:cs="Century Gothic" w:hAnsi="Century Gothic" w:eastAsia="Century Gothic"/>
          <w:i w:val="1"/>
          <w:iCs w:val="1"/>
          <w:sz w:val="16"/>
          <w:szCs w:val="16"/>
          <w:shd w:val="clear" w:color="auto" w:fill="ffffff"/>
        </w:rPr>
      </w:pPr>
      <w:r>
        <w:rPr>
          <w:rFonts w:ascii="Century Gothic" w:hAnsi="Century Gothic"/>
          <w:sz w:val="16"/>
          <w:szCs w:val="16"/>
          <w:shd w:val="clear" w:color="auto" w:fill="ffffff"/>
          <w:rtl w:val="0"/>
          <w:lang w:val="en-US"/>
        </w:rPr>
        <w:t>Richard W. DeHaan</w:t>
      </w:r>
      <w:r>
        <w:rPr>
          <w:rFonts w:ascii="Century Gothic" w:hAnsi="Century Gothic"/>
          <w:i w:val="1"/>
          <w:iCs w:val="1"/>
          <w:sz w:val="16"/>
          <w:szCs w:val="16"/>
          <w:shd w:val="clear" w:color="auto" w:fill="ffffff"/>
          <w:rtl w:val="0"/>
          <w:lang w:val="en-US"/>
        </w:rPr>
        <w:t>, Good News for Bad Times: 1 Peter</w:t>
      </w:r>
    </w:p>
    <w:p>
      <w:pPr>
        <w:pStyle w:val="Normal (Web)"/>
        <w:spacing w:before="0" w:after="0"/>
        <w:ind w:left="180" w:firstLine="0"/>
        <w:jc w:val="both"/>
        <w:rPr>
          <w:rFonts w:ascii="Century Gothic" w:cs="Century Gothic" w:hAnsi="Century Gothic" w:eastAsia="Century Gothic"/>
          <w:i w:val="1"/>
          <w:iCs w:val="1"/>
          <w:sz w:val="16"/>
          <w:szCs w:val="16"/>
          <w:shd w:val="clear" w:color="auto" w:fill="ffffff"/>
        </w:rPr>
      </w:pPr>
    </w:p>
    <w:p>
      <w:pPr>
        <w:pStyle w:val="Normal (Web)"/>
        <w:spacing w:before="0" w:after="0"/>
        <w:ind w:left="180" w:firstLine="0"/>
        <w:jc w:val="both"/>
        <w:rPr>
          <w:rFonts w:ascii="Century Gothic" w:cs="Century Gothic" w:hAnsi="Century Gothic" w:eastAsia="Century Gothic"/>
          <w:i w:val="1"/>
          <w:iCs w:val="1"/>
          <w:sz w:val="16"/>
          <w:szCs w:val="16"/>
          <w:shd w:val="clear" w:color="auto" w:fill="ffffff"/>
        </w:rPr>
      </w:pPr>
      <w:r>
        <w:rPr>
          <w:rFonts w:ascii="Century Gothic" w:hAnsi="Century Gothic"/>
          <w:sz w:val="16"/>
          <w:szCs w:val="16"/>
          <w:shd w:val="clear" w:color="auto" w:fill="ffffff"/>
          <w:rtl w:val="0"/>
          <w:lang w:val="en-US"/>
        </w:rPr>
        <w:t>R.C.H. Lenski,</w:t>
      </w:r>
      <w:r>
        <w:rPr>
          <w:rFonts w:ascii="Century Gothic" w:hAnsi="Century Gothic"/>
          <w:i w:val="1"/>
          <w:iCs w:val="1"/>
          <w:sz w:val="16"/>
          <w:szCs w:val="16"/>
          <w:shd w:val="clear" w:color="auto" w:fill="ffffff"/>
          <w:rtl w:val="0"/>
          <w:lang w:val="en-US"/>
        </w:rPr>
        <w:t xml:space="preserve"> The Interpretation of I and II Epistles of Peter, the three Epistles of John, and the Epistle of Jude</w:t>
      </w:r>
    </w:p>
    <w:p>
      <w:pPr>
        <w:pStyle w:val="Normal (Web)"/>
        <w:spacing w:before="0" w:after="0"/>
        <w:ind w:left="180" w:firstLine="0"/>
        <w:jc w:val="both"/>
        <w:rPr>
          <w:rFonts w:ascii="Century Gothic" w:cs="Century Gothic" w:hAnsi="Century Gothic" w:eastAsia="Century Gothic"/>
          <w:sz w:val="16"/>
          <w:szCs w:val="16"/>
          <w:shd w:val="clear" w:color="auto" w:fill="ffffff"/>
        </w:rPr>
      </w:pPr>
    </w:p>
    <w:p>
      <w:pPr>
        <w:pStyle w:val="Normal (Web)"/>
        <w:spacing w:before="0" w:after="0"/>
        <w:ind w:left="180" w:firstLine="0"/>
        <w:jc w:val="both"/>
        <w:rPr>
          <w:rFonts w:ascii="Century Gothic" w:cs="Century Gothic" w:hAnsi="Century Gothic" w:eastAsia="Century Gothic"/>
          <w:i w:val="1"/>
          <w:iCs w:val="1"/>
          <w:sz w:val="16"/>
          <w:szCs w:val="16"/>
          <w:shd w:val="clear" w:color="auto" w:fill="ffffff"/>
        </w:rPr>
      </w:pPr>
      <w:r>
        <w:rPr>
          <w:rFonts w:ascii="Century Gothic" w:hAnsi="Century Gothic"/>
          <w:sz w:val="16"/>
          <w:szCs w:val="16"/>
          <w:shd w:val="clear" w:color="auto" w:fill="ffffff"/>
          <w:rtl w:val="0"/>
          <w:lang w:val="en-US"/>
        </w:rPr>
        <w:t>John MacArthur,</w:t>
      </w:r>
      <w:r>
        <w:rPr>
          <w:rFonts w:ascii="Century Gothic" w:hAnsi="Century Gothic"/>
          <w:i w:val="1"/>
          <w:iCs w:val="1"/>
          <w:sz w:val="16"/>
          <w:szCs w:val="16"/>
          <w:shd w:val="clear" w:color="auto" w:fill="ffffff"/>
          <w:rtl w:val="0"/>
          <w:lang w:val="en-US"/>
        </w:rPr>
        <w:t xml:space="preserve"> The MacArthur New Testament Commentary, 1 Peter</w:t>
      </w:r>
    </w:p>
    <w:p>
      <w:pPr>
        <w:pStyle w:val="Heading"/>
        <w:ind w:left="180" w:firstLine="0"/>
        <w:rPr>
          <w:rFonts w:ascii="Century Gothic" w:cs="Century Gothic" w:hAnsi="Century Gothic" w:eastAsia="Century Gothic"/>
          <w:i w:val="1"/>
          <w:iCs w:val="1"/>
          <w:outline w:val="0"/>
          <w:color w:val="000000"/>
          <w:sz w:val="16"/>
          <w:szCs w:val="16"/>
          <w:u w:color="000000"/>
          <w:shd w:val="clear" w:color="auto" w:fill="ffffff"/>
          <w14:textFill>
            <w14:solidFill>
              <w14:srgbClr w14:val="000000"/>
            </w14:solidFill>
          </w14:textFill>
        </w:rPr>
      </w:pPr>
      <w:r>
        <w:rPr>
          <w:rFonts w:ascii="Century Gothic" w:hAnsi="Century Gothic"/>
          <w:outline w:val="0"/>
          <w:color w:val="000000"/>
          <w:sz w:val="16"/>
          <w:szCs w:val="16"/>
          <w:u w:color="000000"/>
          <w:rtl w:val="0"/>
          <w:lang w:val="en-US"/>
          <w14:textFill>
            <w14:solidFill>
              <w14:srgbClr w14:val="000000"/>
            </w14:solidFill>
          </w14:textFill>
        </w:rPr>
        <w:t xml:space="preserve">John MacArthur, The Greatness of Salvation, 1 Peter 1:10-12, July 3, 1988, </w:t>
      </w:r>
      <w:r>
        <w:rPr>
          <w:rStyle w:val="Hyperlink.1"/>
        </w:rPr>
        <w:fldChar w:fldCharType="begin" w:fldLock="0"/>
      </w:r>
      <w:r>
        <w:rPr>
          <w:rStyle w:val="Hyperlink.1"/>
        </w:rPr>
        <w:instrText xml:space="preserve"> HYPERLINK "http://www.gty.org"</w:instrText>
      </w:r>
      <w:r>
        <w:rPr>
          <w:rStyle w:val="Hyperlink.1"/>
        </w:rPr>
        <w:fldChar w:fldCharType="separate" w:fldLock="0"/>
      </w:r>
      <w:r>
        <w:rPr>
          <w:rStyle w:val="Hyperlink.1"/>
          <w:rtl w:val="0"/>
        </w:rPr>
        <w:t>www.gty.org</w:t>
      </w:r>
      <w:r>
        <w:rPr/>
        <w:fldChar w:fldCharType="end" w:fldLock="0"/>
      </w:r>
    </w:p>
    <w:p>
      <w:pPr>
        <w:pStyle w:val="Normal (Web)"/>
        <w:spacing w:before="0" w:after="0"/>
        <w:ind w:left="180" w:firstLine="0"/>
        <w:jc w:val="both"/>
        <w:rPr>
          <w:rFonts w:ascii="Century Gothic" w:cs="Century Gothic" w:hAnsi="Century Gothic" w:eastAsia="Century Gothic"/>
          <w:i w:val="1"/>
          <w:iCs w:val="1"/>
          <w:sz w:val="16"/>
          <w:szCs w:val="16"/>
          <w:shd w:val="clear" w:color="auto" w:fill="ffffff"/>
        </w:rPr>
      </w:pPr>
    </w:p>
    <w:p>
      <w:pPr>
        <w:pStyle w:val="Normal (Web)"/>
        <w:spacing w:before="0" w:after="0"/>
        <w:ind w:left="180" w:firstLine="0"/>
        <w:jc w:val="both"/>
        <w:rPr>
          <w:rFonts w:ascii="Century Gothic" w:cs="Century Gothic" w:hAnsi="Century Gothic" w:eastAsia="Century Gothic"/>
          <w:i w:val="1"/>
          <w:iCs w:val="1"/>
          <w:sz w:val="16"/>
          <w:szCs w:val="16"/>
          <w:shd w:val="clear" w:color="auto" w:fill="ffffff"/>
        </w:rPr>
      </w:pPr>
      <w:r>
        <w:rPr>
          <w:rFonts w:ascii="Century Gothic" w:hAnsi="Century Gothic"/>
          <w:sz w:val="16"/>
          <w:szCs w:val="16"/>
          <w:shd w:val="clear" w:color="auto" w:fill="ffffff"/>
          <w:rtl w:val="0"/>
          <w:lang w:val="en-US"/>
        </w:rPr>
        <w:t>Jerome H Smith</w:t>
      </w:r>
      <w:r>
        <w:rPr>
          <w:rFonts w:ascii="Century Gothic" w:hAnsi="Century Gothic"/>
          <w:i w:val="1"/>
          <w:iCs w:val="1"/>
          <w:sz w:val="16"/>
          <w:szCs w:val="16"/>
          <w:shd w:val="clear" w:color="auto" w:fill="ffffff"/>
          <w:rtl w:val="0"/>
          <w:lang w:val="en-US"/>
        </w:rPr>
        <w:t>, The New Treasure of Scripture Knowledge</w:t>
      </w:r>
    </w:p>
    <w:p>
      <w:pPr>
        <w:pStyle w:val="Normal (Web)"/>
        <w:spacing w:before="0" w:after="0"/>
        <w:ind w:left="180" w:firstLine="0"/>
        <w:jc w:val="both"/>
        <w:rPr>
          <w:rFonts w:ascii="Century Gothic" w:cs="Century Gothic" w:hAnsi="Century Gothic" w:eastAsia="Century Gothic"/>
          <w:i w:val="1"/>
          <w:iCs w:val="1"/>
          <w:sz w:val="16"/>
          <w:szCs w:val="16"/>
          <w:shd w:val="clear" w:color="auto" w:fill="ffffff"/>
        </w:rPr>
      </w:pPr>
    </w:p>
    <w:p>
      <w:pPr>
        <w:pStyle w:val="Normal (Web)"/>
        <w:spacing w:before="0" w:after="0"/>
        <w:ind w:left="180" w:firstLine="0"/>
        <w:jc w:val="both"/>
      </w:pPr>
      <w:r>
        <w:rPr>
          <w:rStyle w:val="Hyperlink.2"/>
        </w:rPr>
        <w:fldChar w:fldCharType="begin" w:fldLock="0"/>
      </w:r>
      <w:r>
        <w:rPr>
          <w:rStyle w:val="Hyperlink.2"/>
        </w:rPr>
        <w:instrText xml:space="preserve"> HYPERLINK "http://www.blueletterbible.org"</w:instrText>
      </w:r>
      <w:r>
        <w:rPr>
          <w:rStyle w:val="Hyperlink.2"/>
        </w:rPr>
        <w:fldChar w:fldCharType="separate" w:fldLock="0"/>
      </w:r>
      <w:r>
        <w:rPr>
          <w:rStyle w:val="Hyperlink.2"/>
          <w:rtl w:val="0"/>
          <w:lang w:val="en-US"/>
        </w:rPr>
        <w:t>www.blueletterbible.org</w:t>
      </w:r>
      <w:r>
        <w:rPr/>
        <w:fldChar w:fldCharType="end" w:fldLock="0"/>
      </w:r>
      <w:r>
        <w:rPr>
          <w:rFonts w:ascii="Century Gothic" w:hAnsi="Century Gothic"/>
          <w:sz w:val="16"/>
          <w:szCs w:val="16"/>
          <w:rtl w:val="0"/>
          <w:lang w:val="en-US"/>
        </w:rPr>
        <w:t xml:space="preserve"> </w:t>
      </w:r>
    </w:p>
    <w:sectPr>
      <w:headerReference w:type="default" r:id="rId4"/>
      <w:headerReference w:type="first" r:id="rId5"/>
      <w:footerReference w:type="default" r:id="rId6"/>
      <w:footerReference w:type="first" r:id="rId7"/>
      <w:pgSz w:w="7920" w:h="12240" w:orient="portrait"/>
      <w:pgMar w:top="450" w:right="360" w:bottom="360" w:left="648"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r>
      <w:rPr>
        <w:rFonts w:ascii="Century Gothic" w:hAnsi="Century Gothic"/>
        <w:sz w:val="12"/>
        <w:szCs w:val="12"/>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sz w:val="20"/>
          <w:szCs w:val="20"/>
          <w:shd w:val="clear" w:color="auto" w:fill="ffffff"/>
          <w:vertAlign w:val="superscript"/>
        </w:rPr>
        <w:footnoteRef/>
      </w:r>
      <w:r>
        <w:rPr>
          <w:rFonts w:ascii="Century Gothic" w:hAnsi="Century Gothic"/>
          <w:sz w:val="12"/>
          <w:szCs w:val="12"/>
          <w:rtl w:val="0"/>
          <w:lang w:val="en-US"/>
        </w:rPr>
        <w:t xml:space="preserve"> Richard De Haan, 26.</w:t>
      </w:r>
    </w:p>
  </w:footnote>
  <w:footnote w:id="2">
    <w:p>
      <w:pPr>
        <w:pStyle w:val="footnote text"/>
      </w:pPr>
      <w:r>
        <w:rPr>
          <w:rFonts w:ascii="Century Gothic" w:cs="Century Gothic" w:hAnsi="Century Gothic" w:eastAsia="Century Gothic"/>
          <w:i w:val="1"/>
          <w:iCs w:val="1"/>
          <w:sz w:val="20"/>
          <w:szCs w:val="20"/>
          <w:shd w:val="clear" w:color="auto" w:fill="ffffff"/>
          <w:vertAlign w:val="superscript"/>
        </w:rPr>
        <w:footnoteRef/>
      </w:r>
      <w:r>
        <w:rPr>
          <w:rFonts w:ascii="Century Gothic" w:hAnsi="Century Gothic"/>
          <w:sz w:val="12"/>
          <w:szCs w:val="12"/>
          <w:rtl w:val="0"/>
          <w:lang w:val="en-US"/>
        </w:rPr>
        <w:t xml:space="preserve"> Richard W. De Haan, 27.</w:t>
      </w:r>
    </w:p>
  </w:footnote>
  <w:footnote w:id="3">
    <w:p>
      <w:pPr>
        <w:pStyle w:val="footnote text"/>
      </w:pPr>
      <w:r>
        <w:rPr>
          <w:rFonts w:ascii="Century Gothic" w:cs="Century Gothic" w:hAnsi="Century Gothic" w:eastAsia="Century Gothic"/>
          <w:sz w:val="20"/>
          <w:szCs w:val="20"/>
          <w:shd w:val="clear" w:color="auto" w:fill="ffffff"/>
          <w:vertAlign w:val="superscript"/>
        </w:rPr>
        <w:footnoteRef/>
      </w:r>
      <w:r>
        <w:rPr>
          <w:rFonts w:ascii="Century Gothic" w:hAnsi="Century Gothic"/>
          <w:sz w:val="12"/>
          <w:szCs w:val="12"/>
          <w:rtl w:val="0"/>
          <w:lang w:val="en-US"/>
        </w:rPr>
        <w:t xml:space="preserve"> MacArthur, 56.</w:t>
      </w:r>
    </w:p>
  </w:footnote>
  <w:footnote w:id="4">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MacArthur, p57</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October 6, 2024</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440" w:hanging="291"/>
      </w:pPr>
      <w:rPr>
        <w:rFonts w:ascii="Century Gothic" w:cs="Century Gothic" w:hAnsi="Century Gothic" w:eastAsia="Century Gothic"/>
        <w:b w:val="0"/>
        <w:bCs w:val="0"/>
        <w:i w:val="1"/>
        <w:i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160" w:hanging="360"/>
      </w:pPr>
      <w:rPr>
        <w:rFonts w:ascii="Century Gothic" w:cs="Century Gothic" w:hAnsi="Century Gothic" w:eastAsia="Century Gothic"/>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360"/>
      </w:pPr>
      <w:rPr>
        <w:rFonts w:ascii="Century Gothic" w:cs="Century Gothic" w:hAnsi="Century Gothic" w:eastAsia="Century Gothic"/>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291"/>
      </w:pPr>
      <w:rPr>
        <w:rFonts w:ascii="Century Gothic" w:cs="Century Gothic" w:hAnsi="Century Gothic" w:eastAsia="Century Gothic"/>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360"/>
      </w:pPr>
      <w:rPr>
        <w:rFonts w:ascii="Century Gothic" w:cs="Century Gothic" w:hAnsi="Century Gothic" w:eastAsia="Century Gothic"/>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360"/>
      </w:pPr>
      <w:rPr>
        <w:rFonts w:ascii="Century Gothic" w:cs="Century Gothic" w:hAnsi="Century Gothic" w:eastAsia="Century Gothic"/>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291"/>
      </w:pPr>
      <w:rPr>
        <w:rFonts w:ascii="Century Gothic" w:cs="Century Gothic" w:hAnsi="Century Gothic" w:eastAsia="Century Gothic"/>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2"/>
    </w:lvlOverride>
  </w:num>
  <w:num w:numId="8">
    <w:abstractNumId w:val="0"/>
    <w:lvlOverride w:ilvl="0">
      <w:startOverride w:val="2"/>
    </w:lvlOverride>
  </w:num>
  <w:num w:numId="9">
    <w:abstractNumId w:val="7"/>
  </w:num>
  <w:num w:numId="10">
    <w:abstractNumId w:val="6"/>
  </w:num>
  <w:num w:numId="11">
    <w:abstractNumId w:val="0"/>
    <w:lvlOverride w:ilvl="0">
      <w:startOverride w:val="3"/>
    </w:lvlOverride>
  </w:num>
  <w:num w:numId="12">
    <w:abstractNumId w:val="9"/>
  </w:num>
  <w:num w:numId="13">
    <w:abstractNumId w:val="8"/>
  </w:num>
  <w:num w:numId="14">
    <w:abstractNumId w:val="0"/>
    <w:lvlOverride w:ilvl="0">
      <w:startOverride w:val="4"/>
    </w:lvlOverride>
  </w:num>
  <w:num w:numId="15">
    <w:abstractNumId w:val="11"/>
  </w:num>
  <w:num w:numId="16">
    <w:abstractNumId w:val="10"/>
  </w:num>
  <w:num w:numId="17">
    <w:abstractNumId w:val="13"/>
  </w:num>
  <w:num w:numId="18">
    <w:abstractNumId w:val="12"/>
  </w:num>
  <w:num w:numId="19">
    <w:abstractNumId w:val="10"/>
    <w:lvlOverride w:ilvl="1">
      <w:startOverride w:val="7"/>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small-caps">
    <w:name w:val="small-caps"/>
    <w:rPr>
      <w:lang w:val="en-US"/>
    </w:rPr>
  </w:style>
  <w:style w:type="numbering" w:styleId="Imported Style 2">
    <w:name w:val="Imported Style 2"/>
    <w:pPr>
      <w:numPr>
        <w:numId w:val="3"/>
      </w:numPr>
    </w:pPr>
  </w:style>
  <w:style w:type="numbering" w:styleId="Imported Style 3">
    <w:name w:val="Imported Style 3"/>
    <w:pPr>
      <w:numPr>
        <w:numId w:val="5"/>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first-line-none">
    <w:name w:val="first-line-none"/>
    <w:next w:val="first-line-none"/>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9"/>
      </w:numPr>
    </w:pPr>
  </w:style>
  <w:style w:type="numbering" w:styleId="Imported Style 5">
    <w:name w:val="Imported Style 5"/>
    <w:pPr>
      <w:numPr>
        <w:numId w:val="12"/>
      </w:numPr>
    </w:pPr>
  </w:style>
  <w:style w:type="numbering" w:styleId="Imported Style 6">
    <w:name w:val="Imported Style 6"/>
    <w:pPr>
      <w:numPr>
        <w:numId w:val="15"/>
      </w:numPr>
    </w:pPr>
  </w:style>
  <w:style w:type="character" w:styleId="footnote reference">
    <w:name w:val="footnote reference"/>
    <w:rPr>
      <w:vertAlign w:val="superscript"/>
    </w:rPr>
  </w:style>
  <w:style w:type="numbering" w:styleId="Imported Style 7">
    <w:name w:val="Imported Style 7"/>
    <w:pPr>
      <w:numPr>
        <w:numId w:val="17"/>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entury Gothic" w:cs="Century Gothic" w:hAnsi="Century Gothic" w:eastAsia="Century Gothic"/>
      <w:outline w:val="0"/>
      <w:color w:val="39547f"/>
      <w:sz w:val="20"/>
      <w:szCs w:val="20"/>
      <w:u w:color="39547f"/>
      <w14:textFill>
        <w14:solidFill>
          <w14:srgbClr w14:val="39547F"/>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en-US"/>
      <w14:textOutline>
        <w14:noFill/>
      </w14:textOutline>
      <w14:textFill>
        <w14:solidFill>
          <w14:srgbClr w14:val="2E74B5"/>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1">
    <w:name w:val="Hyperlink.1"/>
    <w:basedOn w:val="Link"/>
    <w:next w:val="Hyperlink.1"/>
    <w:rPr>
      <w:rFonts w:ascii="Century Gothic" w:cs="Century Gothic" w:hAnsi="Century Gothic" w:eastAsia="Century Gothic"/>
      <w:outline w:val="0"/>
      <w:color w:val="000000"/>
      <w:sz w:val="16"/>
      <w:szCs w:val="16"/>
      <w:u w:color="000000"/>
      <w14:textFill>
        <w14:solidFill>
          <w14:srgbClr w14:val="000000"/>
        </w14:solidFill>
      </w14:textFill>
    </w:rPr>
  </w:style>
  <w:style w:type="character" w:styleId="Hyperlink.2">
    <w:name w:val="Hyperlink.2"/>
    <w:basedOn w:val="Link"/>
    <w:next w:val="Hyperlink.2"/>
    <w:rPr>
      <w:rFonts w:ascii="Century Gothic" w:cs="Century Gothic" w:hAnsi="Century Gothic" w:eastAsia="Century Gothic"/>
      <w:sz w:val="16"/>
      <w:szCs w:val="16"/>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