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28"/>
          <w:szCs w:val="28"/>
        </w:rPr>
      </w:pPr>
    </w:p>
    <w:p>
      <w:pPr>
        <w:pStyle w:val="Body A"/>
        <w:tabs>
          <w:tab w:val="center" w:pos="3321"/>
          <w:tab w:val="left" w:pos="5250"/>
        </w:tabs>
        <w:ind w:left="0" w:firstLine="0"/>
        <w:jc w:val="center"/>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1 Peter: We Offer Up Spiritual Sacrifices to God</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2:5</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When considering the blessings that are ours because of what God has done for us in Christ, we are overwhelmed with its magnitude. The depth</w:t>
      </w:r>
      <w:r>
        <w:rPr>
          <w:rFonts w:ascii="Century Gothic" w:hAnsi="Century Gothic"/>
          <w:sz w:val="20"/>
          <w:szCs w:val="20"/>
          <w:shd w:val="clear" w:color="auto" w:fill="ffffff"/>
          <w:rtl w:val="0"/>
          <w:lang w:val="en-US"/>
        </w:rPr>
        <w:t xml:space="preserve"> </w:t>
      </w:r>
      <w:r>
        <w:rPr>
          <w:rFonts w:ascii="Century Gothic" w:hAnsi="Century Gothic"/>
          <w:sz w:val="20"/>
          <w:szCs w:val="20"/>
          <w:shd w:val="clear" w:color="auto" w:fill="ffffff"/>
          <w:rtl w:val="0"/>
          <w:lang w:val="en-US"/>
        </w:rPr>
        <w:t xml:space="preserve">and the riches they afford us are far reaching.  Frankly, that has far more to do with the character and nature of God than it does with us as the beneficiaries.  </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He blesses His people. We live in light of those blessings and truths.  As a result, He is faithful to us as we honor and glorify Him.  </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Ephesians 1:3</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Blessed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God and Father of our Lord Jesus Christ, who has blessed us with every spiritual blessing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heavenly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places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Christ</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Galatians 3:9</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So then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those who are of faith are blessed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Abraham, the believer.</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Blessings of our union with Christ</w:t>
      </w:r>
    </w:p>
    <w:p>
      <w:pPr>
        <w:pStyle w:val="Normal (Web)"/>
        <w:numPr>
          <w:ilvl w:val="0"/>
          <w:numId w:val="2"/>
        </w:numPr>
        <w:bidi w:val="0"/>
        <w:spacing w:before="0"/>
        <w:ind w:right="0"/>
        <w:jc w:val="both"/>
        <w:rPr>
          <w:rFonts w:ascii="Century Gothic" w:hAnsi="Century Gothic"/>
          <w:b w:val="1"/>
          <w:bCs w:val="1"/>
          <w:sz w:val="28"/>
          <w:szCs w:val="28"/>
          <w:rtl w:val="0"/>
          <w:lang w:val="en-US"/>
        </w:rPr>
      </w:pPr>
      <w:r>
        <w:rPr>
          <w:rStyle w:val="chapternum"/>
          <w:rFonts w:ascii="Century Gothic" w:hAnsi="Century Gothic"/>
          <w:b w:val="1"/>
          <w:bCs w:val="1"/>
          <w:sz w:val="28"/>
          <w:szCs w:val="28"/>
          <w:rtl w:val="0"/>
          <w:lang w:val="en-US"/>
        </w:rPr>
        <w:t xml:space="preserve">We </w:t>
      </w:r>
      <w:r>
        <w:rPr>
          <w:rFonts w:ascii="Century Gothic" w:hAnsi="Century Gothic"/>
          <w:b w:val="1"/>
          <w:bCs w:val="1"/>
          <w:sz w:val="28"/>
          <w:szCs w:val="28"/>
          <w:u w:val="single"/>
          <w:rtl w:val="0"/>
          <w:lang w:val="en-US"/>
        </w:rPr>
        <w:t>came</w:t>
      </w:r>
      <w:r>
        <w:rPr>
          <w:rStyle w:val="chapternum"/>
          <w:rFonts w:ascii="Century Gothic" w:hAnsi="Century Gothic"/>
          <w:b w:val="1"/>
          <w:bCs w:val="1"/>
          <w:sz w:val="28"/>
          <w:szCs w:val="28"/>
          <w:rtl w:val="0"/>
          <w:lang w:val="en-US"/>
        </w:rPr>
        <w:t xml:space="preserve"> to Him</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Peter 2:4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coming to Him as to a living stone which has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rejected by men, but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choice and precious in the sight of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  </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Coming to Him</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our initiation into this union comes because we came to Him through regeneration</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Additionally, we come to Him in an ongoing way as a way of life</w:t>
      </w:r>
    </w:p>
    <w:p>
      <w:pPr>
        <w:pStyle w:val="Normal (Web)"/>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John 15:4-9</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Abide in Me, and I in you. As the branch cannot bear fruit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 itself unless it abides in the vine, so neither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unless you abide in 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 am the vine, you are the branches; he who abides in Me and I in him,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bears much fruit, for apart from Me you can do nothing.</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If anyone does not abide in Me, he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thrown away as a branch and dries up; and they gather them, and cast them into the fire and they are burned.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If you abide in Me, and My words abide in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ask whatever you wish, and it will be done for you.</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My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Father is glorified by this, that you bear much fruit,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prove to be My disciples.</w:t>
      </w:r>
    </w:p>
    <w:p>
      <w:pPr>
        <w:pStyle w:val="Normal (Web)"/>
        <w:numPr>
          <w:ilvl w:val="0"/>
          <w:numId w:val="4"/>
        </w:numPr>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And coming to Him as to a </w:t>
      </w:r>
      <w:r>
        <w:rPr>
          <w:rFonts w:ascii="Century Gothic" w:hAnsi="Century Gothic"/>
          <w:sz w:val="20"/>
          <w:szCs w:val="20"/>
          <w:u w:val="single"/>
          <w:shd w:val="clear" w:color="auto" w:fill="ffffff"/>
          <w:rtl w:val="0"/>
          <w:lang w:val="en-US"/>
        </w:rPr>
        <w:t>living stone</w:t>
      </w:r>
      <w:r>
        <w:rPr>
          <w:rFonts w:ascii="Century Gothic" w:hAnsi="Century Gothic"/>
          <w:sz w:val="20"/>
          <w:szCs w:val="20"/>
          <w:shd w:val="clear" w:color="auto" w:fill="ffffff"/>
          <w:rtl w:val="0"/>
          <w:lang w:val="en-US"/>
        </w:rPr>
        <w:t xml:space="preserve"> </w:t>
      </w:r>
    </w:p>
    <w:p>
      <w:pPr>
        <w:pStyle w:val="first-line-none"/>
        <w:numPr>
          <w:ilvl w:val="0"/>
          <w:numId w:val="5"/>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 xml:space="preserve">He made us </w:t>
      </w:r>
      <w:r>
        <w:rPr>
          <w:rFonts w:ascii="Century Gothic" w:hAnsi="Century Gothic"/>
          <w:b w:val="1"/>
          <w:bCs w:val="1"/>
          <w:outline w:val="0"/>
          <w:color w:val="000000"/>
          <w:sz w:val="28"/>
          <w:szCs w:val="28"/>
          <w:u w:val="single" w:color="000000"/>
          <w:rtl w:val="0"/>
          <w:lang w:val="en-US"/>
          <w14:textFill>
            <w14:solidFill>
              <w14:srgbClr w14:val="000000"/>
            </w14:solidFill>
          </w14:textFill>
        </w:rPr>
        <w:t>living</w:t>
      </w:r>
      <w:r>
        <w:rPr>
          <w:rFonts w:ascii="Century Gothic" w:hAnsi="Century Gothic"/>
          <w:b w:val="1"/>
          <w:bCs w:val="1"/>
          <w:outline w:val="0"/>
          <w:color w:val="000000"/>
          <w:sz w:val="28"/>
          <w:szCs w:val="28"/>
          <w:u w:color="000000"/>
          <w:rtl w:val="0"/>
          <w:lang w:val="en-US"/>
          <w14:textFill>
            <w14:solidFill>
              <w14:srgbClr w14:val="000000"/>
            </w14:solidFill>
          </w14:textFill>
        </w:rPr>
        <w:t xml:space="preserve"> stones</w:t>
      </w:r>
    </w:p>
    <w:p>
      <w:pPr>
        <w:pStyle w:val="Normal (Web)"/>
        <w:ind w:left="36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Peter 2:5a</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you also, as living stones</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 xml:space="preserve"> </w:t>
      </w:r>
    </w:p>
    <w:p>
      <w:pPr>
        <w:pStyle w:val="Normal (Web)"/>
        <w:numPr>
          <w:ilvl w:val="0"/>
          <w:numId w:val="4"/>
        </w:numPr>
        <w:bidi w:val="0"/>
        <w:ind w:right="0"/>
        <w:jc w:val="both"/>
        <w:rPr>
          <w:rFonts w:ascii="Century Gothic" w:hAnsi="Century Gothic"/>
          <w:sz w:val="20"/>
          <w:szCs w:val="20"/>
          <w:rtl w:val="0"/>
          <w:lang w:val="en-US"/>
        </w:rPr>
      </w:pPr>
      <w:r>
        <w:rPr>
          <w:rStyle w:val="chapternum"/>
          <w:rFonts w:ascii="Century Gothic" w:hAnsi="Century Gothic"/>
          <w:sz w:val="20"/>
          <w:szCs w:val="20"/>
          <w:rtl w:val="0"/>
          <w:lang w:val="en-US"/>
        </w:rPr>
        <w:t>He is a living stone, we are living stones</w:t>
      </w:r>
    </w:p>
    <w:p>
      <w:pPr>
        <w:pStyle w:val="Normal (Web)"/>
        <w:numPr>
          <w:ilvl w:val="0"/>
          <w:numId w:val="4"/>
        </w:numPr>
        <w:bidi w:val="0"/>
        <w:ind w:right="0"/>
        <w:jc w:val="both"/>
        <w:rPr>
          <w:rFonts w:ascii="Century Gothic" w:hAnsi="Century Gothic"/>
          <w:sz w:val="20"/>
          <w:szCs w:val="20"/>
          <w:rtl w:val="0"/>
          <w:lang w:val="en-US"/>
        </w:rPr>
      </w:pPr>
      <w:r>
        <w:rPr>
          <w:rStyle w:val="chapternum"/>
          <w:rFonts w:ascii="Century Gothic" w:hAnsi="Century Gothic"/>
          <w:sz w:val="20"/>
          <w:szCs w:val="20"/>
          <w:rtl w:val="0"/>
          <w:lang w:val="en-US"/>
        </w:rPr>
        <w:t>He is the foundation and cornerstone; we are built upon that to become a spiritual house</w:t>
      </w:r>
    </w:p>
    <w:p>
      <w:pPr>
        <w:pStyle w:val="first-line-none"/>
        <w:numPr>
          <w:ilvl w:val="0"/>
          <w:numId w:val="6"/>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 xml:space="preserve">We are </w:t>
      </w:r>
      <w:r>
        <w:rPr>
          <w:rFonts w:ascii="Century Gothic" w:hAnsi="Century Gothic"/>
          <w:b w:val="1"/>
          <w:bCs w:val="1"/>
          <w:outline w:val="0"/>
          <w:color w:val="000000"/>
          <w:sz w:val="28"/>
          <w:szCs w:val="28"/>
          <w:u w:val="single" w:color="000000"/>
          <w:rtl w:val="0"/>
          <w:lang w:val="en-US"/>
          <w14:textFill>
            <w14:solidFill>
              <w14:srgbClr w14:val="000000"/>
            </w14:solidFill>
          </w14:textFill>
        </w:rPr>
        <w:t>holy</w:t>
      </w:r>
      <w:r>
        <w:rPr>
          <w:rFonts w:ascii="Century Gothic" w:hAnsi="Century Gothic"/>
          <w:b w:val="1"/>
          <w:bCs w:val="1"/>
          <w:outline w:val="0"/>
          <w:color w:val="000000"/>
          <w:sz w:val="28"/>
          <w:szCs w:val="28"/>
          <w:u w:color="000000"/>
          <w:rtl w:val="0"/>
          <w:lang w:val="en-US"/>
          <w14:textFill>
            <w14:solidFill>
              <w14:srgbClr w14:val="000000"/>
            </w14:solidFill>
          </w14:textFill>
        </w:rPr>
        <w:t xml:space="preserve"> priests</w:t>
      </w:r>
    </w:p>
    <w:p>
      <w:pPr>
        <w:pStyle w:val="Normal (Web)"/>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Peter 2:5b</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are being built up as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spiritual house for a holy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priesthood</w:t>
      </w:r>
    </w:p>
    <w:p>
      <w:pPr>
        <w:pStyle w:val="Normal (Web)"/>
        <w:numPr>
          <w:ilvl w:val="0"/>
          <w:numId w:val="8"/>
        </w:numPr>
        <w:bidi w:val="0"/>
        <w:ind w:right="0"/>
        <w:jc w:val="both"/>
        <w:rPr>
          <w:rFonts w:ascii="Century Gothic" w:hAnsi="Century Gothic"/>
          <w:sz w:val="20"/>
          <w:szCs w:val="20"/>
          <w:rtl w:val="0"/>
          <w:lang w:val="en-US"/>
        </w:rPr>
      </w:pPr>
      <w:r>
        <w:rPr>
          <w:rStyle w:val="chapternum"/>
          <w:rFonts w:ascii="Century Gothic" w:hAnsi="Century Gothic"/>
          <w:sz w:val="20"/>
          <w:szCs w:val="20"/>
          <w:rtl w:val="0"/>
          <w:lang w:val="en-US"/>
        </w:rPr>
        <w:t>God has made us to be priests in His house</w:t>
      </w:r>
    </w:p>
    <w:p>
      <w:pPr>
        <w:pStyle w:val="Normal (Web)"/>
        <w:numPr>
          <w:ilvl w:val="0"/>
          <w:numId w:val="8"/>
        </w:numPr>
        <w:bidi w:val="0"/>
        <w:ind w:right="0"/>
        <w:jc w:val="both"/>
        <w:rPr>
          <w:rFonts w:ascii="Century Gothic" w:hAnsi="Century Gothic"/>
          <w:sz w:val="20"/>
          <w:szCs w:val="20"/>
          <w:rtl w:val="0"/>
          <w:lang w:val="en-US"/>
        </w:rPr>
      </w:pPr>
      <w:r>
        <w:rPr>
          <w:rStyle w:val="chapternum"/>
          <w:rFonts w:ascii="Century Gothic" w:hAnsi="Century Gothic"/>
          <w:sz w:val="20"/>
          <w:szCs w:val="20"/>
          <w:rtl w:val="0"/>
          <w:lang w:val="en-US"/>
        </w:rPr>
        <w:t>As priests, we have access to God</w:t>
      </w:r>
    </w:p>
    <w:p>
      <w:pPr>
        <w:pStyle w:val="Normal (Web)"/>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2:18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through Him we both have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our access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one Spirit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Father.</w:t>
      </w:r>
      <w:r>
        <w:rPr>
          <w:rFonts w:ascii="Century Gothic" w:hAnsi="Century Gothic" w:hint="default"/>
          <w:sz w:val="20"/>
          <w:szCs w:val="20"/>
          <w:shd w:val="clear" w:color="auto" w:fill="ffffff"/>
          <w:rtl w:val="0"/>
          <w:lang w:val="en-US"/>
        </w:rPr>
        <w:t> </w:t>
      </w:r>
    </w:p>
    <w:p>
      <w:pPr>
        <w:pStyle w:val="Normal (Web)"/>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4:16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let 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draw near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confidence to the throne of grace, so that we may receive mercy and find grace to help in time of need.</w:t>
      </w:r>
    </w:p>
    <w:p>
      <w:pPr>
        <w:pStyle w:val="Normal (Web)"/>
        <w:numPr>
          <w:ilvl w:val="0"/>
          <w:numId w:val="8"/>
        </w:numPr>
        <w:bidi w:val="0"/>
        <w:ind w:right="0"/>
        <w:jc w:val="both"/>
        <w:rPr>
          <w:rFonts w:ascii="Century Gothic" w:hAnsi="Century Gothic"/>
          <w:sz w:val="20"/>
          <w:szCs w:val="20"/>
          <w:rtl w:val="0"/>
          <w:lang w:val="en-US"/>
        </w:rPr>
      </w:pPr>
      <w:r>
        <w:rPr>
          <w:rStyle w:val="chapternum"/>
          <w:rFonts w:ascii="Century Gothic" w:hAnsi="Century Gothic"/>
          <w:sz w:val="20"/>
          <w:szCs w:val="20"/>
          <w:rtl w:val="0"/>
          <w:lang w:val="en-US"/>
        </w:rPr>
        <w:t>In the OT, there were very specific blessings (and requirements)  related to the priesthood</w:t>
      </w:r>
    </w:p>
    <w:p>
      <w:pPr>
        <w:pStyle w:val="Normal (Web)"/>
        <w:numPr>
          <w:ilvl w:val="0"/>
          <w:numId w:val="8"/>
        </w:numPr>
        <w:bidi w:val="0"/>
        <w:ind w:right="0"/>
        <w:jc w:val="both"/>
        <w:rPr>
          <w:rFonts w:ascii="Century Gothic" w:hAnsi="Century Gothic"/>
          <w:sz w:val="20"/>
          <w:szCs w:val="20"/>
          <w:rtl w:val="0"/>
          <w:lang w:val="en-US"/>
        </w:rPr>
      </w:pPr>
      <w:r>
        <w:rPr>
          <w:rStyle w:val="chapternum"/>
          <w:rFonts w:ascii="Century Gothic" w:hAnsi="Century Gothic"/>
          <w:sz w:val="20"/>
          <w:szCs w:val="20"/>
          <w:rtl w:val="0"/>
          <w:lang w:val="en-US"/>
        </w:rPr>
        <w:t>In the NT (New Covenant), there are parallels to those OT characteristics</w:t>
      </w:r>
    </w:p>
    <w:p>
      <w:pPr>
        <w:pStyle w:val="Normal (Web)"/>
        <w:numPr>
          <w:ilvl w:val="1"/>
          <w:numId w:val="8"/>
        </w:numPr>
        <w:bidi w:val="0"/>
        <w:ind w:right="0"/>
        <w:jc w:val="both"/>
        <w:rPr>
          <w:rFonts w:ascii="Century Gothic" w:hAnsi="Century Gothic"/>
          <w:sz w:val="20"/>
          <w:szCs w:val="20"/>
          <w:rtl w:val="0"/>
          <w:lang w:val="en-US"/>
        </w:rPr>
      </w:pPr>
      <w:r>
        <w:rPr>
          <w:rStyle w:val="chapternum"/>
          <w:rFonts w:ascii="Century Gothic" w:hAnsi="Century Gothic"/>
          <w:sz w:val="20"/>
          <w:szCs w:val="20"/>
          <w:rtl w:val="0"/>
          <w:lang w:val="en-US"/>
        </w:rPr>
        <w:t>They were chosen of God; we are chosen of God</w:t>
      </w:r>
    </w:p>
    <w:p>
      <w:pPr>
        <w:pStyle w:val="Normal (Web)"/>
        <w:numPr>
          <w:ilvl w:val="1"/>
          <w:numId w:val="8"/>
        </w:numPr>
        <w:bidi w:val="0"/>
        <w:ind w:right="0"/>
        <w:jc w:val="both"/>
        <w:rPr>
          <w:rFonts w:ascii="Century Gothic" w:hAnsi="Century Gothic"/>
          <w:sz w:val="20"/>
          <w:szCs w:val="20"/>
          <w:rtl w:val="0"/>
          <w:lang w:val="en-US"/>
        </w:rPr>
      </w:pPr>
      <w:r>
        <w:rPr>
          <w:rStyle w:val="chapternum"/>
          <w:rFonts w:ascii="Century Gothic" w:hAnsi="Century Gothic"/>
          <w:sz w:val="20"/>
          <w:szCs w:val="20"/>
          <w:rtl w:val="0"/>
          <w:lang w:val="en-US"/>
        </w:rPr>
        <w:t>They had access to God in a unique way; we have access to God</w:t>
      </w:r>
    </w:p>
    <w:p>
      <w:pPr>
        <w:pStyle w:val="Normal (Web)"/>
        <w:numPr>
          <w:ilvl w:val="1"/>
          <w:numId w:val="8"/>
        </w:numPr>
        <w:bidi w:val="0"/>
        <w:ind w:right="0"/>
        <w:jc w:val="both"/>
        <w:rPr>
          <w:rFonts w:ascii="Century Gothic" w:hAnsi="Century Gothic"/>
          <w:sz w:val="20"/>
          <w:szCs w:val="20"/>
          <w:rtl w:val="0"/>
          <w:lang w:val="en-US"/>
        </w:rPr>
      </w:pPr>
      <w:r>
        <w:rPr>
          <w:rStyle w:val="chapternum"/>
          <w:rFonts w:ascii="Century Gothic" w:hAnsi="Century Gothic"/>
          <w:sz w:val="20"/>
          <w:szCs w:val="20"/>
          <w:rtl w:val="0"/>
          <w:lang w:val="en-US"/>
        </w:rPr>
        <w:t>They represented God to the people; we represent God to the people</w:t>
      </w:r>
    </w:p>
    <w:p>
      <w:pPr>
        <w:pStyle w:val="Normal (Web)"/>
        <w:numPr>
          <w:ilvl w:val="1"/>
          <w:numId w:val="8"/>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 xml:space="preserve">Application: </w:t>
      </w:r>
      <w:r>
        <w:rPr>
          <w:rStyle w:val="chapternum"/>
          <w:rFonts w:ascii="Century Gothic" w:hAnsi="Century Gothic"/>
          <w:sz w:val="20"/>
          <w:szCs w:val="20"/>
          <w:rtl w:val="0"/>
          <w:lang w:val="en-US"/>
        </w:rPr>
        <w:t>Remember who God has made you to be and the privileged status that we have. Function in light of the blessing.</w:t>
      </w:r>
    </w:p>
    <w:p>
      <w:pPr>
        <w:pStyle w:val="first-line-none"/>
        <w:numPr>
          <w:ilvl w:val="0"/>
          <w:numId w:val="9"/>
        </w:numPr>
        <w:shd w:val="clear" w:color="auto" w:fill="ffffff"/>
        <w:bidi w:val="0"/>
        <w:ind w:right="0"/>
        <w:jc w:val="left"/>
        <w:rPr>
          <w:rFonts w:ascii="Century Gothic" w:hAnsi="Century Gothic"/>
          <w:b w:val="1"/>
          <w:bCs w:val="1"/>
          <w:sz w:val="28"/>
          <w:szCs w:val="28"/>
          <w:rtl w:val="0"/>
          <w:lang w:val="en-US"/>
        </w:rPr>
      </w:pPr>
      <w:r>
        <w:rPr>
          <w:rFonts w:ascii="Century Gothic" w:hAnsi="Century Gothic"/>
          <w:b w:val="1"/>
          <w:bCs w:val="1"/>
          <w:outline w:val="0"/>
          <w:color w:val="000000"/>
          <w:sz w:val="28"/>
          <w:szCs w:val="28"/>
          <w:u w:color="000000"/>
          <w:rtl w:val="0"/>
          <w:lang w:val="en-US"/>
          <w14:textFill>
            <w14:solidFill>
              <w14:srgbClr w14:val="000000"/>
            </w14:solidFill>
          </w14:textFill>
        </w:rPr>
        <w:t xml:space="preserve">We offer up </w:t>
      </w:r>
      <w:r>
        <w:rPr>
          <w:rFonts w:ascii="Century Gothic" w:hAnsi="Century Gothic"/>
          <w:b w:val="1"/>
          <w:bCs w:val="1"/>
          <w:outline w:val="0"/>
          <w:color w:val="000000"/>
          <w:sz w:val="28"/>
          <w:szCs w:val="28"/>
          <w:u w:val="single" w:color="000000"/>
          <w:rtl w:val="0"/>
          <w:lang w:val="en-US"/>
          <w14:textFill>
            <w14:solidFill>
              <w14:srgbClr w14:val="000000"/>
            </w14:solidFill>
          </w14:textFill>
        </w:rPr>
        <w:t xml:space="preserve">spiritual </w:t>
      </w:r>
      <w:r>
        <w:rPr>
          <w:rFonts w:ascii="Century Gothic" w:hAnsi="Century Gothic"/>
          <w:b w:val="1"/>
          <w:bCs w:val="1"/>
          <w:outline w:val="0"/>
          <w:color w:val="000000"/>
          <w:sz w:val="28"/>
          <w:szCs w:val="28"/>
          <w:u w:color="000000"/>
          <w:rtl w:val="0"/>
          <w:lang w:val="en-US"/>
          <w14:textFill>
            <w14:solidFill>
              <w14:srgbClr w14:val="000000"/>
            </w14:solidFill>
          </w14:textFill>
        </w:rPr>
        <w:t>sacrifices</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Peter 2:5c</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offer up spiritual sacrifices acceptable to God through Jesus Christ.</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In the OT covenant, animal sacrifices were offered</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Exodus 29:10-19</w:t>
      </w:r>
      <w:r>
        <w:rPr>
          <w:rFonts w:ascii="Century Gothic" w:hAnsi="Century Gothic" w:hint="default"/>
          <w:sz w:val="20"/>
          <w:szCs w:val="20"/>
          <w:shd w:val="clear" w:color="auto" w:fill="ffffff"/>
          <w:rtl w:val="0"/>
          <w:lang w:val="en-US"/>
        </w:rPr>
        <w:t>—</w:t>
      </w:r>
      <w:r>
        <w:rPr>
          <w:rFonts w:ascii="Century Gothic" w:hAnsi="Century Gothic" w:hint="default"/>
          <w:sz w:val="20"/>
          <w:szCs w:val="20"/>
          <w:rtl w:val="0"/>
          <w:lang w:val="en-US"/>
        </w:rPr>
        <w:t>“</w:t>
      </w:r>
      <w:r>
        <w:rPr>
          <w:rFonts w:ascii="Century Gothic" w:hAnsi="Century Gothic"/>
          <w:sz w:val="20"/>
          <w:szCs w:val="20"/>
          <w:rtl w:val="0"/>
          <w:lang w:val="en-US"/>
        </w:rPr>
        <w:t>Then you shall bring the bull before the tent of meeting, and Aaron and his sons shall</w:t>
      </w:r>
      <w:r>
        <w:rPr>
          <w:rFonts w:ascii="Century Gothic" w:hAnsi="Century Gothic" w:hint="default"/>
          <w:sz w:val="20"/>
          <w:szCs w:val="20"/>
          <w:rtl w:val="0"/>
          <w:lang w:val="en-US"/>
        </w:rPr>
        <w:t> </w:t>
      </w:r>
      <w:r>
        <w:rPr>
          <w:rFonts w:ascii="Century Gothic" w:hAnsi="Century Gothic"/>
          <w:sz w:val="20"/>
          <w:szCs w:val="20"/>
          <w:rtl w:val="0"/>
          <w:lang w:val="en-US"/>
        </w:rPr>
        <w:t>lay their hands on the head of the bull.</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11</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You shall slaughter the bull before the</w:t>
      </w:r>
      <w:r>
        <w:rPr>
          <w:rFonts w:ascii="Century Gothic" w:hAnsi="Century Gothic" w:hint="default"/>
          <w:sz w:val="20"/>
          <w:szCs w:val="20"/>
          <w:rtl w:val="0"/>
          <w:lang w:val="en-US"/>
        </w:rPr>
        <w:t> </w:t>
      </w:r>
      <w:r>
        <w:rPr>
          <w:rFonts w:ascii="Century Gothic" w:hAnsi="Century Gothic"/>
          <w:smallCaps w:val="1"/>
          <w:sz w:val="20"/>
          <w:szCs w:val="20"/>
          <w:rtl w:val="0"/>
          <w:lang w:val="en-US"/>
        </w:rPr>
        <w:t>Lord</w:t>
      </w:r>
      <w:r>
        <w:rPr>
          <w:rFonts w:ascii="Century Gothic" w:hAnsi="Century Gothic" w:hint="default"/>
          <w:sz w:val="20"/>
          <w:szCs w:val="20"/>
          <w:rtl w:val="0"/>
          <w:lang w:val="en-US"/>
        </w:rPr>
        <w:t> </w:t>
      </w:r>
      <w:r>
        <w:rPr>
          <w:rFonts w:ascii="Century Gothic" w:hAnsi="Century Gothic"/>
          <w:sz w:val="20"/>
          <w:szCs w:val="20"/>
          <w:rtl w:val="0"/>
          <w:lang w:val="en-US"/>
        </w:rPr>
        <w:t>at the doorway of the tent of meeting.</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You shall</w:t>
      </w:r>
      <w:r>
        <w:rPr>
          <w:rFonts w:ascii="Century Gothic" w:hAnsi="Century Gothic" w:hint="default"/>
          <w:sz w:val="20"/>
          <w:szCs w:val="20"/>
          <w:rtl w:val="0"/>
          <w:lang w:val="en-US"/>
        </w:rPr>
        <w:t> </w:t>
      </w:r>
      <w:r>
        <w:rPr>
          <w:rFonts w:ascii="Century Gothic" w:hAnsi="Century Gothic"/>
          <w:sz w:val="20"/>
          <w:szCs w:val="20"/>
          <w:rtl w:val="0"/>
          <w:lang w:val="en-US"/>
        </w:rPr>
        <w:t>take some of the blood of the bull and put</w:t>
      </w:r>
      <w:r>
        <w:rPr>
          <w:rFonts w:ascii="Century Gothic" w:hAnsi="Century Gothic" w:hint="default"/>
          <w:sz w:val="20"/>
          <w:szCs w:val="20"/>
          <w:rtl w:val="0"/>
          <w:lang w:val="en-US"/>
        </w:rPr>
        <w:t> </w:t>
      </w:r>
      <w:r>
        <w:rPr>
          <w:rFonts w:ascii="Century Gothic" w:hAnsi="Century Gothic"/>
          <w:sz w:val="20"/>
          <w:szCs w:val="20"/>
          <w:rtl w:val="0"/>
          <w:lang w:val="en-US"/>
        </w:rPr>
        <w:t>it</w:t>
      </w:r>
      <w:r>
        <w:rPr>
          <w:rFonts w:ascii="Century Gothic" w:hAnsi="Century Gothic" w:hint="default"/>
          <w:sz w:val="20"/>
          <w:szCs w:val="20"/>
          <w:rtl w:val="0"/>
          <w:lang w:val="en-US"/>
        </w:rPr>
        <w:t> </w:t>
      </w:r>
      <w:r>
        <w:rPr>
          <w:rFonts w:ascii="Century Gothic" w:hAnsi="Century Gothic"/>
          <w:sz w:val="20"/>
          <w:szCs w:val="20"/>
          <w:rtl w:val="0"/>
          <w:lang w:val="en-US"/>
        </w:rPr>
        <w:t>on</w:t>
      </w:r>
      <w:r>
        <w:rPr>
          <w:rFonts w:ascii="Century Gothic" w:hAnsi="Century Gothic" w:hint="default"/>
          <w:sz w:val="20"/>
          <w:szCs w:val="20"/>
          <w:rtl w:val="0"/>
          <w:lang w:val="en-US"/>
        </w:rPr>
        <w:t> </w:t>
      </w:r>
      <w:r>
        <w:rPr>
          <w:rFonts w:ascii="Century Gothic" w:hAnsi="Century Gothic"/>
          <w:sz w:val="20"/>
          <w:szCs w:val="20"/>
          <w:rtl w:val="0"/>
          <w:lang w:val="en-US"/>
        </w:rPr>
        <w:t>the horns of the altar with your finger; and you shall pour out all the blood at the base of the altar.</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You shall</w:t>
      </w:r>
      <w:r>
        <w:rPr>
          <w:rFonts w:ascii="Century Gothic" w:hAnsi="Century Gothic" w:hint="default"/>
          <w:sz w:val="20"/>
          <w:szCs w:val="20"/>
          <w:rtl w:val="0"/>
          <w:lang w:val="en-US"/>
        </w:rPr>
        <w:t> </w:t>
      </w:r>
      <w:r>
        <w:rPr>
          <w:rFonts w:ascii="Century Gothic" w:hAnsi="Century Gothic"/>
          <w:sz w:val="20"/>
          <w:szCs w:val="20"/>
          <w:rtl w:val="0"/>
          <w:lang w:val="en-US"/>
        </w:rPr>
        <w:t>take all the fat that covers the entrails and the lobe of the liver, and the two kidneys and the fat that is on them, and offer them up in smoke on the altar.</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w:t>
      </w:r>
      <w:r>
        <w:rPr>
          <w:rFonts w:ascii="Century Gothic" w:hAnsi="Century Gothic" w:hint="default"/>
          <w:sz w:val="20"/>
          <w:szCs w:val="20"/>
          <w:rtl w:val="0"/>
          <w:lang w:val="en-US"/>
        </w:rPr>
        <w:t> </w:t>
      </w:r>
      <w:r>
        <w:rPr>
          <w:rFonts w:ascii="Century Gothic" w:hAnsi="Century Gothic"/>
          <w:sz w:val="20"/>
          <w:szCs w:val="20"/>
          <w:rtl w:val="0"/>
          <w:lang w:val="en-US"/>
        </w:rPr>
        <w:t xml:space="preserve">the flesh of the bull and its hide and its refuse, you shall burn with fire outside the camp; it is a sin offering. </w:t>
      </w:r>
      <w:r>
        <w:rPr>
          <w:rFonts w:ascii="Century Gothic" w:hAnsi="Century Gothic"/>
          <w:b w:val="1"/>
          <w:bCs w:val="1"/>
          <w:sz w:val="20"/>
          <w:szCs w:val="20"/>
          <w:vertAlign w:val="superscript"/>
          <w:rtl w:val="0"/>
          <w:lang w:val="en-US"/>
        </w:rPr>
        <w:t>15</w:t>
      </w:r>
      <w:r>
        <w:rPr>
          <w:rFonts w:ascii="Century Gothic" w:hAnsi="Century Gothic" w:hint="default"/>
          <w:b w:val="1"/>
          <w:bCs w:val="1"/>
          <w:sz w:val="20"/>
          <w:szCs w:val="20"/>
          <w:vertAlign w:val="superscript"/>
          <w:rtl w:val="0"/>
          <w:lang w:val="en-US"/>
        </w:rPr>
        <w:t> </w:t>
      </w:r>
      <w:r>
        <w:rPr>
          <w:rFonts w:ascii="Century Gothic" w:hAnsi="Century Gothic" w:hint="default"/>
          <w:sz w:val="20"/>
          <w:szCs w:val="20"/>
          <w:rtl w:val="0"/>
          <w:lang w:val="en-US"/>
        </w:rPr>
        <w:t>“</w:t>
      </w:r>
      <w:r>
        <w:rPr>
          <w:rFonts w:ascii="Century Gothic" w:hAnsi="Century Gothic"/>
          <w:sz w:val="20"/>
          <w:szCs w:val="20"/>
          <w:rtl w:val="0"/>
          <w:lang w:val="en-US"/>
        </w:rPr>
        <w:t>You shall also take the one ram, and Aaron and his sons shall lay their hands on the head of the ram;</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 you shall slaughter the ram and shall take its blood and sprinkle it around on the altar.</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Then you shall cut the ram into its pieces, and wash its entrails and its legs, and put</w:t>
      </w:r>
      <w:r>
        <w:rPr>
          <w:rFonts w:ascii="Century Gothic" w:hAnsi="Century Gothic" w:hint="default"/>
          <w:sz w:val="20"/>
          <w:szCs w:val="20"/>
          <w:rtl w:val="0"/>
          <w:lang w:val="en-US"/>
        </w:rPr>
        <w:t> </w:t>
      </w:r>
      <w:r>
        <w:rPr>
          <w:rFonts w:ascii="Century Gothic" w:hAnsi="Century Gothic"/>
          <w:sz w:val="20"/>
          <w:szCs w:val="20"/>
          <w:rtl w:val="0"/>
          <w:lang w:val="en-US"/>
        </w:rPr>
        <w:t>them</w:t>
      </w:r>
      <w:r>
        <w:rPr>
          <w:rFonts w:ascii="Century Gothic" w:hAnsi="Century Gothic" w:hint="default"/>
          <w:sz w:val="20"/>
          <w:szCs w:val="20"/>
          <w:rtl w:val="0"/>
          <w:lang w:val="en-US"/>
        </w:rPr>
        <w:t> </w:t>
      </w:r>
      <w:r>
        <w:rPr>
          <w:rFonts w:ascii="Century Gothic" w:hAnsi="Century Gothic"/>
          <w:sz w:val="20"/>
          <w:szCs w:val="20"/>
          <w:rtl w:val="0"/>
          <w:lang w:val="en-US"/>
        </w:rPr>
        <w:t>with its pieces and</w:t>
      </w:r>
      <w:r>
        <w:rPr>
          <w:rFonts w:ascii="Century Gothic" w:hAnsi="Century Gothic" w:hint="default"/>
          <w:sz w:val="20"/>
          <w:szCs w:val="20"/>
          <w:rtl w:val="0"/>
          <w:lang w:val="en-US"/>
        </w:rPr>
        <w:t> </w:t>
      </w:r>
      <w:r>
        <w:rPr>
          <w:rFonts w:ascii="Century Gothic" w:hAnsi="Century Gothic"/>
          <w:sz w:val="20"/>
          <w:szCs w:val="20"/>
          <w:rtl w:val="0"/>
          <w:lang w:val="en-US"/>
        </w:rPr>
        <w:t>its head.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18</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You shall offer up in smoke the whole ram on the altar; it is a burnt offering to the</w:t>
      </w:r>
      <w:r>
        <w:rPr>
          <w:rFonts w:ascii="Century Gothic" w:hAnsi="Century Gothic" w:hint="default"/>
          <w:sz w:val="20"/>
          <w:szCs w:val="20"/>
          <w:rtl w:val="0"/>
          <w:lang w:val="en-US"/>
        </w:rPr>
        <w:t> </w:t>
      </w:r>
      <w:r>
        <w:rPr>
          <w:rFonts w:ascii="Century Gothic" w:hAnsi="Century Gothic"/>
          <w:smallCaps w:val="1"/>
          <w:sz w:val="20"/>
          <w:szCs w:val="20"/>
          <w:rtl w:val="0"/>
          <w:lang w:val="en-US"/>
        </w:rPr>
        <w:t>Lord</w:t>
      </w:r>
      <w:r>
        <w:rPr>
          <w:rFonts w:ascii="Century Gothic" w:hAnsi="Century Gothic"/>
          <w:sz w:val="20"/>
          <w:szCs w:val="20"/>
          <w:rtl w:val="0"/>
          <w:lang w:val="en-US"/>
        </w:rPr>
        <w:t>:</w:t>
      </w:r>
      <w:r>
        <w:rPr>
          <w:rFonts w:ascii="Century Gothic" w:hAnsi="Century Gothic" w:hint="default"/>
          <w:sz w:val="20"/>
          <w:szCs w:val="20"/>
          <w:rtl w:val="0"/>
          <w:lang w:val="en-US"/>
        </w:rPr>
        <w:t> </w:t>
      </w:r>
      <w:r>
        <w:rPr>
          <w:rFonts w:ascii="Century Gothic" w:hAnsi="Century Gothic"/>
          <w:sz w:val="20"/>
          <w:szCs w:val="20"/>
          <w:rtl w:val="0"/>
          <w:lang w:val="en-US"/>
        </w:rPr>
        <w:t>it is a soothing aroma, an offering by fire to the</w:t>
      </w:r>
      <w:r>
        <w:rPr>
          <w:rFonts w:ascii="Century Gothic" w:hAnsi="Century Gothic" w:hint="default"/>
          <w:sz w:val="20"/>
          <w:szCs w:val="20"/>
          <w:rtl w:val="0"/>
          <w:lang w:val="en-US"/>
        </w:rPr>
        <w:t> </w:t>
      </w:r>
      <w:r>
        <w:rPr>
          <w:rFonts w:ascii="Century Gothic" w:hAnsi="Century Gothic"/>
          <w:smallCaps w:val="1"/>
          <w:sz w:val="20"/>
          <w:szCs w:val="20"/>
          <w:rtl w:val="0"/>
          <w:lang w:val="en-US"/>
        </w:rPr>
        <w:t>Lord</w:t>
      </w:r>
      <w:r>
        <w:rPr>
          <w:rFonts w:ascii="Century Gothic" w:hAnsi="Century Gothic"/>
          <w:sz w:val="20"/>
          <w:szCs w:val="20"/>
          <w:rtl w:val="0"/>
          <w:lang w:val="en-US"/>
        </w:rPr>
        <w:t xml:space="preserve">. </w:t>
      </w:r>
      <w:r>
        <w:rPr>
          <w:rFonts w:ascii="Century Gothic" w:hAnsi="Century Gothic"/>
          <w:b w:val="1"/>
          <w:bCs w:val="1"/>
          <w:sz w:val="20"/>
          <w:szCs w:val="20"/>
          <w:vertAlign w:val="superscript"/>
          <w:rtl w:val="0"/>
          <w:lang w:val="en-US"/>
        </w:rPr>
        <w:t>19</w:t>
      </w:r>
      <w:r>
        <w:rPr>
          <w:rFonts w:ascii="Century Gothic" w:hAnsi="Century Gothic" w:hint="default"/>
          <w:b w:val="1"/>
          <w:bCs w:val="1"/>
          <w:sz w:val="20"/>
          <w:szCs w:val="20"/>
          <w:vertAlign w:val="superscript"/>
          <w:rtl w:val="0"/>
          <w:lang w:val="en-US"/>
        </w:rPr>
        <w:t> </w:t>
      </w:r>
      <w:r>
        <w:rPr>
          <w:rFonts w:ascii="Century Gothic" w:hAnsi="Century Gothic" w:hint="default"/>
          <w:sz w:val="20"/>
          <w:szCs w:val="20"/>
          <w:rtl w:val="0"/>
          <w:lang w:val="en-US"/>
        </w:rPr>
        <w:t>“</w:t>
      </w:r>
      <w:r>
        <w:rPr>
          <w:rFonts w:ascii="Century Gothic" w:hAnsi="Century Gothic"/>
          <w:sz w:val="20"/>
          <w:szCs w:val="20"/>
          <w:rtl w:val="0"/>
          <w:lang w:val="en-US"/>
        </w:rPr>
        <w:t>Then</w:t>
      </w:r>
      <w:r>
        <w:rPr>
          <w:rFonts w:ascii="Century Gothic" w:hAnsi="Century Gothic" w:hint="default"/>
          <w:sz w:val="20"/>
          <w:szCs w:val="20"/>
          <w:rtl w:val="0"/>
          <w:lang w:val="en-US"/>
        </w:rPr>
        <w:t> </w:t>
      </w:r>
      <w:r>
        <w:rPr>
          <w:rFonts w:ascii="Century Gothic" w:hAnsi="Century Gothic"/>
          <w:sz w:val="20"/>
          <w:szCs w:val="20"/>
          <w:rtl w:val="0"/>
          <w:lang w:val="en-US"/>
        </w:rPr>
        <w:t>you shall take the</w:t>
      </w:r>
      <w:r>
        <w:rPr>
          <w:rFonts w:ascii="Century Gothic" w:hAnsi="Century Gothic" w:hint="default"/>
          <w:sz w:val="20"/>
          <w:szCs w:val="20"/>
          <w:rtl w:val="0"/>
          <w:lang w:val="en-US"/>
        </w:rPr>
        <w:t> </w:t>
      </w:r>
      <w:r>
        <w:rPr>
          <w:rFonts w:ascii="Century Gothic" w:hAnsi="Century Gothic"/>
          <w:sz w:val="20"/>
          <w:szCs w:val="20"/>
          <w:rtl w:val="0"/>
          <w:lang w:val="en-US"/>
        </w:rPr>
        <w:t>other ram, and Aaron and his sons shall lay their hands on the head of the ram.</w:t>
      </w:r>
      <w:r>
        <w:rPr>
          <w:rFonts w:ascii="Century Gothic" w:hAnsi="Century Gothic" w:hint="default"/>
          <w:sz w:val="20"/>
          <w:szCs w:val="20"/>
          <w:rtl w:val="0"/>
          <w:lang w:val="en-US"/>
        </w:rPr>
        <w:t> </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Chronicles 35:11</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They slaughtered the Passover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animals, and while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priests sprinkled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blood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received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their hand,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Levites skinned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them.</w:t>
      </w:r>
      <w:r>
        <w:rPr>
          <w:rFonts w:ascii="Century Gothic" w:hAnsi="Century Gothic" w:hint="default"/>
          <w:sz w:val="20"/>
          <w:szCs w:val="20"/>
          <w:shd w:val="clear" w:color="auto" w:fill="ffffff"/>
          <w:rtl w:val="0"/>
          <w:lang w:val="en-US"/>
        </w:rPr>
        <w:t> </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In the NT covenant, Christ offered once for all the perfect acceptable sacrifice never to be repeated</w:t>
      </w:r>
    </w:p>
    <w:p>
      <w:pPr>
        <w:pStyle w:val="Normal (Web)"/>
        <w:shd w:val="clear" w:color="auto" w:fill="ffffff"/>
        <w:ind w:left="720" w:firstLine="0"/>
        <w:jc w:val="both"/>
        <w:rPr>
          <w:rFonts w:ascii="Century Gothic" w:cs="Century Gothic" w:hAnsi="Century Gothic" w:eastAsia="Century Gothic"/>
          <w:smallCaps w:val="1"/>
          <w:sz w:val="20"/>
          <w:szCs w:val="20"/>
          <w:shd w:val="clear" w:color="auto" w:fill="ffffff"/>
        </w:rPr>
      </w:pPr>
      <w:r>
        <w:rPr>
          <w:rFonts w:ascii="Century Gothic" w:hAnsi="Century Gothic"/>
          <w:b w:val="1"/>
          <w:bCs w:val="1"/>
          <w:sz w:val="20"/>
          <w:szCs w:val="20"/>
          <w:shd w:val="clear" w:color="auto" w:fill="ffffff"/>
          <w:rtl w:val="0"/>
          <w:lang w:val="en-US"/>
        </w:rPr>
        <w:t>Hebrews 10:11-12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Every priest stands daily ministering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offering time after time the same sacrifices, 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can never take away sins;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but He, having offered one sacrifice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all time,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sat down at the right hand of God</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main task of the Old Testament priests was to offering of material, animal sacrifices, all of which pointed to Christ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s great sacrifice to come.  These are no longer needed since Christ offered </w:t>
      </w:r>
      <w:r>
        <w:rPr>
          <w:rFonts w:ascii="Century Gothic" w:hAnsi="Century Gothic"/>
          <w:sz w:val="20"/>
          <w:szCs w:val="20"/>
          <w:shd w:val="clear" w:color="auto" w:fill="ffffff"/>
          <w:rtl w:val="0"/>
          <w:lang w:val="en-US"/>
        </w:rPr>
        <w:t>H</w:t>
      </w:r>
      <w:r>
        <w:rPr>
          <w:rFonts w:ascii="Century Gothic" w:hAnsi="Century Gothic"/>
          <w:sz w:val="20"/>
          <w:szCs w:val="20"/>
          <w:shd w:val="clear" w:color="auto" w:fill="ffffff"/>
          <w:rtl w:val="0"/>
          <w:lang w:val="en-US"/>
        </w:rPr>
        <w:t>is all-sufficient sacrifice once for all.  Now there remain for 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holy priesthood only the sacrifices of praise and thanksgiving, seeing that all the treasures of 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s grace are now poured out upon us through Christ. Thus </w:t>
      </w:r>
      <w:r>
        <w:rPr>
          <w:rFonts w:ascii="Century Gothic" w:hAnsi="Century Gothic"/>
          <w:sz w:val="20"/>
          <w:szCs w:val="20"/>
          <w:shd w:val="clear" w:color="auto" w:fill="ffffff"/>
          <w:rtl w:val="0"/>
          <w:lang w:val="en-US"/>
        </w:rPr>
        <w:t>P</w:t>
      </w:r>
      <w:r>
        <w:rPr>
          <w:rFonts w:ascii="Century Gothic" w:hAnsi="Century Gothic"/>
          <w:sz w:val="20"/>
          <w:szCs w:val="20"/>
          <w:shd w:val="clear" w:color="auto" w:fill="ffffff"/>
          <w:rtl w:val="0"/>
          <w:lang w:val="en-US"/>
        </w:rPr>
        <w:t xml:space="preserve">eter writes regarding all his readers: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to offer up spiritual sacrifices acceptable to God through Jesus Christ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to carry or bring up on the altar of their hearts.</w:t>
      </w:r>
      <w:r>
        <w:rPr>
          <w:rFonts w:ascii="Century Gothic" w:hAnsi="Century Gothic" w:hint="default"/>
          <w:sz w:val="20"/>
          <w:szCs w:val="20"/>
          <w:shd w:val="clear" w:color="auto" w:fill="ffffff"/>
          <w:rtl w:val="0"/>
          <w:lang w:val="en-US"/>
        </w:rPr>
        <w:t>”</w:t>
      </w:r>
      <w:r>
        <w:rPr>
          <w:rFonts w:ascii="Century Gothic" w:cs="Century Gothic" w:hAnsi="Century Gothic" w:eastAsia="Century Gothic"/>
          <w:sz w:val="20"/>
          <w:szCs w:val="20"/>
          <w:shd w:val="clear" w:color="auto" w:fill="ffffff"/>
          <w:vertAlign w:val="superscript"/>
        </w:rPr>
        <w:footnoteReference w:id="1"/>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Spiritual sacrifices</w:t>
      </w:r>
      <w:r>
        <w:rPr>
          <w:rFonts w:ascii="Century Gothic" w:hAnsi="Century Gothic"/>
          <w:sz w:val="20"/>
          <w:szCs w:val="20"/>
          <w:shd w:val="clear" w:color="auto" w:fill="ffffff"/>
          <w:rtl w:val="0"/>
          <w:lang w:val="en-US"/>
        </w:rPr>
        <w:t xml:space="preserve"> matches </w:t>
      </w:r>
      <w:r>
        <w:rPr>
          <w:rFonts w:ascii="Century Gothic" w:hAnsi="Century Gothic"/>
          <w:sz w:val="20"/>
          <w:szCs w:val="20"/>
          <w:shd w:val="clear" w:color="auto" w:fill="ffffff"/>
          <w:rtl w:val="0"/>
          <w:lang w:val="en-US"/>
        </w:rPr>
        <w:t>spiritual house</w:t>
      </w:r>
      <w:r>
        <w:rPr>
          <w:rFonts w:ascii="Century Gothic" w:hAnsi="Century Gothic"/>
          <w:sz w:val="20"/>
          <w:szCs w:val="20"/>
          <w:shd w:val="clear" w:color="auto" w:fill="ffffff"/>
          <w:rtl w:val="0"/>
          <w:lang w:val="en-US"/>
        </w:rPr>
        <w:t xml:space="preserve"> (v</w:t>
      </w:r>
      <w:r>
        <w:rPr>
          <w:rFonts w:ascii="Century Gothic" w:hAnsi="Century Gothic"/>
          <w:b w:val="1"/>
          <w:bCs w:val="1"/>
          <w:sz w:val="20"/>
          <w:szCs w:val="20"/>
          <w:shd w:val="clear" w:color="auto" w:fill="ffffff"/>
          <w:rtl w:val="0"/>
          <w:lang w:val="en-US"/>
        </w:rPr>
        <w:t>5</w:t>
      </w:r>
      <w:r>
        <w:rPr>
          <w:rFonts w:ascii="Century Gothic" w:hAnsi="Century Gothic"/>
          <w:sz w:val="20"/>
          <w:szCs w:val="20"/>
          <w:shd w:val="clear" w:color="auto" w:fill="ffffff"/>
          <w:rtl w:val="0"/>
          <w:lang w:val="en-US"/>
        </w:rPr>
        <w:t>)</w:t>
      </w:r>
    </w:p>
    <w:p>
      <w:pPr>
        <w:pStyle w:val="Normal (Web)"/>
        <w:numPr>
          <w:ilvl w:val="0"/>
          <w:numId w:val="13"/>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repetition emphasizes the fact that everything in the relation of the readers to God through Christ is now altogether spiritual.</w:t>
      </w:r>
      <w:r>
        <w:rPr>
          <w:rFonts w:ascii="Century Gothic" w:cs="Century Gothic" w:hAnsi="Century Gothic" w:eastAsia="Century Gothic"/>
          <w:sz w:val="20"/>
          <w:szCs w:val="20"/>
          <w:shd w:val="clear" w:color="auto" w:fill="ffffff"/>
          <w:vertAlign w:val="superscript"/>
        </w:rPr>
        <w:footnoteReference w:id="2"/>
      </w:r>
      <w:r>
        <w:rPr>
          <w:rFonts w:ascii="Century Gothic" w:hAnsi="Century Gothic"/>
          <w:sz w:val="20"/>
          <w:szCs w:val="20"/>
          <w:shd w:val="clear" w:color="auto" w:fill="ffffff"/>
          <w:rtl w:val="0"/>
          <w:lang w:val="en-US"/>
        </w:rPr>
        <w:t xml:space="preserve"> </w:t>
      </w:r>
    </w:p>
    <w:p>
      <w:pPr>
        <w:pStyle w:val="Normal (Web)"/>
        <w:shd w:val="clear" w:color="auto" w:fill="ffffff"/>
        <w:ind w:left="1080" w:firstLine="0"/>
        <w:jc w:val="both"/>
        <w:rPr>
          <w:rFonts w:ascii="Century Gothic" w:cs="Century Gothic" w:hAnsi="Century Gothic" w:eastAsia="Century Gothic"/>
          <w:b w:val="1"/>
          <w:bCs w:val="1"/>
          <w:sz w:val="20"/>
          <w:szCs w:val="20"/>
          <w:shd w:val="clear" w:color="auto" w:fill="ffffff"/>
        </w:rPr>
      </w:pPr>
      <w:r>
        <w:rPr>
          <w:rFonts w:ascii="Century Gothic" w:hAnsi="Century Gothic"/>
          <w:b w:val="1"/>
          <w:bCs w:val="1"/>
          <w:sz w:val="20"/>
          <w:szCs w:val="20"/>
          <w:shd w:val="clear" w:color="auto" w:fill="ffffff"/>
          <w:rtl w:val="0"/>
          <w:lang w:val="en-US"/>
        </w:rPr>
        <w:t>Hebrews 13:15</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Through Him then, let us continually offer up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sacrifice of praise to God, that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fruit of lips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give thanks to His name.</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Romans 12:1-2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Therefore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urge you, brethren, by the mercies of God,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present your bodies a </w:t>
      </w:r>
      <w:r>
        <w:rPr>
          <w:rFonts w:ascii="Century Gothic" w:hAnsi="Century Gothic"/>
          <w:sz w:val="20"/>
          <w:szCs w:val="20"/>
          <w:u w:val="single"/>
          <w:shd w:val="clear" w:color="auto" w:fill="ffffff"/>
          <w:rtl w:val="0"/>
          <w:lang w:val="en-US"/>
        </w:rPr>
        <w:t>living and holy sacrifice</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acceptable to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which 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spiritual service of worship.</w:t>
      </w:r>
      <w:r>
        <w:rPr>
          <w:rFonts w:ascii="Century Gothic" w:hAnsi="Century Gothic"/>
          <w:b w:val="1"/>
          <w:bCs w:val="1"/>
          <w:sz w:val="20"/>
          <w:szCs w:val="20"/>
          <w:shd w:val="clear" w:color="auto" w:fill="ffffff"/>
          <w:vertAlign w:val="superscript"/>
          <w:rtl w:val="0"/>
          <w:lang w:val="en-US"/>
        </w:rPr>
        <w:t xml:space="preserve"> 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do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 conformed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world, but be transformed by the</w:t>
      </w:r>
      <w:r>
        <w:rPr>
          <w:rFonts w:ascii="Century Gothic" w:hAnsi="Century Gothic" w:hint="default"/>
          <w:sz w:val="20"/>
          <w:szCs w:val="20"/>
          <w:shd w:val="clear" w:color="auto" w:fill="ffffff"/>
          <w:rtl w:val="0"/>
          <w:lang w:val="en-US"/>
        </w:rPr>
        <w:t> </w:t>
      </w:r>
      <w:r>
        <w:rPr>
          <w:rFonts w:ascii="Century Gothic" w:hAnsi="Century Gothic"/>
          <w:sz w:val="20"/>
          <w:szCs w:val="20"/>
          <w:u w:val="single"/>
          <w:shd w:val="clear" w:color="auto" w:fill="ffffff"/>
          <w:rtl w:val="0"/>
          <w:lang w:val="en-US"/>
        </w:rPr>
        <w:t>renewing of your mind</w:t>
      </w:r>
      <w:r>
        <w:rPr>
          <w:rFonts w:ascii="Century Gothic" w:hAnsi="Century Gothic"/>
          <w:sz w:val="20"/>
          <w:szCs w:val="20"/>
          <w:shd w:val="clear" w:color="auto" w:fill="ffffff"/>
          <w:rtl w:val="0"/>
          <w:lang w:val="en-US"/>
        </w:rPr>
        <w:t>, so that you may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prove what the will of God is, that which is good and acceptable and perfect.</w:t>
      </w:r>
    </w:p>
    <w:p>
      <w:pPr>
        <w:pStyle w:val="Normal (Web)"/>
        <w:numPr>
          <w:ilvl w:val="0"/>
          <w:numId w:val="13"/>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Paul uses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living</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as much as Peter</w:t>
      </w:r>
    </w:p>
    <w:p>
      <w:pPr>
        <w:pStyle w:val="Normal (Web)"/>
        <w:shd w:val="clear" w:color="auto" w:fill="ffffff"/>
        <w:ind w:left="1080" w:firstLine="0"/>
        <w:jc w:val="both"/>
        <w:rPr>
          <w:rFonts w:ascii="Century Gothic" w:cs="Century Gothic" w:hAnsi="Century Gothic" w:eastAsia="Century Gothic"/>
          <w:sz w:val="20"/>
          <w:szCs w:val="20"/>
          <w:u w:val="single"/>
          <w:shd w:val="clear" w:color="auto" w:fill="ffffff"/>
        </w:rPr>
      </w:pPr>
      <w:r>
        <w:rPr>
          <w:rFonts w:ascii="Century Gothic" w:hAnsi="Century Gothic"/>
          <w:b w:val="1"/>
          <w:bCs w:val="1"/>
          <w:sz w:val="20"/>
          <w:szCs w:val="20"/>
          <w:shd w:val="clear" w:color="auto" w:fill="ffffff"/>
          <w:rtl w:val="0"/>
          <w:lang w:val="en-US"/>
        </w:rPr>
        <w:t>Philippians 4:18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 I have received everything in full and have an abundance; I am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amply supplied, having received from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Epaphroditus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what you have sent, </w:t>
      </w:r>
      <w:r>
        <w:rPr>
          <w:rFonts w:ascii="Century Gothic" w:hAnsi="Century Gothic"/>
          <w:sz w:val="20"/>
          <w:szCs w:val="20"/>
          <w:u w:val="single"/>
          <w:shd w:val="clear" w:color="auto" w:fill="ffffff"/>
          <w:rtl w:val="0"/>
          <w:lang w:val="en-US"/>
        </w:rPr>
        <w:t>a fragrant aroma, an acceptable sacrifice, well-pleasing to God</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Revelation 8:3</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Another angel came and stood at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altar, holding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golden censer; and much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incense was given to him, so that he might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add it to </w:t>
      </w:r>
      <w:r>
        <w:rPr>
          <w:rFonts w:ascii="Century Gothic" w:hAnsi="Century Gothic"/>
          <w:sz w:val="20"/>
          <w:szCs w:val="20"/>
          <w:u w:val="single"/>
          <w:shd w:val="clear" w:color="auto" w:fill="ffffff"/>
          <w:rtl w:val="0"/>
          <w:lang w:val="en-US"/>
        </w:rPr>
        <w:t>the</w:t>
      </w:r>
      <w:r>
        <w:rPr>
          <w:rFonts w:ascii="Century Gothic" w:hAnsi="Century Gothic" w:hint="default"/>
          <w:sz w:val="20"/>
          <w:szCs w:val="20"/>
          <w:u w:val="single"/>
          <w:shd w:val="clear" w:color="auto" w:fill="ffffff"/>
          <w:rtl w:val="0"/>
          <w:lang w:val="en-US"/>
        </w:rPr>
        <w:t> </w:t>
      </w:r>
      <w:r>
        <w:rPr>
          <w:rFonts w:ascii="Century Gothic" w:hAnsi="Century Gothic"/>
          <w:sz w:val="20"/>
          <w:szCs w:val="20"/>
          <w:u w:val="single"/>
          <w:shd w:val="clear" w:color="auto" w:fill="ffffff"/>
          <w:rtl w:val="0"/>
          <w:lang w:val="en-US"/>
        </w:rPr>
        <w:t>prayers of all the</w:t>
      </w:r>
      <w:r>
        <w:rPr>
          <w:rFonts w:ascii="Century Gothic" w:hAnsi="Century Gothic" w:hint="default"/>
          <w:sz w:val="20"/>
          <w:szCs w:val="20"/>
          <w:u w:val="single"/>
          <w:shd w:val="clear" w:color="auto" w:fill="ffffff"/>
          <w:rtl w:val="0"/>
          <w:lang w:val="en-US"/>
        </w:rPr>
        <w:t> </w:t>
      </w:r>
      <w:r>
        <w:rPr>
          <w:rFonts w:ascii="Century Gothic" w:hAnsi="Century Gothic"/>
          <w:sz w:val="20"/>
          <w:szCs w:val="20"/>
          <w:u w:val="single"/>
          <w:shd w:val="clear" w:color="auto" w:fill="ffffff"/>
          <w:rtl w:val="0"/>
          <w:lang w:val="en-US"/>
        </w:rPr>
        <w:t>saints</w:t>
      </w:r>
      <w:r>
        <w:rPr>
          <w:rFonts w:ascii="Century Gothic" w:hAnsi="Century Gothic"/>
          <w:sz w:val="20"/>
          <w:szCs w:val="20"/>
          <w:shd w:val="clear" w:color="auto" w:fill="ffffff"/>
          <w:rtl w:val="0"/>
          <w:lang w:val="en-US"/>
        </w:rPr>
        <w:t xml:space="preserve"> on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golden altar which was before the throne.</w:t>
      </w:r>
    </w:p>
    <w:p>
      <w:pPr>
        <w:pStyle w:val="Normal (Web)"/>
        <w:numPr>
          <w:ilvl w:val="0"/>
          <w:numId w:val="14"/>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In both covenants, sacrifices offered were to meet God</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requirements</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It was their best </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was perfect, spotless, and without defect</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Equally true for our sacrifices today</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Acceptable to God through Jesus Christ</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Christ alone is our mediator</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John 14:6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Jesus *said to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am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way,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truth,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life; no one comes to the Father but through Me.</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Acts 4:12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And there is salvation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 one else; for there is no other name under heaven that has been given among men by which we must be saved.</w:t>
      </w:r>
      <w:r>
        <w:rPr>
          <w:rFonts w:ascii="Century Gothic" w:hAnsi="Century Gothic" w:hint="default"/>
          <w:sz w:val="20"/>
          <w:szCs w:val="20"/>
          <w:shd w:val="clear" w:color="auto" w:fill="ffffff"/>
          <w:rtl w:val="0"/>
          <w:lang w:val="en-US"/>
        </w:rPr>
        <w:t>”</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He alone gives us access to the Father</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4:14-16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Therefore, since we have a great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high priest who has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passed through the heavens, Jesus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Son of God, let us hold fast 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confession.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we do not have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high priest who cannot sympathize with our weaknesses, but One who has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tempted in all things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 are, yet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without sin.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Therefore let 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draw near with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confidence to the throne of grace, so that we may receive mercy and find grace to help in time of need.</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9:11-15</w:t>
      </w:r>
      <w:r>
        <w:rPr>
          <w:rFonts w:ascii="Century Gothic" w:hAnsi="Century Gothic" w:hint="default"/>
          <w:sz w:val="20"/>
          <w:szCs w:val="20"/>
          <w:shd w:val="clear" w:color="auto" w:fill="ffffff"/>
          <w:rtl w:val="0"/>
          <w:lang w:val="en-US"/>
        </w:rPr>
        <w:t>—</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when Christ appeared</w:t>
      </w:r>
      <w:r>
        <w:rPr>
          <w:rFonts w:ascii="Century Gothic" w:hAnsi="Century Gothic" w:hint="default"/>
          <w:sz w:val="20"/>
          <w:szCs w:val="20"/>
          <w:rtl w:val="0"/>
          <w:lang w:val="en-US"/>
        </w:rPr>
        <w:t> </w:t>
      </w:r>
      <w:r>
        <w:rPr>
          <w:rFonts w:ascii="Century Gothic" w:hAnsi="Century Gothic"/>
          <w:sz w:val="20"/>
          <w:szCs w:val="20"/>
          <w:rtl w:val="0"/>
          <w:lang w:val="en-US"/>
        </w:rPr>
        <w:t>as</w:t>
      </w:r>
      <w:r>
        <w:rPr>
          <w:rFonts w:ascii="Century Gothic" w:hAnsi="Century Gothic" w:hint="default"/>
          <w:sz w:val="20"/>
          <w:szCs w:val="20"/>
          <w:rtl w:val="0"/>
          <w:lang w:val="en-US"/>
        </w:rPr>
        <w:t> </w:t>
      </w:r>
      <w:r>
        <w:rPr>
          <w:rFonts w:ascii="Century Gothic" w:hAnsi="Century Gothic"/>
          <w:sz w:val="20"/>
          <w:szCs w:val="20"/>
          <w:rtl w:val="0"/>
          <w:lang w:val="en-US"/>
        </w:rPr>
        <w:t>a</w:t>
      </w:r>
      <w:r>
        <w:rPr>
          <w:rFonts w:ascii="Century Gothic" w:hAnsi="Century Gothic" w:hint="default"/>
          <w:sz w:val="20"/>
          <w:szCs w:val="20"/>
          <w:rtl w:val="0"/>
          <w:lang w:val="en-US"/>
        </w:rPr>
        <w:t> </w:t>
      </w:r>
      <w:r>
        <w:rPr>
          <w:rFonts w:ascii="Century Gothic" w:hAnsi="Century Gothic"/>
          <w:sz w:val="20"/>
          <w:szCs w:val="20"/>
          <w:rtl w:val="0"/>
          <w:lang w:val="en-US"/>
        </w:rPr>
        <w:t>high priest of the</w:t>
      </w:r>
      <w:r>
        <w:rPr>
          <w:rFonts w:ascii="Century Gothic" w:hAnsi="Century Gothic" w:hint="default"/>
          <w:sz w:val="20"/>
          <w:szCs w:val="20"/>
          <w:rtl w:val="0"/>
          <w:lang w:val="en-US"/>
        </w:rPr>
        <w:t> </w:t>
      </w:r>
      <w:r>
        <w:rPr>
          <w:rFonts w:ascii="Century Gothic" w:hAnsi="Century Gothic"/>
          <w:sz w:val="20"/>
          <w:szCs w:val="20"/>
          <w:rtl w:val="0"/>
          <w:lang w:val="en-US"/>
        </w:rPr>
        <w:t>good things to come,</w:t>
      </w:r>
      <w:r>
        <w:rPr>
          <w:rFonts w:ascii="Century Gothic" w:hAnsi="Century Gothic" w:hint="default"/>
          <w:sz w:val="20"/>
          <w:szCs w:val="20"/>
          <w:rtl w:val="0"/>
          <w:lang w:val="en-US"/>
        </w:rPr>
        <w:t> </w:t>
      </w:r>
      <w:r>
        <w:rPr>
          <w:rFonts w:ascii="Century Gothic" w:hAnsi="Century Gothic"/>
          <w:sz w:val="20"/>
          <w:szCs w:val="20"/>
          <w:rtl w:val="0"/>
          <w:lang w:val="en-US"/>
        </w:rPr>
        <w:t>He entered</w:t>
      </w:r>
      <w:r>
        <w:rPr>
          <w:rFonts w:ascii="Century Gothic" w:hAnsi="Century Gothic" w:hint="default"/>
          <w:sz w:val="20"/>
          <w:szCs w:val="20"/>
          <w:rtl w:val="0"/>
          <w:lang w:val="en-US"/>
        </w:rPr>
        <w:t> </w:t>
      </w:r>
      <w:r>
        <w:rPr>
          <w:rFonts w:ascii="Century Gothic" w:hAnsi="Century Gothic"/>
          <w:sz w:val="20"/>
          <w:szCs w:val="20"/>
          <w:rtl w:val="0"/>
          <w:lang w:val="en-US"/>
        </w:rPr>
        <w:t>through</w:t>
      </w:r>
      <w:r>
        <w:rPr>
          <w:rFonts w:ascii="Century Gothic" w:hAnsi="Century Gothic" w:hint="default"/>
          <w:sz w:val="20"/>
          <w:szCs w:val="20"/>
          <w:rtl w:val="0"/>
          <w:lang w:val="en-US"/>
        </w:rPr>
        <w:t> </w:t>
      </w:r>
      <w:r>
        <w:rPr>
          <w:rFonts w:ascii="Century Gothic" w:hAnsi="Century Gothic"/>
          <w:sz w:val="20"/>
          <w:szCs w:val="20"/>
          <w:rtl w:val="0"/>
          <w:lang w:val="en-US"/>
        </w:rPr>
        <w:t>the greater and more perfect</w:t>
      </w:r>
      <w:r>
        <w:rPr>
          <w:rFonts w:ascii="Century Gothic" w:hAnsi="Century Gothic" w:hint="default"/>
          <w:sz w:val="20"/>
          <w:szCs w:val="20"/>
          <w:rtl w:val="0"/>
          <w:lang w:val="en-US"/>
        </w:rPr>
        <w:t> </w:t>
      </w:r>
      <w:r>
        <w:rPr>
          <w:rFonts w:ascii="Century Gothic" w:hAnsi="Century Gothic"/>
          <w:sz w:val="20"/>
          <w:szCs w:val="20"/>
          <w:rtl w:val="0"/>
          <w:lang w:val="en-US"/>
        </w:rPr>
        <w:t>tabernacle,</w:t>
      </w:r>
      <w:r>
        <w:rPr>
          <w:rFonts w:ascii="Century Gothic" w:hAnsi="Century Gothic" w:hint="default"/>
          <w:sz w:val="20"/>
          <w:szCs w:val="20"/>
          <w:rtl w:val="0"/>
          <w:lang w:val="en-US"/>
        </w:rPr>
        <w:t> </w:t>
      </w:r>
      <w:r>
        <w:rPr>
          <w:rFonts w:ascii="Century Gothic" w:hAnsi="Century Gothic"/>
          <w:sz w:val="20"/>
          <w:szCs w:val="20"/>
          <w:rtl w:val="0"/>
          <w:lang w:val="en-US"/>
        </w:rPr>
        <w:t>not made with hands, that is to say,</w:t>
      </w:r>
      <w:r>
        <w:rPr>
          <w:rFonts w:ascii="Century Gothic" w:hAnsi="Century Gothic" w:hint="default"/>
          <w:sz w:val="20"/>
          <w:szCs w:val="20"/>
          <w:rtl w:val="0"/>
          <w:lang w:val="en-US"/>
        </w:rPr>
        <w:t> </w:t>
      </w:r>
      <w:r>
        <w:rPr>
          <w:rFonts w:ascii="Century Gothic" w:hAnsi="Century Gothic"/>
          <w:sz w:val="20"/>
          <w:szCs w:val="20"/>
          <w:rtl w:val="0"/>
          <w:lang w:val="en-US"/>
        </w:rPr>
        <w:t>not of this creation;</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 not through</w:t>
      </w:r>
      <w:r>
        <w:rPr>
          <w:rFonts w:ascii="Century Gothic" w:hAnsi="Century Gothic" w:hint="default"/>
          <w:sz w:val="20"/>
          <w:szCs w:val="20"/>
          <w:rtl w:val="0"/>
          <w:lang w:val="en-US"/>
        </w:rPr>
        <w:t> </w:t>
      </w:r>
      <w:r>
        <w:rPr>
          <w:rFonts w:ascii="Century Gothic" w:hAnsi="Century Gothic"/>
          <w:sz w:val="20"/>
          <w:szCs w:val="20"/>
          <w:rtl w:val="0"/>
          <w:lang w:val="en-US"/>
        </w:rPr>
        <w:t>the blood of goats and calves, but</w:t>
      </w:r>
      <w:r>
        <w:rPr>
          <w:rFonts w:ascii="Century Gothic" w:hAnsi="Century Gothic" w:hint="default"/>
          <w:sz w:val="20"/>
          <w:szCs w:val="20"/>
          <w:rtl w:val="0"/>
          <w:lang w:val="en-US"/>
        </w:rPr>
        <w:t> </w:t>
      </w:r>
      <w:r>
        <w:rPr>
          <w:rFonts w:ascii="Century Gothic" w:hAnsi="Century Gothic"/>
          <w:sz w:val="20"/>
          <w:szCs w:val="20"/>
          <w:rtl w:val="0"/>
          <w:lang w:val="en-US"/>
        </w:rPr>
        <w:t>through His own blood, He</w:t>
      </w:r>
      <w:r>
        <w:rPr>
          <w:rFonts w:ascii="Century Gothic" w:hAnsi="Century Gothic" w:hint="default"/>
          <w:sz w:val="20"/>
          <w:szCs w:val="20"/>
          <w:rtl w:val="0"/>
          <w:lang w:val="en-US"/>
        </w:rPr>
        <w:t> </w:t>
      </w:r>
      <w:r>
        <w:rPr>
          <w:rFonts w:ascii="Century Gothic" w:hAnsi="Century Gothic"/>
          <w:sz w:val="20"/>
          <w:szCs w:val="20"/>
          <w:rtl w:val="0"/>
          <w:lang w:val="en-US"/>
        </w:rPr>
        <w:t>entered the holy place</w:t>
      </w:r>
      <w:r>
        <w:rPr>
          <w:rFonts w:ascii="Century Gothic" w:hAnsi="Century Gothic" w:hint="default"/>
          <w:sz w:val="20"/>
          <w:szCs w:val="20"/>
          <w:rtl w:val="0"/>
          <w:lang w:val="en-US"/>
        </w:rPr>
        <w:t> </w:t>
      </w:r>
      <w:r>
        <w:rPr>
          <w:rFonts w:ascii="Century Gothic" w:hAnsi="Century Gothic"/>
          <w:sz w:val="20"/>
          <w:szCs w:val="20"/>
          <w:rtl w:val="0"/>
          <w:lang w:val="en-US"/>
        </w:rPr>
        <w:t>once for all,</w:t>
      </w:r>
      <w:r>
        <w:rPr>
          <w:rFonts w:ascii="Century Gothic" w:hAnsi="Century Gothic" w:hint="default"/>
          <w:sz w:val="20"/>
          <w:szCs w:val="20"/>
          <w:rtl w:val="0"/>
          <w:lang w:val="en-US"/>
        </w:rPr>
        <w:t> </w:t>
      </w:r>
      <w:r>
        <w:rPr>
          <w:rFonts w:ascii="Century Gothic" w:hAnsi="Century Gothic"/>
          <w:sz w:val="20"/>
          <w:szCs w:val="20"/>
          <w:rtl w:val="0"/>
          <w:lang w:val="en-US"/>
        </w:rPr>
        <w:t>having obtained</w:t>
      </w:r>
      <w:r>
        <w:rPr>
          <w:rFonts w:ascii="Century Gothic" w:hAnsi="Century Gothic" w:hint="default"/>
          <w:sz w:val="20"/>
          <w:szCs w:val="20"/>
          <w:rtl w:val="0"/>
          <w:lang w:val="en-US"/>
        </w:rPr>
        <w:t> </w:t>
      </w:r>
      <w:r>
        <w:rPr>
          <w:rFonts w:ascii="Century Gothic" w:hAnsi="Century Gothic"/>
          <w:sz w:val="20"/>
          <w:szCs w:val="20"/>
          <w:rtl w:val="0"/>
          <w:lang w:val="en-US"/>
        </w:rPr>
        <w:t>eternal redemption.</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 if</w:t>
      </w:r>
      <w:r>
        <w:rPr>
          <w:rFonts w:ascii="Century Gothic" w:hAnsi="Century Gothic" w:hint="default"/>
          <w:sz w:val="20"/>
          <w:szCs w:val="20"/>
          <w:rtl w:val="0"/>
          <w:lang w:val="en-US"/>
        </w:rPr>
        <w:t> </w:t>
      </w:r>
      <w:r>
        <w:rPr>
          <w:rFonts w:ascii="Century Gothic" w:hAnsi="Century Gothic"/>
          <w:sz w:val="20"/>
          <w:szCs w:val="20"/>
          <w:rtl w:val="0"/>
          <w:lang w:val="en-US"/>
        </w:rPr>
        <w:t>the blood of goats and bulls and</w:t>
      </w:r>
      <w:r>
        <w:rPr>
          <w:rFonts w:ascii="Century Gothic" w:hAnsi="Century Gothic" w:hint="default"/>
          <w:sz w:val="20"/>
          <w:szCs w:val="20"/>
          <w:rtl w:val="0"/>
          <w:lang w:val="en-US"/>
        </w:rPr>
        <w:t> </w:t>
      </w:r>
      <w:r>
        <w:rPr>
          <w:rFonts w:ascii="Century Gothic" w:hAnsi="Century Gothic"/>
          <w:sz w:val="20"/>
          <w:szCs w:val="20"/>
          <w:rtl w:val="0"/>
          <w:lang w:val="en-US"/>
        </w:rPr>
        <w:t>the ashes of a heifer sprinkling those who have been defiled sanctify for the</w:t>
      </w:r>
      <w:r>
        <w:rPr>
          <w:rFonts w:ascii="Century Gothic" w:hAnsi="Century Gothic" w:hint="default"/>
          <w:sz w:val="20"/>
          <w:szCs w:val="20"/>
          <w:rtl w:val="0"/>
          <w:lang w:val="en-US"/>
        </w:rPr>
        <w:t> </w:t>
      </w:r>
      <w:r>
        <w:rPr>
          <w:rFonts w:ascii="Century Gothic" w:hAnsi="Century Gothic"/>
          <w:sz w:val="20"/>
          <w:szCs w:val="20"/>
          <w:rtl w:val="0"/>
          <w:lang w:val="en-US"/>
        </w:rPr>
        <w:t>cleansing of the flesh,</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how much more will</w:t>
      </w:r>
      <w:r>
        <w:rPr>
          <w:rFonts w:ascii="Century Gothic" w:hAnsi="Century Gothic" w:hint="default"/>
          <w:sz w:val="20"/>
          <w:szCs w:val="20"/>
          <w:rtl w:val="0"/>
          <w:lang w:val="en-US"/>
        </w:rPr>
        <w:t> </w:t>
      </w:r>
      <w:r>
        <w:rPr>
          <w:rFonts w:ascii="Century Gothic" w:hAnsi="Century Gothic"/>
          <w:sz w:val="20"/>
          <w:szCs w:val="20"/>
          <w:rtl w:val="0"/>
          <w:lang w:val="en-US"/>
        </w:rPr>
        <w:t>the blood of Christ, who through</w:t>
      </w:r>
      <w:r>
        <w:rPr>
          <w:rFonts w:ascii="Century Gothic" w:hAnsi="Century Gothic" w:hint="default"/>
          <w:sz w:val="20"/>
          <w:szCs w:val="20"/>
          <w:rtl w:val="0"/>
          <w:lang w:val="en-US"/>
        </w:rPr>
        <w:t> </w:t>
      </w:r>
      <w:r>
        <w:rPr>
          <w:rFonts w:ascii="Century Gothic" w:hAnsi="Century Gothic"/>
          <w:sz w:val="20"/>
          <w:szCs w:val="20"/>
          <w:rtl w:val="0"/>
          <w:lang w:val="en-US"/>
        </w:rPr>
        <w:t>the eternal Spirit</w:t>
      </w:r>
      <w:r>
        <w:rPr>
          <w:rFonts w:ascii="Century Gothic" w:hAnsi="Century Gothic" w:hint="default"/>
          <w:sz w:val="20"/>
          <w:szCs w:val="20"/>
          <w:rtl w:val="0"/>
          <w:lang w:val="en-US"/>
        </w:rPr>
        <w:t> </w:t>
      </w:r>
      <w:r>
        <w:rPr>
          <w:rFonts w:ascii="Century Gothic" w:hAnsi="Century Gothic"/>
          <w:sz w:val="20"/>
          <w:szCs w:val="20"/>
          <w:rtl w:val="0"/>
          <w:lang w:val="en-US"/>
        </w:rPr>
        <w:t>offered Himself without blemish to God,</w:t>
      </w:r>
      <w:r>
        <w:rPr>
          <w:rFonts w:ascii="Century Gothic" w:hAnsi="Century Gothic" w:hint="default"/>
          <w:sz w:val="20"/>
          <w:szCs w:val="20"/>
          <w:rtl w:val="0"/>
          <w:lang w:val="en-US"/>
        </w:rPr>
        <w:t> </w:t>
      </w:r>
      <w:r>
        <w:rPr>
          <w:rFonts w:ascii="Century Gothic" w:hAnsi="Century Gothic"/>
          <w:sz w:val="20"/>
          <w:szCs w:val="20"/>
          <w:rtl w:val="0"/>
          <w:lang w:val="en-US"/>
        </w:rPr>
        <w:t>cleanse</w:t>
      </w:r>
      <w:r>
        <w:rPr>
          <w:rFonts w:ascii="Century Gothic" w:hAnsi="Century Gothic" w:hint="default"/>
          <w:sz w:val="20"/>
          <w:szCs w:val="20"/>
          <w:rtl w:val="0"/>
          <w:lang w:val="en-US"/>
        </w:rPr>
        <w:t> </w:t>
      </w:r>
      <w:r>
        <w:rPr>
          <w:rFonts w:ascii="Century Gothic" w:hAnsi="Century Gothic"/>
          <w:sz w:val="20"/>
          <w:szCs w:val="20"/>
          <w:rtl w:val="0"/>
          <w:lang w:val="en-US"/>
        </w:rPr>
        <w:t>your conscience from</w:t>
      </w:r>
      <w:r>
        <w:rPr>
          <w:rFonts w:ascii="Century Gothic" w:hAnsi="Century Gothic" w:hint="default"/>
          <w:sz w:val="20"/>
          <w:szCs w:val="20"/>
          <w:rtl w:val="0"/>
          <w:lang w:val="en-US"/>
        </w:rPr>
        <w:t> </w:t>
      </w:r>
      <w:r>
        <w:rPr>
          <w:rFonts w:ascii="Century Gothic" w:hAnsi="Century Gothic"/>
          <w:sz w:val="20"/>
          <w:szCs w:val="20"/>
          <w:rtl w:val="0"/>
          <w:lang w:val="en-US"/>
        </w:rPr>
        <w:t>dead works to serve</w:t>
      </w:r>
      <w:r>
        <w:rPr>
          <w:rFonts w:ascii="Century Gothic" w:hAnsi="Century Gothic" w:hint="default"/>
          <w:sz w:val="20"/>
          <w:szCs w:val="20"/>
          <w:rtl w:val="0"/>
          <w:lang w:val="en-US"/>
        </w:rPr>
        <w:t> </w:t>
      </w:r>
      <w:r>
        <w:rPr>
          <w:rFonts w:ascii="Century Gothic" w:hAnsi="Century Gothic"/>
          <w:sz w:val="20"/>
          <w:szCs w:val="20"/>
          <w:rtl w:val="0"/>
          <w:lang w:val="en-US"/>
        </w:rPr>
        <w:t xml:space="preserve">the living God? </w:t>
      </w:r>
      <w:r>
        <w:rPr>
          <w:rFonts w:ascii="Century Gothic" w:hAnsi="Century Gothic"/>
          <w:b w:val="1"/>
          <w:bCs w:val="1"/>
          <w:sz w:val="20"/>
          <w:szCs w:val="20"/>
          <w:vertAlign w:val="superscript"/>
          <w:rtl w:val="0"/>
          <w:lang w:val="en-US"/>
        </w:rPr>
        <w:t>15</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 this reason</w:t>
      </w:r>
      <w:r>
        <w:rPr>
          <w:rFonts w:ascii="Century Gothic" w:hAnsi="Century Gothic" w:hint="default"/>
          <w:sz w:val="20"/>
          <w:szCs w:val="20"/>
          <w:rtl w:val="0"/>
          <w:lang w:val="en-US"/>
        </w:rPr>
        <w:t> </w:t>
      </w:r>
      <w:r>
        <w:rPr>
          <w:rFonts w:ascii="Century Gothic" w:hAnsi="Century Gothic"/>
          <w:sz w:val="20"/>
          <w:szCs w:val="20"/>
          <w:rtl w:val="0"/>
          <w:lang w:val="en-US"/>
        </w:rPr>
        <w:t>He is the</w:t>
      </w:r>
      <w:r>
        <w:rPr>
          <w:rFonts w:ascii="Century Gothic" w:hAnsi="Century Gothic" w:hint="default"/>
          <w:sz w:val="20"/>
          <w:szCs w:val="20"/>
          <w:rtl w:val="0"/>
          <w:lang w:val="en-US"/>
        </w:rPr>
        <w:t> </w:t>
      </w:r>
      <w:r>
        <w:rPr>
          <w:rFonts w:ascii="Century Gothic" w:hAnsi="Century Gothic"/>
          <w:sz w:val="20"/>
          <w:szCs w:val="20"/>
          <w:rtl w:val="0"/>
          <w:lang w:val="en-US"/>
        </w:rPr>
        <w:t>mediator of a</w:t>
      </w:r>
      <w:r>
        <w:rPr>
          <w:rFonts w:ascii="Century Gothic" w:hAnsi="Century Gothic" w:hint="default"/>
          <w:sz w:val="20"/>
          <w:szCs w:val="20"/>
          <w:rtl w:val="0"/>
          <w:lang w:val="en-US"/>
        </w:rPr>
        <w:t> </w:t>
      </w:r>
      <w:r>
        <w:rPr>
          <w:rFonts w:ascii="Century Gothic" w:hAnsi="Century Gothic"/>
          <w:sz w:val="20"/>
          <w:szCs w:val="20"/>
          <w:rtl w:val="0"/>
          <w:lang w:val="en-US"/>
        </w:rPr>
        <w:t>new covenant, so that, since a death has taken place for the redemption of the transgressions that were</w:t>
      </w:r>
      <w:r>
        <w:rPr>
          <w:rFonts w:ascii="Century Gothic" w:hAnsi="Century Gothic" w:hint="default"/>
          <w:sz w:val="20"/>
          <w:szCs w:val="20"/>
          <w:rtl w:val="0"/>
          <w:lang w:val="en-US"/>
        </w:rPr>
        <w:t> </w:t>
      </w:r>
      <w:r>
        <w:rPr>
          <w:rFonts w:ascii="Century Gothic" w:hAnsi="Century Gothic"/>
          <w:sz w:val="20"/>
          <w:szCs w:val="20"/>
          <w:rtl w:val="0"/>
          <w:lang w:val="en-US"/>
        </w:rPr>
        <w:t>committed</w:t>
      </w:r>
      <w:r>
        <w:rPr>
          <w:rFonts w:ascii="Century Gothic" w:hAnsi="Century Gothic" w:hint="default"/>
          <w:sz w:val="20"/>
          <w:szCs w:val="20"/>
          <w:rtl w:val="0"/>
          <w:lang w:val="en-US"/>
        </w:rPr>
        <w:t> </w:t>
      </w:r>
      <w:r>
        <w:rPr>
          <w:rFonts w:ascii="Century Gothic" w:hAnsi="Century Gothic"/>
          <w:sz w:val="20"/>
          <w:szCs w:val="20"/>
          <w:rtl w:val="0"/>
          <w:lang w:val="en-US"/>
        </w:rPr>
        <w:t>under the first covenant, those who have been</w:t>
      </w:r>
      <w:r>
        <w:rPr>
          <w:rFonts w:ascii="Century Gothic" w:hAnsi="Century Gothic" w:hint="default"/>
          <w:sz w:val="20"/>
          <w:szCs w:val="20"/>
          <w:rtl w:val="0"/>
          <w:lang w:val="en-US"/>
        </w:rPr>
        <w:t> </w:t>
      </w:r>
      <w:r>
        <w:rPr>
          <w:rFonts w:ascii="Century Gothic" w:hAnsi="Century Gothic"/>
          <w:sz w:val="20"/>
          <w:szCs w:val="20"/>
          <w:rtl w:val="0"/>
          <w:lang w:val="en-US"/>
        </w:rPr>
        <w:t>called may</w:t>
      </w:r>
      <w:r>
        <w:rPr>
          <w:rFonts w:ascii="Century Gothic" w:hAnsi="Century Gothic" w:hint="default"/>
          <w:sz w:val="20"/>
          <w:szCs w:val="20"/>
          <w:rtl w:val="0"/>
          <w:lang w:val="en-US"/>
        </w:rPr>
        <w:t> </w:t>
      </w:r>
      <w:r>
        <w:rPr>
          <w:rFonts w:ascii="Century Gothic" w:hAnsi="Century Gothic"/>
          <w:sz w:val="20"/>
          <w:szCs w:val="20"/>
          <w:rtl w:val="0"/>
          <w:lang w:val="en-US"/>
        </w:rPr>
        <w:t>receive the promise of</w:t>
      </w:r>
      <w:r>
        <w:rPr>
          <w:rFonts w:ascii="Century Gothic" w:hAnsi="Century Gothic" w:hint="default"/>
          <w:sz w:val="20"/>
          <w:szCs w:val="20"/>
          <w:rtl w:val="0"/>
          <w:lang w:val="en-US"/>
        </w:rPr>
        <w:t> </w:t>
      </w:r>
      <w:r>
        <w:rPr>
          <w:rFonts w:ascii="Century Gothic" w:hAnsi="Century Gothic"/>
          <w:sz w:val="20"/>
          <w:szCs w:val="20"/>
          <w:rtl w:val="0"/>
          <w:lang w:val="en-US"/>
        </w:rPr>
        <w:t>the eternal inheritance.</w:t>
      </w:r>
      <w:r>
        <w:rPr>
          <w:rFonts w:ascii="Century Gothic" w:hAnsi="Century Gothic" w:hint="default"/>
          <w:sz w:val="20"/>
          <w:szCs w:val="20"/>
          <w:rtl w:val="0"/>
          <w:lang w:val="en-US"/>
        </w:rPr>
        <w:t> </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Spiritual sacrifices God requires includes everything we have to offer</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mind and body</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Romans 6:13</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and do not go 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presenting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members of your body to sin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instruments of unrighteousness; 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present yourselves to God as those alive from the dead, and your members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instruments of righteousness to God.</w:t>
      </w:r>
      <w:r>
        <w:rPr>
          <w:rFonts w:ascii="Century Gothic" w:hAnsi="Century Gothic" w:hint="default"/>
          <w:sz w:val="20"/>
          <w:szCs w:val="20"/>
          <w:shd w:val="clear" w:color="auto" w:fill="ffffff"/>
          <w:rtl w:val="0"/>
          <w:lang w:val="en-US"/>
        </w:rPr>
        <w:t> </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Living sacrifices</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not dead</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It is not unlike Abraham offering up the son of promise: Isaac (Cf. </w:t>
      </w:r>
      <w:r>
        <w:rPr>
          <w:rFonts w:ascii="Century Gothic" w:hAnsi="Century Gothic"/>
          <w:b w:val="1"/>
          <w:bCs w:val="1"/>
          <w:sz w:val="20"/>
          <w:szCs w:val="20"/>
          <w:shd w:val="clear" w:color="auto" w:fill="ffffff"/>
          <w:rtl w:val="0"/>
          <w:lang w:val="en-US"/>
        </w:rPr>
        <w:t>Genesis 22:1-19</w:t>
      </w:r>
      <w:r>
        <w:rPr>
          <w:rFonts w:ascii="Century Gothic" w:hAnsi="Century Gothic"/>
          <w:sz w:val="20"/>
          <w:szCs w:val="20"/>
          <w:shd w:val="clear" w:color="auto" w:fill="ffffff"/>
          <w:rtl w:val="0"/>
          <w:lang w:val="en-US"/>
        </w:rPr>
        <w:t>)</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b w:val="1"/>
          <w:bCs w:val="1"/>
          <w:sz w:val="20"/>
          <w:szCs w:val="20"/>
          <w:shd w:val="clear" w:color="auto" w:fill="ffffff"/>
          <w:rtl w:val="0"/>
          <w:lang w:val="en-US"/>
        </w:rPr>
        <w:t>Application</w:t>
      </w:r>
      <w:r>
        <w:rPr>
          <w:rFonts w:ascii="Century Gothic" w:hAnsi="Century Gothic"/>
          <w:sz w:val="20"/>
          <w:szCs w:val="20"/>
          <w:shd w:val="clear" w:color="auto" w:fill="ffffff"/>
          <w:rtl w:val="0"/>
          <w:lang w:val="en-US"/>
        </w:rPr>
        <w:t>: do we look to offer up ourselves as living sacrifices? Or do we have a tendency to crawl off the alter? Or we refuse to plunge the knife into those areas in our life that need mortification?</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acceptable sacrifice of praise and worship: what is it?</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To be clear,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praise and worship</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isn</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t simply isolated to our music and is somehow distinguishable from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message</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 xml:space="preserve">or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preaching</w:t>
      </w:r>
      <w:r>
        <w:rPr>
          <w:rFonts w:ascii="Century Gothic" w:hAnsi="Century Gothic" w:hint="default"/>
          <w:sz w:val="20"/>
          <w:szCs w:val="20"/>
          <w:shd w:val="clear" w:color="auto" w:fill="ffffff"/>
          <w:rtl w:val="0"/>
          <w:lang w:val="en-US"/>
        </w:rPr>
        <w:t>”</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It is more than just saying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praise the Lord</w:t>
      </w:r>
      <w:r>
        <w:rPr>
          <w:rFonts w:ascii="Century Gothic" w:hAnsi="Century Gothic" w:hint="default"/>
          <w:sz w:val="20"/>
          <w:szCs w:val="20"/>
          <w:shd w:val="clear" w:color="auto" w:fill="ffffff"/>
          <w:rtl w:val="0"/>
          <w:lang w:val="en-US"/>
        </w:rPr>
        <w:t>”</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more accurately includes an affirmation of who He is</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including His attributes (</w:t>
      </w:r>
      <w:r>
        <w:rPr>
          <w:rFonts w:ascii="Century Gothic" w:hAnsi="Century Gothic"/>
          <w:b w:val="1"/>
          <w:bCs w:val="1"/>
          <w:sz w:val="20"/>
          <w:szCs w:val="20"/>
          <w:shd w:val="clear" w:color="auto" w:fill="ffffff"/>
          <w:rtl w:val="0"/>
          <w:lang w:val="en-US"/>
        </w:rPr>
        <w:t>Ps 83:18; 86:5, 10; 90:2;  92:15; 99:9;  102:26-27; 117:1-2; 119:68; 139:1-7; 145:1-9; Rom 11:33; 1 Tim 1:17</w:t>
      </w:r>
      <w:r>
        <w:rPr>
          <w:rFonts w:ascii="Century Gothic" w:hAnsi="Century Gothic"/>
          <w:sz w:val="20"/>
          <w:szCs w:val="20"/>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Isaiah 44:6</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Thus says the</w:t>
      </w:r>
      <w:r>
        <w:rPr>
          <w:rFonts w:ascii="Century Gothic" w:hAnsi="Century Gothic" w:hint="default"/>
          <w:sz w:val="20"/>
          <w:szCs w:val="20"/>
          <w:rtl w:val="0"/>
          <w:lang w:val="en-US"/>
        </w:rPr>
        <w:t> </w:t>
      </w:r>
      <w:r>
        <w:rPr>
          <w:rFonts w:ascii="Century Gothic" w:hAnsi="Century Gothic"/>
          <w:smallCaps w:val="1"/>
          <w:sz w:val="20"/>
          <w:szCs w:val="20"/>
          <w:rtl w:val="0"/>
          <w:lang w:val="en-US"/>
        </w:rPr>
        <w:t>Lord</w:t>
      </w:r>
      <w:r>
        <w:rPr>
          <w:rFonts w:ascii="Century Gothic" w:hAnsi="Century Gothic"/>
          <w:sz w:val="20"/>
          <w:szCs w:val="20"/>
          <w:rtl w:val="0"/>
          <w:lang w:val="en-US"/>
        </w:rPr>
        <w:t>, the</w:t>
      </w:r>
      <w:r>
        <w:rPr>
          <w:rFonts w:ascii="Century Gothic" w:hAnsi="Century Gothic" w:hint="default"/>
          <w:sz w:val="20"/>
          <w:szCs w:val="20"/>
          <w:rtl w:val="0"/>
          <w:lang w:val="en-US"/>
        </w:rPr>
        <w:t> </w:t>
      </w:r>
      <w:r>
        <w:rPr>
          <w:rFonts w:ascii="Century Gothic" w:hAnsi="Century Gothic"/>
          <w:sz w:val="20"/>
          <w:szCs w:val="20"/>
          <w:rtl w:val="0"/>
          <w:lang w:val="en-US"/>
        </w:rPr>
        <w:t xml:space="preserve">King of Israel and </w:t>
      </w:r>
      <w:r>
        <w:rPr>
          <w:rFonts w:ascii="Century Gothic" w:hAnsi="Century Gothic"/>
          <w:sz w:val="20"/>
          <w:szCs w:val="20"/>
          <w:rtl w:val="0"/>
          <w:lang w:val="en-US"/>
        </w:rPr>
        <w:t>H</w:t>
      </w:r>
      <w:r>
        <w:rPr>
          <w:rFonts w:ascii="Century Gothic" w:hAnsi="Century Gothic"/>
          <w:sz w:val="20"/>
          <w:szCs w:val="20"/>
          <w:rtl w:val="0"/>
          <w:lang w:val="en-US"/>
        </w:rPr>
        <w:t>is</w:t>
      </w:r>
      <w:r>
        <w:rPr>
          <w:rFonts w:ascii="Century Gothic" w:hAnsi="Century Gothic" w:hint="default"/>
          <w:sz w:val="20"/>
          <w:szCs w:val="20"/>
          <w:rtl w:val="0"/>
          <w:lang w:val="en-US"/>
        </w:rPr>
        <w:t> </w:t>
      </w:r>
      <w:r>
        <w:rPr>
          <w:rFonts w:ascii="Century Gothic" w:hAnsi="Century Gothic"/>
          <w:sz w:val="20"/>
          <w:szCs w:val="20"/>
          <w:rtl w:val="0"/>
          <w:lang w:val="en-US"/>
        </w:rPr>
        <w:t>Redeemer, the</w:t>
      </w:r>
      <w:r>
        <w:rPr>
          <w:rFonts w:ascii="Century Gothic" w:hAnsi="Century Gothic" w:hint="default"/>
          <w:sz w:val="20"/>
          <w:szCs w:val="20"/>
          <w:rtl w:val="0"/>
          <w:lang w:val="en-US"/>
        </w:rPr>
        <w:t> </w:t>
      </w:r>
      <w:r>
        <w:rPr>
          <w:rFonts w:ascii="Century Gothic" w:hAnsi="Century Gothic"/>
          <w:smallCaps w:val="1"/>
          <w:sz w:val="20"/>
          <w:szCs w:val="20"/>
          <w:rtl w:val="0"/>
          <w:lang w:val="en-US"/>
        </w:rPr>
        <w:t>Lord</w:t>
      </w:r>
      <w:r>
        <w:rPr>
          <w:rFonts w:ascii="Century Gothic" w:hAnsi="Century Gothic" w:hint="default"/>
          <w:sz w:val="20"/>
          <w:szCs w:val="20"/>
          <w:rtl w:val="0"/>
          <w:lang w:val="en-US"/>
        </w:rPr>
        <w:t> </w:t>
      </w:r>
      <w:r>
        <w:rPr>
          <w:rFonts w:ascii="Century Gothic" w:hAnsi="Century Gothic"/>
          <w:sz w:val="20"/>
          <w:szCs w:val="20"/>
          <w:rtl w:val="0"/>
          <w:lang w:val="en-US"/>
        </w:rPr>
        <w:t xml:space="preserve">of hosts: </w:t>
      </w:r>
      <w:r>
        <w:rPr>
          <w:rFonts w:ascii="Century Gothic" w:hAnsi="Century Gothic" w:hint="default"/>
          <w:sz w:val="20"/>
          <w:szCs w:val="20"/>
          <w:rtl w:val="0"/>
          <w:lang w:val="en-US"/>
        </w:rPr>
        <w:t>‘</w:t>
      </w:r>
      <w:r>
        <w:rPr>
          <w:rFonts w:ascii="Century Gothic" w:hAnsi="Century Gothic"/>
          <w:sz w:val="20"/>
          <w:szCs w:val="20"/>
          <w:rtl w:val="0"/>
          <w:lang w:val="en-US"/>
        </w:rPr>
        <w:t>I am the</w:t>
      </w:r>
      <w:r>
        <w:rPr>
          <w:rFonts w:ascii="Century Gothic" w:hAnsi="Century Gothic" w:hint="default"/>
          <w:sz w:val="20"/>
          <w:szCs w:val="20"/>
          <w:rtl w:val="0"/>
          <w:lang w:val="en-US"/>
        </w:rPr>
        <w:t> </w:t>
      </w:r>
      <w:r>
        <w:rPr>
          <w:rFonts w:ascii="Century Gothic" w:hAnsi="Century Gothic"/>
          <w:sz w:val="20"/>
          <w:szCs w:val="20"/>
          <w:rtl w:val="0"/>
          <w:lang w:val="en-US"/>
        </w:rPr>
        <w:t>first and I am the last, And there is no God</w:t>
      </w:r>
      <w:r>
        <w:rPr>
          <w:rFonts w:ascii="Century Gothic" w:hAnsi="Century Gothic" w:hint="default"/>
          <w:sz w:val="20"/>
          <w:szCs w:val="20"/>
          <w:rtl w:val="0"/>
          <w:lang w:val="en-US"/>
        </w:rPr>
        <w:t> </w:t>
      </w:r>
      <w:r>
        <w:rPr>
          <w:rFonts w:ascii="Century Gothic" w:hAnsi="Century Gothic"/>
          <w:sz w:val="20"/>
          <w:szCs w:val="20"/>
          <w:rtl w:val="0"/>
          <w:lang w:val="en-US"/>
        </w:rPr>
        <w:t>besides Me.</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It is declaring what He has done (</w:t>
      </w:r>
      <w:r>
        <w:rPr>
          <w:rFonts w:ascii="Century Gothic" w:hAnsi="Century Gothic"/>
          <w:b w:val="1"/>
          <w:bCs w:val="1"/>
          <w:sz w:val="20"/>
          <w:szCs w:val="20"/>
          <w:shd w:val="clear" w:color="auto" w:fill="ffffff"/>
          <w:rtl w:val="0"/>
          <w:lang w:val="en-US"/>
        </w:rPr>
        <w:t>Ex 15:1-18; 20-21; 2 Sam 22:1-51</w:t>
      </w:r>
      <w:r>
        <w:rPr>
          <w:rFonts w:ascii="Century Gothic" w:hAnsi="Century Gothic"/>
          <w:sz w:val="20"/>
          <w:szCs w:val="20"/>
          <w:shd w:val="clear" w:color="auto" w:fill="ffffff"/>
          <w:rtl w:val="0"/>
          <w:lang w:val="en-US"/>
        </w:rPr>
        <w:t>, et al.)</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Doing good and sharing</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Hebrews 13:16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And do not neglect doing good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sharing,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 such sacrifices God is pleased.</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2 Corinthians 9:8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is able to make all grace abound to you, so that always having all sufficiency in everything, you may have an abundance for every good deed</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Titus 3:8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This is a trustworthy statement; and concerning these things I</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want you to speak confidently, so that those who have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believed God will be careful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engage in good deeds. These things are good and profitable for men.</w:t>
      </w:r>
      <w:r>
        <w:rPr>
          <w:rFonts w:ascii="Century Gothic" w:hAnsi="Century Gothic" w:hint="default"/>
          <w:sz w:val="20"/>
          <w:szCs w:val="20"/>
          <w:shd w:val="clear" w:color="auto" w:fill="ffffff"/>
          <w:rtl w:val="0"/>
          <w:lang w:val="en-US"/>
        </w:rPr>
        <w:t> </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James 3:17</w:t>
      </w:r>
      <w:r>
        <w:rPr>
          <w:rFonts w:ascii="Century Gothic" w:hAnsi="Century Gothic" w:hint="default"/>
          <w:sz w:val="20"/>
          <w:szCs w:val="20"/>
          <w:shd w:val="clear" w:color="auto" w:fill="ffffff"/>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But the wisdom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above is first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pure, then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peaceable,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gentle,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reasonable,</w:t>
      </w:r>
      <w:r>
        <w:rPr>
          <w:rFonts w:ascii="Century Gothic" w:hAnsi="Century Gothic" w:hint="default"/>
          <w:sz w:val="20"/>
          <w:szCs w:val="20"/>
          <w:shd w:val="clear" w:color="auto" w:fill="ffffff"/>
          <w:rtl w:val="0"/>
          <w:lang w:val="en-US"/>
        </w:rPr>
        <w:t> </w:t>
      </w:r>
      <w:r>
        <w:rPr>
          <w:rFonts w:ascii="Century Gothic" w:hAnsi="Century Gothic"/>
          <w:sz w:val="20"/>
          <w:szCs w:val="20"/>
          <w:u w:val="single"/>
          <w:shd w:val="clear" w:color="auto" w:fill="ffffff"/>
          <w:rtl w:val="0"/>
          <w:lang w:val="en-US"/>
        </w:rPr>
        <w:t>full of mercy and good fruits</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unwavering, without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hypocrisy.</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True sacrificial generosity</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Philippians 4:10-19</w:t>
      </w:r>
      <w:r>
        <w:rPr>
          <w:rFonts w:ascii="Century Gothic" w:hAnsi="Century Gothic" w:hint="default"/>
          <w:sz w:val="20"/>
          <w:szCs w:val="20"/>
          <w:shd w:val="clear" w:color="auto" w:fill="ffffff"/>
          <w:rtl w:val="0"/>
          <w:lang w:val="en-US"/>
        </w:rPr>
        <w:t>—</w:t>
      </w:r>
      <w:r>
        <w:rPr>
          <w:rFonts w:ascii="Century Gothic" w:hAnsi="Century Gothic"/>
          <w:sz w:val="20"/>
          <w:szCs w:val="20"/>
          <w:rtl w:val="0"/>
          <w:lang w:val="en-US"/>
        </w:rPr>
        <w:t>But I rejoiced in the Lord greatly, that now at last</w:t>
      </w:r>
      <w:r>
        <w:rPr>
          <w:rFonts w:ascii="Century Gothic" w:hAnsi="Century Gothic" w:hint="default"/>
          <w:sz w:val="20"/>
          <w:szCs w:val="20"/>
          <w:rtl w:val="0"/>
          <w:lang w:val="en-US"/>
        </w:rPr>
        <w:t> </w:t>
      </w:r>
      <w:r>
        <w:rPr>
          <w:rFonts w:ascii="Century Gothic" w:hAnsi="Century Gothic"/>
          <w:sz w:val="20"/>
          <w:szCs w:val="20"/>
          <w:rtl w:val="0"/>
          <w:lang w:val="en-US"/>
        </w:rPr>
        <w:t>you have revived your concern for me; indeed, you were concerned</w:t>
      </w:r>
      <w:r>
        <w:rPr>
          <w:rFonts w:ascii="Century Gothic" w:hAnsi="Century Gothic" w:hint="default"/>
          <w:sz w:val="20"/>
          <w:szCs w:val="20"/>
          <w:rtl w:val="0"/>
          <w:lang w:val="en-US"/>
        </w:rPr>
        <w:t> </w:t>
      </w:r>
      <w:r>
        <w:rPr>
          <w:rFonts w:ascii="Century Gothic" w:hAnsi="Century Gothic"/>
          <w:sz w:val="20"/>
          <w:szCs w:val="20"/>
          <w:rtl w:val="0"/>
          <w:lang w:val="en-US"/>
        </w:rPr>
        <w:t>before, but you lacked opportunity.</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11</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Not that I speak</w:t>
      </w:r>
      <w:r>
        <w:rPr>
          <w:rFonts w:ascii="Century Gothic" w:hAnsi="Century Gothic" w:hint="default"/>
          <w:sz w:val="20"/>
          <w:szCs w:val="20"/>
          <w:rtl w:val="0"/>
          <w:lang w:val="en-US"/>
        </w:rPr>
        <w:t> </w:t>
      </w:r>
      <w:r>
        <w:rPr>
          <w:rFonts w:ascii="Century Gothic" w:hAnsi="Century Gothic"/>
          <w:sz w:val="20"/>
          <w:szCs w:val="20"/>
          <w:rtl w:val="0"/>
          <w:lang w:val="en-US"/>
        </w:rPr>
        <w:t>from want, for I have learned to be</w:t>
      </w:r>
      <w:r>
        <w:rPr>
          <w:rFonts w:ascii="Century Gothic" w:hAnsi="Century Gothic" w:hint="default"/>
          <w:sz w:val="20"/>
          <w:szCs w:val="20"/>
          <w:rtl w:val="0"/>
          <w:lang w:val="en-US"/>
        </w:rPr>
        <w:t> </w:t>
      </w:r>
      <w:r>
        <w:rPr>
          <w:rFonts w:ascii="Century Gothic" w:hAnsi="Century Gothic"/>
          <w:sz w:val="20"/>
          <w:szCs w:val="20"/>
          <w:rtl w:val="0"/>
          <w:lang w:val="en-US"/>
        </w:rPr>
        <w:t>content in whatever circumstances I am.</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I know how to get along with humble means, and I also know how to live in prosperity; in any and every circumstance I have learned the secret of being filled and going</w:t>
      </w:r>
      <w:r>
        <w:rPr>
          <w:rFonts w:ascii="Century Gothic" w:hAnsi="Century Gothic" w:hint="default"/>
          <w:sz w:val="20"/>
          <w:szCs w:val="20"/>
          <w:rtl w:val="0"/>
          <w:lang w:val="en-US"/>
        </w:rPr>
        <w:t> </w:t>
      </w:r>
      <w:r>
        <w:rPr>
          <w:rFonts w:ascii="Century Gothic" w:hAnsi="Century Gothic"/>
          <w:sz w:val="20"/>
          <w:szCs w:val="20"/>
          <w:rtl w:val="0"/>
          <w:lang w:val="en-US"/>
        </w:rPr>
        <w:t>hungry, both of having abundance and</w:t>
      </w:r>
      <w:r>
        <w:rPr>
          <w:rFonts w:ascii="Century Gothic" w:hAnsi="Century Gothic" w:hint="default"/>
          <w:sz w:val="20"/>
          <w:szCs w:val="20"/>
          <w:rtl w:val="0"/>
          <w:lang w:val="en-US"/>
        </w:rPr>
        <w:t> </w:t>
      </w:r>
      <w:r>
        <w:rPr>
          <w:rFonts w:ascii="Century Gothic" w:hAnsi="Century Gothic"/>
          <w:sz w:val="20"/>
          <w:szCs w:val="20"/>
          <w:rtl w:val="0"/>
          <w:lang w:val="en-US"/>
        </w:rPr>
        <w:t>suffering need.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I can do all things</w:t>
      </w:r>
      <w:r>
        <w:rPr>
          <w:rFonts w:ascii="Century Gothic" w:hAnsi="Century Gothic" w:hint="default"/>
          <w:sz w:val="20"/>
          <w:szCs w:val="20"/>
          <w:rtl w:val="0"/>
          <w:lang w:val="en-US"/>
        </w:rPr>
        <w:t> </w:t>
      </w:r>
      <w:r>
        <w:rPr>
          <w:rFonts w:ascii="Century Gothic" w:hAnsi="Century Gothic"/>
          <w:sz w:val="20"/>
          <w:szCs w:val="20"/>
          <w:rtl w:val="0"/>
          <w:lang w:val="en-US"/>
        </w:rPr>
        <w:t>through Him who</w:t>
      </w:r>
      <w:r>
        <w:rPr>
          <w:rFonts w:ascii="Century Gothic" w:hAnsi="Century Gothic" w:hint="default"/>
          <w:sz w:val="20"/>
          <w:szCs w:val="20"/>
          <w:rtl w:val="0"/>
          <w:lang w:val="en-US"/>
        </w:rPr>
        <w:t> </w:t>
      </w:r>
      <w:r>
        <w:rPr>
          <w:rFonts w:ascii="Century Gothic" w:hAnsi="Century Gothic"/>
          <w:sz w:val="20"/>
          <w:szCs w:val="20"/>
          <w:rtl w:val="0"/>
          <w:lang w:val="en-US"/>
        </w:rPr>
        <w:t>strengthens me.</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Nevertheless, you have done well to</w:t>
      </w:r>
      <w:r>
        <w:rPr>
          <w:rFonts w:ascii="Century Gothic" w:hAnsi="Century Gothic" w:hint="default"/>
          <w:sz w:val="20"/>
          <w:szCs w:val="20"/>
          <w:rtl w:val="0"/>
          <w:lang w:val="en-US"/>
        </w:rPr>
        <w:t> </w:t>
      </w:r>
      <w:r>
        <w:rPr>
          <w:rFonts w:ascii="Century Gothic" w:hAnsi="Century Gothic"/>
          <w:sz w:val="20"/>
          <w:szCs w:val="20"/>
          <w:rtl w:val="0"/>
          <w:lang w:val="en-US"/>
        </w:rPr>
        <w:t>share</w:t>
      </w:r>
      <w:r>
        <w:rPr>
          <w:rFonts w:ascii="Century Gothic" w:hAnsi="Century Gothic" w:hint="default"/>
          <w:sz w:val="20"/>
          <w:szCs w:val="20"/>
          <w:rtl w:val="0"/>
          <w:lang w:val="en-US"/>
        </w:rPr>
        <w:t> </w:t>
      </w:r>
      <w:r>
        <w:rPr>
          <w:rFonts w:ascii="Century Gothic" w:hAnsi="Century Gothic"/>
          <w:sz w:val="20"/>
          <w:szCs w:val="20"/>
          <w:rtl w:val="0"/>
          <w:lang w:val="en-US"/>
        </w:rPr>
        <w:t>with me</w:t>
      </w:r>
      <w:r>
        <w:rPr>
          <w:rFonts w:ascii="Century Gothic" w:hAnsi="Century Gothic" w:hint="default"/>
          <w:sz w:val="20"/>
          <w:szCs w:val="20"/>
          <w:rtl w:val="0"/>
          <w:lang w:val="en-US"/>
        </w:rPr>
        <w:t> </w:t>
      </w:r>
      <w:r>
        <w:rPr>
          <w:rFonts w:ascii="Century Gothic" w:hAnsi="Century Gothic"/>
          <w:sz w:val="20"/>
          <w:szCs w:val="20"/>
          <w:rtl w:val="0"/>
          <w:lang w:val="en-US"/>
        </w:rPr>
        <w:t xml:space="preserve">in my affliction. </w:t>
      </w:r>
      <w:r>
        <w:rPr>
          <w:rFonts w:ascii="Century Gothic" w:hAnsi="Century Gothic"/>
          <w:b w:val="1"/>
          <w:bCs w:val="1"/>
          <w:sz w:val="20"/>
          <w:szCs w:val="20"/>
          <w:vertAlign w:val="superscript"/>
          <w:rtl w:val="0"/>
          <w:lang w:val="en-US"/>
        </w:rPr>
        <w:t>15</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You yourselves also know, Philippians, that at the</w:t>
      </w:r>
      <w:r>
        <w:rPr>
          <w:rFonts w:ascii="Century Gothic" w:hAnsi="Century Gothic" w:hint="default"/>
          <w:sz w:val="20"/>
          <w:szCs w:val="20"/>
          <w:rtl w:val="0"/>
          <w:lang w:val="en-US"/>
        </w:rPr>
        <w:t> </w:t>
      </w:r>
      <w:r>
        <w:rPr>
          <w:rFonts w:ascii="Century Gothic" w:hAnsi="Century Gothic"/>
          <w:sz w:val="20"/>
          <w:szCs w:val="20"/>
          <w:rtl w:val="0"/>
          <w:lang w:val="en-US"/>
        </w:rPr>
        <w:t>first preaching of the gospel, after I left</w:t>
      </w:r>
      <w:r>
        <w:rPr>
          <w:rFonts w:ascii="Century Gothic" w:hAnsi="Century Gothic" w:hint="default"/>
          <w:sz w:val="20"/>
          <w:szCs w:val="20"/>
          <w:rtl w:val="0"/>
          <w:lang w:val="en-US"/>
        </w:rPr>
        <w:t> </w:t>
      </w:r>
      <w:r>
        <w:rPr>
          <w:rFonts w:ascii="Century Gothic" w:hAnsi="Century Gothic"/>
          <w:sz w:val="20"/>
          <w:szCs w:val="20"/>
          <w:rtl w:val="0"/>
          <w:lang w:val="en-US"/>
        </w:rPr>
        <w:t>Macedonia, no church</w:t>
      </w:r>
      <w:r>
        <w:rPr>
          <w:rFonts w:ascii="Century Gothic" w:hAnsi="Century Gothic" w:hint="default"/>
          <w:sz w:val="20"/>
          <w:szCs w:val="20"/>
          <w:rtl w:val="0"/>
          <w:lang w:val="en-US"/>
        </w:rPr>
        <w:t> </w:t>
      </w:r>
      <w:r>
        <w:rPr>
          <w:rFonts w:ascii="Century Gothic" w:hAnsi="Century Gothic"/>
          <w:sz w:val="20"/>
          <w:szCs w:val="20"/>
          <w:rtl w:val="0"/>
          <w:lang w:val="en-US"/>
        </w:rPr>
        <w:t>shared with me in the matter of giving and receiving but you alone;</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 even in</w:t>
      </w:r>
      <w:r>
        <w:rPr>
          <w:rFonts w:ascii="Century Gothic" w:hAnsi="Century Gothic" w:hint="default"/>
          <w:sz w:val="20"/>
          <w:szCs w:val="20"/>
          <w:rtl w:val="0"/>
          <w:lang w:val="en-US"/>
        </w:rPr>
        <w:t> </w:t>
      </w:r>
      <w:r>
        <w:rPr>
          <w:rFonts w:ascii="Century Gothic" w:hAnsi="Century Gothic"/>
          <w:sz w:val="20"/>
          <w:szCs w:val="20"/>
          <w:rtl w:val="0"/>
          <w:lang w:val="en-US"/>
        </w:rPr>
        <w:t>Thessalonica you sent</w:t>
      </w:r>
      <w:r>
        <w:rPr>
          <w:rFonts w:ascii="Century Gothic" w:hAnsi="Century Gothic" w:hint="default"/>
          <w:sz w:val="20"/>
          <w:szCs w:val="20"/>
          <w:rtl w:val="0"/>
          <w:lang w:val="en-US"/>
        </w:rPr>
        <w:t> </w:t>
      </w:r>
      <w:r>
        <w:rPr>
          <w:rFonts w:ascii="Century Gothic" w:hAnsi="Century Gothic"/>
          <w:sz w:val="20"/>
          <w:szCs w:val="20"/>
          <w:rtl w:val="0"/>
          <w:lang w:val="en-US"/>
        </w:rPr>
        <w:t>a gift</w:t>
      </w:r>
      <w:r>
        <w:rPr>
          <w:rFonts w:ascii="Century Gothic" w:hAnsi="Century Gothic" w:hint="default"/>
          <w:sz w:val="20"/>
          <w:szCs w:val="20"/>
          <w:rtl w:val="0"/>
          <w:lang w:val="en-US"/>
        </w:rPr>
        <w:t> </w:t>
      </w:r>
      <w:r>
        <w:rPr>
          <w:rFonts w:ascii="Century Gothic" w:hAnsi="Century Gothic"/>
          <w:sz w:val="20"/>
          <w:szCs w:val="20"/>
          <w:rtl w:val="0"/>
          <w:lang w:val="en-US"/>
        </w:rPr>
        <w:t>more than once for my needs.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Not that I seek the gift itself, but I seek for the</w:t>
      </w:r>
      <w:r>
        <w:rPr>
          <w:rFonts w:ascii="Century Gothic" w:hAnsi="Century Gothic" w:hint="default"/>
          <w:sz w:val="20"/>
          <w:szCs w:val="20"/>
          <w:rtl w:val="0"/>
          <w:lang w:val="en-US"/>
        </w:rPr>
        <w:t> </w:t>
      </w:r>
      <w:r>
        <w:rPr>
          <w:rFonts w:ascii="Century Gothic" w:hAnsi="Century Gothic"/>
          <w:sz w:val="20"/>
          <w:szCs w:val="20"/>
          <w:rtl w:val="0"/>
          <w:lang w:val="en-US"/>
        </w:rPr>
        <w:t>profit which increases to your account.</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18</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I have received everything in full and have an abundance; I am</w:t>
      </w:r>
      <w:r>
        <w:rPr>
          <w:rFonts w:ascii="Century Gothic" w:hAnsi="Century Gothic" w:hint="default"/>
          <w:sz w:val="20"/>
          <w:szCs w:val="20"/>
          <w:rtl w:val="0"/>
          <w:lang w:val="en-US"/>
        </w:rPr>
        <w:t> </w:t>
      </w:r>
      <w:r>
        <w:rPr>
          <w:rFonts w:ascii="Century Gothic" w:hAnsi="Century Gothic"/>
          <w:sz w:val="20"/>
          <w:szCs w:val="20"/>
          <w:rtl w:val="0"/>
          <w:lang w:val="en-US"/>
        </w:rPr>
        <w:t>amply supplied, having received from</w:t>
      </w:r>
      <w:r>
        <w:rPr>
          <w:rFonts w:ascii="Century Gothic" w:hAnsi="Century Gothic" w:hint="default"/>
          <w:sz w:val="20"/>
          <w:szCs w:val="20"/>
          <w:rtl w:val="0"/>
          <w:lang w:val="en-US"/>
        </w:rPr>
        <w:t> </w:t>
      </w:r>
      <w:r>
        <w:rPr>
          <w:rFonts w:ascii="Century Gothic" w:hAnsi="Century Gothic"/>
          <w:sz w:val="20"/>
          <w:szCs w:val="20"/>
          <w:rtl w:val="0"/>
          <w:lang w:val="en-US"/>
        </w:rPr>
        <w:t>Epaphroditus</w:t>
      </w:r>
      <w:r>
        <w:rPr>
          <w:rFonts w:ascii="Century Gothic" w:hAnsi="Century Gothic" w:hint="default"/>
          <w:sz w:val="20"/>
          <w:szCs w:val="20"/>
          <w:rtl w:val="0"/>
          <w:lang w:val="en-US"/>
        </w:rPr>
        <w:t> </w:t>
      </w:r>
      <w:r>
        <w:rPr>
          <w:rFonts w:ascii="Century Gothic" w:hAnsi="Century Gothic"/>
          <w:sz w:val="20"/>
          <w:szCs w:val="20"/>
          <w:rtl w:val="0"/>
          <w:lang w:val="en-US"/>
        </w:rPr>
        <w:t>what you have sent,</w:t>
      </w:r>
      <w:r>
        <w:rPr>
          <w:rFonts w:ascii="Century Gothic" w:hAnsi="Century Gothic" w:hint="default"/>
          <w:sz w:val="20"/>
          <w:szCs w:val="20"/>
          <w:rtl w:val="0"/>
          <w:lang w:val="en-US"/>
        </w:rPr>
        <w:t> </w:t>
      </w:r>
      <w:r>
        <w:rPr>
          <w:rFonts w:ascii="Century Gothic" w:hAnsi="Century Gothic"/>
          <w:sz w:val="20"/>
          <w:szCs w:val="20"/>
          <w:rtl w:val="0"/>
          <w:lang w:val="en-US"/>
        </w:rPr>
        <w:t>a fragrant aroma, an acceptable sacrifice, well-pleasing to God.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w:t>
      </w:r>
      <w:r>
        <w:rPr>
          <w:rFonts w:ascii="Century Gothic" w:hAnsi="Century Gothic" w:hint="default"/>
          <w:sz w:val="20"/>
          <w:szCs w:val="20"/>
          <w:rtl w:val="0"/>
          <w:lang w:val="en-US"/>
        </w:rPr>
        <w:t> </w:t>
      </w:r>
      <w:r>
        <w:rPr>
          <w:rFonts w:ascii="Century Gothic" w:hAnsi="Century Gothic"/>
          <w:sz w:val="20"/>
          <w:szCs w:val="20"/>
          <w:rtl w:val="0"/>
          <w:lang w:val="en-US"/>
        </w:rPr>
        <w:t>my God will supply</w:t>
      </w:r>
      <w:r>
        <w:rPr>
          <w:rFonts w:ascii="Century Gothic" w:hAnsi="Century Gothic" w:hint="default"/>
          <w:sz w:val="20"/>
          <w:szCs w:val="20"/>
          <w:rtl w:val="0"/>
          <w:lang w:val="en-US"/>
        </w:rPr>
        <w:t> </w:t>
      </w:r>
      <w:r>
        <w:rPr>
          <w:rFonts w:ascii="Century Gothic" w:hAnsi="Century Gothic"/>
          <w:sz w:val="20"/>
          <w:szCs w:val="20"/>
          <w:rtl w:val="0"/>
          <w:lang w:val="en-US"/>
        </w:rPr>
        <w:t>all your needs according to His</w:t>
      </w:r>
      <w:r>
        <w:rPr>
          <w:rFonts w:ascii="Century Gothic" w:hAnsi="Century Gothic" w:hint="default"/>
          <w:sz w:val="20"/>
          <w:szCs w:val="20"/>
          <w:rtl w:val="0"/>
          <w:lang w:val="en-US"/>
        </w:rPr>
        <w:t> </w:t>
      </w:r>
      <w:r>
        <w:rPr>
          <w:rFonts w:ascii="Century Gothic" w:hAnsi="Century Gothic"/>
          <w:sz w:val="20"/>
          <w:szCs w:val="20"/>
          <w:rtl w:val="0"/>
          <w:lang w:val="en-US"/>
        </w:rPr>
        <w:t>riches in glory in Christ Jesus.</w:t>
      </w:r>
      <w:r>
        <w:rPr>
          <w:rFonts w:ascii="Century Gothic" w:hAnsi="Century Gothic" w:hint="default"/>
          <w:sz w:val="20"/>
          <w:szCs w:val="20"/>
          <w:rtl w:val="0"/>
          <w:lang w:val="en-US"/>
        </w:rPr>
        <w:t> </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The ministry</w:t>
      </w:r>
      <w:r>
        <w:rPr>
          <w:rFonts w:ascii="Century Gothic" w:hAnsi="Century Gothic"/>
          <w:sz w:val="20"/>
          <w:szCs w:val="20"/>
          <w:shd w:val="clear" w:color="auto" w:fill="ffffff"/>
          <w:rtl w:val="0"/>
          <w:lang w:val="en-US"/>
        </w:rPr>
        <w:t xml:space="preserve"> </w:t>
      </w:r>
      <w:r>
        <w:rPr>
          <w:rFonts w:ascii="Century Gothic" w:hAnsi="Century Gothic"/>
          <w:sz w:val="20"/>
          <w:szCs w:val="20"/>
          <w:shd w:val="clear" w:color="auto" w:fill="ffffff"/>
          <w:rtl w:val="0"/>
          <w:lang w:val="en-US"/>
        </w:rPr>
        <w:t>of spiritual reconciliation (evangelism and/or restoration)</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Romans 15:15-16</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 I have written very boldly to you on some points so as to remind you again, because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grace that was given 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from God,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minister of Christ Jesus to the Gentiles, ministering as a priest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gospel of God, so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offering of the Gentiles may become acceptable, sanctified by the Holy Spirit.</w:t>
      </w:r>
      <w:r>
        <w:rPr>
          <w:rFonts w:ascii="Century Gothic" w:hAnsi="Century Gothic" w:hint="default"/>
          <w:sz w:val="20"/>
          <w:szCs w:val="20"/>
          <w:shd w:val="clear" w:color="auto" w:fill="ffffff"/>
          <w:rtl w:val="0"/>
          <w:lang w:val="en-US"/>
        </w:rPr>
        <w:t> </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Our love and compassion for people</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4:8</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Above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keep fervent in your love for one another, because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 covers a multitude of sins.</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Ephesians 4:32-5:1-2</w:t>
      </w:r>
      <w:r>
        <w:rPr>
          <w:rFonts w:ascii="Century Gothic" w:hAnsi="Century Gothic" w:hint="default"/>
          <w:sz w:val="20"/>
          <w:szCs w:val="20"/>
          <w:shd w:val="clear" w:color="auto" w:fill="ffffff"/>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Be kind to one another, tender-hearted, forgiving each other,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just as God in Christ also has forgiven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w:t>
      </w:r>
      <w:r>
        <w:rPr>
          <w:rFonts w:ascii="Century Gothic" w:hAnsi="Century Gothic"/>
          <w:b w:val="1"/>
          <w:bCs w:val="1"/>
          <w:sz w:val="20"/>
          <w:szCs w:val="20"/>
          <w:shd w:val="clear" w:color="auto" w:fill="ffffff"/>
          <w:rtl w:val="0"/>
          <w:lang w:val="en-US"/>
        </w:rPr>
        <w:t xml:space="preserve"> </w:t>
      </w:r>
      <w:r>
        <w:rPr>
          <w:rFonts w:ascii="Century Gothic" w:hAnsi="Century Gothic"/>
          <w:b w:val="1"/>
          <w:bCs w:val="1"/>
          <w:sz w:val="20"/>
          <w:szCs w:val="20"/>
          <w:shd w:val="clear" w:color="auto" w:fill="ffffff"/>
          <w:vertAlign w:val="superscript"/>
          <w:rtl w:val="0"/>
          <w:lang w:val="en-US"/>
        </w:rPr>
        <w:t>1</w:t>
      </w:r>
      <w:r>
        <w:rPr>
          <w:rFonts w:ascii="Century Gothic" w:hAnsi="Century Gothic" w:hint="default"/>
          <w:b w:val="1"/>
          <w:bCs w:val="1"/>
          <w:sz w:val="20"/>
          <w:szCs w:val="20"/>
          <w:shd w:val="clear" w:color="auto" w:fill="ffffff"/>
          <w:rtl w:val="0"/>
          <w:lang w:val="en-US"/>
        </w:rPr>
        <w:t> </w:t>
      </w:r>
      <w:r>
        <w:rPr>
          <w:rFonts w:ascii="Century Gothic" w:hAnsi="Century Gothic"/>
          <w:sz w:val="20"/>
          <w:szCs w:val="20"/>
          <w:shd w:val="clear" w:color="auto" w:fill="ffffff"/>
          <w:rtl w:val="0"/>
          <w:lang w:val="en-US"/>
        </w:rPr>
        <w:t>Therefore be imitators of God, as beloved children;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walk in love, just as Christ also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gave Himself up for us, 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offering and a sacrifice to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fragrant aroma.</w:t>
      </w:r>
    </w:p>
    <w:p>
      <w:pPr>
        <w:pStyle w:val="Normal (Web)"/>
        <w:numPr>
          <w:ilvl w:val="0"/>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 xml:space="preserve">Prayers on behalf of the saints </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Revelations 8:3-4</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Another angel came and stood at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altar, holding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golden censer; and much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incense was given to him, so that he might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add it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prayers of all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saints on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golden altar which was before the throne.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smoke of the incense,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 the prayers of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saints, went up before God out of the angel</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hand.</w:t>
      </w:r>
    </w:p>
    <w:p>
      <w:pPr>
        <w:pStyle w:val="Normal (Web)"/>
        <w:shd w:val="clear" w:color="auto" w:fill="ffffff"/>
        <w:ind w:left="72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Luke 1:8-10</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Now it happened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while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he </w:t>
      </w:r>
      <w:r>
        <w:rPr>
          <w:rFonts w:ascii="Century Gothic" w:hAnsi="Century Gothic"/>
          <w:sz w:val="20"/>
          <w:szCs w:val="20"/>
          <w:shd w:val="clear" w:color="auto" w:fill="ffffff"/>
          <w:rtl w:val="0"/>
          <w:lang w:val="en-US"/>
        </w:rPr>
        <w:t>[Zacharias]</w:t>
      </w:r>
      <w:r>
        <w:rPr>
          <w:rFonts w:ascii="Century Gothic" w:hAnsi="Century Gothic"/>
          <w:sz w:val="20"/>
          <w:szCs w:val="20"/>
          <w:shd w:val="clear" w:color="auto" w:fill="ffffff"/>
          <w:rtl w:val="0"/>
          <w:lang w:val="en-US"/>
        </w:rPr>
        <w:t xml:space="preserve"> was performing his priestly service before God in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appointed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order of his division,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according to the custom of the priestly office, he was chosen by lot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enter the temple of the Lord and burn incense.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10</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the whole multitude of the people were in prayer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outside at the hour of the incense offering.</w:t>
      </w:r>
      <w:r>
        <w:rPr>
          <w:rFonts w:ascii="Century Gothic" w:hAnsi="Century Gothic" w:hint="default"/>
          <w:sz w:val="20"/>
          <w:szCs w:val="20"/>
          <w:shd w:val="clear" w:color="auto" w:fill="ffffff"/>
          <w:rtl w:val="0"/>
          <w:lang w:val="en-US"/>
        </w:rPr>
        <w:t> </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We often undervalue prayer</w:t>
      </w:r>
    </w:p>
    <w:p>
      <w:pPr>
        <w:pStyle w:val="Normal (Web)"/>
        <w:numPr>
          <w:ilvl w:val="1"/>
          <w:numId w:val="11"/>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We often make it a last resort</w:t>
      </w:r>
    </w:p>
    <w:p>
      <w:pPr>
        <w:pStyle w:val="Normal (Web)"/>
        <w:pBdr>
          <w:top w:val="nil"/>
          <w:left w:val="nil"/>
          <w:bottom w:val="single" w:color="000000" w:sz="4" w:space="0" w:shadow="0" w:frame="0"/>
          <w:right w:val="nil"/>
        </w:pBdr>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We live under the new covenant.  </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Jeremiah 31:33</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this is the covenant which I will make with the house of Israel after those days,</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declares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sz w:val="20"/>
          <w:szCs w:val="20"/>
          <w:shd w:val="clear" w:color="auto" w:fill="ffffff"/>
          <w:rtl w:val="0"/>
          <w:lang w:val="en-US"/>
        </w:rPr>
        <w:t xml:space="preserve">,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will put My law within them and on their heart I will write it;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will be their God, and they shall be My people.</w:t>
      </w:r>
      <w:r>
        <w:rPr>
          <w:rFonts w:ascii="Century Gothic" w:hAnsi="Century Gothic" w:hint="default"/>
          <w:sz w:val="20"/>
          <w:szCs w:val="20"/>
          <w:shd w:val="clear" w:color="auto" w:fill="ffffff"/>
          <w:rtl w:val="0"/>
          <w:lang w:val="en-US"/>
        </w:rPr>
        <w:t> </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We do not offer sacrifices as they did under the old covenant.  What does remain for us as priests are sacrifices of praise and thanksgiving based on His care and provision for us.  Pray that it is well pleasing in His sight.  </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 </w:t>
      </w:r>
    </w:p>
    <w:p>
      <w:pPr>
        <w:pStyle w:val="Normal (Web)"/>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Homework:</w:t>
      </w:r>
      <w:r>
        <w:rPr>
          <w:rFonts w:ascii="Century Gothic" w:hAnsi="Century Gothic"/>
          <w:sz w:val="20"/>
          <w:szCs w:val="20"/>
          <w:shd w:val="clear" w:color="auto" w:fill="ffffff"/>
          <w:rtl w:val="0"/>
          <w:lang w:val="en-US"/>
        </w:rPr>
        <w:t xml:space="preserve"> Memorize </w:t>
      </w:r>
      <w:r>
        <w:rPr>
          <w:rFonts w:ascii="Century Gothic" w:hAnsi="Century Gothic"/>
          <w:b w:val="1"/>
          <w:bCs w:val="1"/>
          <w:sz w:val="20"/>
          <w:szCs w:val="20"/>
          <w:shd w:val="clear" w:color="auto" w:fill="ffffff"/>
          <w:rtl w:val="0"/>
          <w:lang w:val="en-US"/>
        </w:rPr>
        <w:t>1 Peter 2:4-5</w:t>
      </w:r>
    </w:p>
    <w:p>
      <w:pPr>
        <w:pStyle w:val="Normal (Web)"/>
        <w:jc w:val="both"/>
        <w:rPr>
          <w:rFonts w:ascii="Century Gothic" w:cs="Century Gothic" w:hAnsi="Century Gothic" w:eastAsia="Century Gothic"/>
          <w:sz w:val="20"/>
          <w:szCs w:val="20"/>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Source</w:t>
      </w:r>
    </w:p>
    <w:p>
      <w:pPr>
        <w:pStyle w:val="Normal (Web)"/>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 xml:space="preserve">Most of the message and notes come from: </w:t>
      </w:r>
    </w:p>
    <w:p>
      <w:pPr>
        <w:pStyle w:val="Normal (Web)"/>
        <w:spacing w:before="0" w:after="0"/>
        <w:ind w:left="180" w:firstLine="0"/>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Richard W. DeHaan</w:t>
      </w:r>
      <w:r>
        <w:rPr>
          <w:rFonts w:ascii="Century Gothic" w:hAnsi="Century Gothic"/>
          <w:sz w:val="16"/>
          <w:szCs w:val="16"/>
          <w:shd w:val="clear" w:color="auto" w:fill="ffffff"/>
          <w:rtl w:val="0"/>
          <w:lang w:val="en-US"/>
        </w:rPr>
        <w:t>, Good News for Bad Times: 1 Peter</w:t>
      </w:r>
    </w:p>
    <w:p>
      <w:pPr>
        <w:pStyle w:val="Normal (Web)"/>
        <w:spacing w:before="0" w:after="0"/>
        <w:ind w:left="180" w:firstLine="0"/>
        <w:jc w:val="both"/>
        <w:rPr>
          <w:rFonts w:ascii="Century Gothic" w:cs="Century Gothic" w:hAnsi="Century Gothic" w:eastAsia="Century Gothic"/>
          <w:sz w:val="16"/>
          <w:szCs w:val="16"/>
          <w:shd w:val="clear" w:color="auto" w:fill="ffffff"/>
        </w:rPr>
      </w:pPr>
    </w:p>
    <w:p>
      <w:pPr>
        <w:pStyle w:val="Normal (Web)"/>
        <w:spacing w:before="0" w:after="0"/>
        <w:ind w:left="180" w:firstLine="0"/>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R.C.H. Lenski,</w:t>
      </w:r>
      <w:r>
        <w:rPr>
          <w:rFonts w:ascii="Century Gothic" w:hAnsi="Century Gothic"/>
          <w:sz w:val="16"/>
          <w:szCs w:val="16"/>
          <w:shd w:val="clear" w:color="auto" w:fill="ffffff"/>
          <w:rtl w:val="0"/>
          <w:lang w:val="en-US"/>
        </w:rPr>
        <w:t xml:space="preserve"> The Interpretation of I and II Epistles of Peter, the three Epistles of John, and the Epistle of Jude</w:t>
      </w:r>
    </w:p>
    <w:p>
      <w:pPr>
        <w:pStyle w:val="Normal (Web)"/>
        <w:spacing w:before="0" w:after="0"/>
        <w:ind w:left="180" w:firstLine="0"/>
        <w:jc w:val="both"/>
        <w:rPr>
          <w:rFonts w:ascii="Century Gothic" w:cs="Century Gothic" w:hAnsi="Century Gothic" w:eastAsia="Century Gothic"/>
          <w:sz w:val="16"/>
          <w:szCs w:val="16"/>
          <w:shd w:val="clear" w:color="auto" w:fill="ffffff"/>
        </w:rPr>
      </w:pPr>
    </w:p>
    <w:p>
      <w:pPr>
        <w:pStyle w:val="Normal (Web)"/>
        <w:spacing w:before="0" w:after="0"/>
        <w:ind w:left="180" w:firstLine="0"/>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John MacArthur,</w:t>
      </w:r>
      <w:r>
        <w:rPr>
          <w:rFonts w:ascii="Century Gothic" w:hAnsi="Century Gothic"/>
          <w:sz w:val="16"/>
          <w:szCs w:val="16"/>
          <w:shd w:val="clear" w:color="auto" w:fill="ffffff"/>
          <w:rtl w:val="0"/>
          <w:lang w:val="en-US"/>
        </w:rPr>
        <w:t xml:space="preserve"> The MacArthur New Testament Commentary, 1 Peter</w:t>
      </w:r>
    </w:p>
    <w:p>
      <w:pPr>
        <w:pStyle w:val="Heading"/>
        <w:ind w:left="180" w:firstLine="0"/>
        <w:rPr>
          <w:rFonts w:ascii="Century Gothic" w:cs="Century Gothic" w:hAnsi="Century Gothic" w:eastAsia="Century Gothic"/>
          <w:outline w:val="0"/>
          <w:color w:val="000000"/>
          <w:sz w:val="16"/>
          <w:szCs w:val="16"/>
          <w:u w:color="000000"/>
          <w:shd w:val="clear" w:color="auto" w:fill="ffffff"/>
          <w14:textFill>
            <w14:solidFill>
              <w14:srgbClr w14:val="000000"/>
            </w14:solidFill>
          </w14:textFill>
        </w:rPr>
      </w:pPr>
      <w:r>
        <w:rPr>
          <w:rFonts w:ascii="Century Gothic" w:hAnsi="Century Gothic"/>
          <w:outline w:val="0"/>
          <w:color w:val="000000"/>
          <w:sz w:val="16"/>
          <w:szCs w:val="16"/>
          <w:u w:color="000000"/>
          <w:rtl w:val="0"/>
          <w:lang w:val="en-US"/>
          <w14:textFill>
            <w14:solidFill>
              <w14:srgbClr w14:val="000000"/>
            </w14:solidFill>
          </w14:textFill>
        </w:rPr>
        <w:t>John MacArthur, The Believer</w:t>
      </w:r>
      <w:r>
        <w:rPr>
          <w:rFonts w:ascii="Century Gothic" w:hAnsi="Century Gothic" w:hint="default"/>
          <w:outline w:val="0"/>
          <w:color w:val="000000"/>
          <w:sz w:val="16"/>
          <w:szCs w:val="16"/>
          <w:u w:color="000000"/>
          <w:rtl w:val="0"/>
          <w:lang w:val="en-US"/>
          <w14:textFill>
            <w14:solidFill>
              <w14:srgbClr w14:val="000000"/>
            </w14:solidFill>
          </w14:textFill>
        </w:rPr>
        <w:t>’</w:t>
      </w:r>
      <w:r>
        <w:rPr>
          <w:rFonts w:ascii="Century Gothic" w:hAnsi="Century Gothic"/>
          <w:outline w:val="0"/>
          <w:color w:val="000000"/>
          <w:sz w:val="16"/>
          <w:szCs w:val="16"/>
          <w:u w:color="000000"/>
          <w:rtl w:val="0"/>
          <w:lang w:val="en-US"/>
          <w14:textFill>
            <w14:solidFill>
              <w14:srgbClr w14:val="000000"/>
            </w14:solidFill>
          </w14:textFill>
        </w:rPr>
        <w:t xml:space="preserve">s Privileges, Part 2: Union, January 22, 1989, </w:t>
      </w:r>
      <w:r>
        <w:rPr>
          <w:rStyle w:val="Hyperlink.0"/>
        </w:rPr>
        <w:fldChar w:fldCharType="begin" w:fldLock="0"/>
      </w:r>
      <w:r>
        <w:rPr>
          <w:rStyle w:val="Hyperlink.0"/>
        </w:rPr>
        <w:instrText xml:space="preserve"> HYPERLINK "http://www.gty.org"</w:instrText>
      </w:r>
      <w:r>
        <w:rPr>
          <w:rStyle w:val="Hyperlink.0"/>
        </w:rPr>
        <w:fldChar w:fldCharType="separate" w:fldLock="0"/>
      </w:r>
      <w:r>
        <w:rPr>
          <w:rStyle w:val="Hyperlink.0"/>
          <w:rtl w:val="0"/>
        </w:rPr>
        <w:t>www.gty.org</w:t>
      </w:r>
      <w:r>
        <w:rPr/>
        <w:fldChar w:fldCharType="end" w:fldLock="0"/>
      </w:r>
    </w:p>
    <w:p>
      <w:pPr>
        <w:pStyle w:val="Normal (Web)"/>
        <w:spacing w:before="0" w:after="0"/>
        <w:ind w:left="180" w:firstLine="0"/>
        <w:jc w:val="both"/>
        <w:rPr>
          <w:rFonts w:ascii="Century Gothic" w:cs="Century Gothic" w:hAnsi="Century Gothic" w:eastAsia="Century Gothic"/>
          <w:sz w:val="16"/>
          <w:szCs w:val="16"/>
          <w:shd w:val="clear" w:color="auto" w:fill="ffffff"/>
        </w:rPr>
      </w:pPr>
    </w:p>
    <w:p>
      <w:pPr>
        <w:pStyle w:val="Normal (Web)"/>
        <w:spacing w:before="0" w:after="0"/>
        <w:ind w:left="180" w:firstLine="0"/>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Jerome H Smith</w:t>
      </w:r>
      <w:r>
        <w:rPr>
          <w:rFonts w:ascii="Century Gothic" w:hAnsi="Century Gothic"/>
          <w:sz w:val="16"/>
          <w:szCs w:val="16"/>
          <w:shd w:val="clear" w:color="auto" w:fill="ffffff"/>
          <w:rtl w:val="0"/>
          <w:lang w:val="en-US"/>
        </w:rPr>
        <w:t>, The New Treasure of Scripture Knowledge</w:t>
      </w:r>
    </w:p>
    <w:p>
      <w:pPr>
        <w:pStyle w:val="Normal (Web)"/>
        <w:spacing w:before="0" w:after="0"/>
        <w:ind w:left="180" w:firstLine="0"/>
        <w:jc w:val="both"/>
        <w:rPr>
          <w:rFonts w:ascii="Century Gothic" w:cs="Century Gothic" w:hAnsi="Century Gothic" w:eastAsia="Century Gothic"/>
          <w:sz w:val="16"/>
          <w:szCs w:val="16"/>
          <w:shd w:val="clear" w:color="auto" w:fill="ffffff"/>
        </w:rPr>
      </w:pPr>
    </w:p>
    <w:p>
      <w:pPr>
        <w:pStyle w:val="Normal (Web)"/>
        <w:spacing w:before="0" w:after="0"/>
        <w:ind w:left="180" w:firstLine="0"/>
        <w:jc w:val="both"/>
      </w:pPr>
      <w:r>
        <w:rPr>
          <w:rStyle w:val="Hyperlink.0"/>
        </w:rPr>
        <w:fldChar w:fldCharType="begin" w:fldLock="0"/>
      </w:r>
      <w:r>
        <w:rPr>
          <w:rStyle w:val="Hyperlink.0"/>
        </w:rPr>
        <w:instrText xml:space="preserve"> HYPERLINK "http://www.blueletterbible.org"</w:instrText>
      </w:r>
      <w:r>
        <w:rPr>
          <w:rStyle w:val="Hyperlink.0"/>
        </w:rPr>
        <w:fldChar w:fldCharType="separate" w:fldLock="0"/>
      </w:r>
      <w:r>
        <w:rPr>
          <w:rStyle w:val="Hyperlink.0"/>
          <w:rtl w:val="0"/>
          <w:lang w:val="en-US"/>
        </w:rPr>
        <w:t>www.blueletterbible.org</w:t>
      </w:r>
      <w:r>
        <w:rPr/>
        <w:fldChar w:fldCharType="end" w:fldLock="0"/>
      </w:r>
      <w:r>
        <w:rPr>
          <w:rFonts w:ascii="Century Gothic" w:hAnsi="Century Gothic"/>
          <w:sz w:val="16"/>
          <w:szCs w:val="16"/>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Lenski, 90</w:t>
      </w:r>
    </w:p>
  </w:footnote>
  <w:footnote w:id="2">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Ibid.</w:t>
      </w:r>
      <w:r>
        <w:rPr>
          <w:rStyle w:val="chapternum"/>
          <w:rFonts w:cs="Arial Unicode MS" w:eastAsia="Arial Unicode MS"/>
          <w:rtl w:val="0"/>
          <w:lang w:val="en-US"/>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December 22,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0"/>
    <w:lvlOverride w:ilvl="0">
      <w:startOverride w:val="3"/>
    </w:lvlOverride>
  </w:num>
  <w:num w:numId="7">
    <w:abstractNumId w:val="5"/>
  </w:num>
  <w:num w:numId="8">
    <w:abstractNumId w:val="4"/>
  </w:num>
  <w:num w:numId="9">
    <w:abstractNumId w:val="0"/>
    <w:lvlOverride w:ilvl="0">
      <w:startOverride w:val="4"/>
    </w:lvlOverride>
  </w:num>
  <w:num w:numId="10">
    <w:abstractNumId w:val="7"/>
  </w:num>
  <w:num w:numId="11">
    <w:abstractNumId w:val="6"/>
  </w:num>
  <w:num w:numId="12">
    <w:abstractNumId w:val="9"/>
  </w:num>
  <w:num w:numId="13">
    <w:abstractNumId w:val="8"/>
  </w:num>
  <w:num w:numId="14">
    <w:abstractNumId w:val="6"/>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chapternum">
    <w:name w:val="chapternum"/>
    <w:rPr>
      <w:lang w:val="en-US"/>
    </w:rPr>
  </w:style>
  <w:style w:type="numbering" w:styleId="Imported Style 2">
    <w:name w:val="Imported Style 2"/>
    <w:pPr>
      <w:numPr>
        <w:numId w:val="3"/>
      </w:numPr>
    </w:pPr>
  </w:style>
  <w:style w:type="paragraph" w:styleId="first-line-none">
    <w:name w:val="first-line-none"/>
    <w:next w:val="first-line-non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7"/>
      </w:numPr>
    </w:pPr>
  </w:style>
  <w:style w:type="numbering" w:styleId="Imported Style 4">
    <w:name w:val="Imported Style 4"/>
    <w:pPr>
      <w:numPr>
        <w:numId w:val="10"/>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12"/>
      </w:numPr>
    </w:p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noFill/>
      </w14:textOutline>
      <w14:textFill>
        <w14:solidFill>
          <w14:srgbClr w14:val="2E74B5"/>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sz w:val="16"/>
      <w:szCs w:val="1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