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rPr>
      </w:pPr>
    </w:p>
    <w:p>
      <w:pPr>
        <w:pStyle w:val="Body A"/>
        <w:tabs>
          <w:tab w:val="center" w:pos="3321"/>
          <w:tab w:val="left" w:pos="5250"/>
        </w:tabs>
        <w:ind w:left="0" w:firstLine="0"/>
        <w:jc w:val="center"/>
        <w:rPr>
          <w:rFonts w:ascii="Century Gothic" w:cs="Century Gothic" w:hAnsi="Century Gothic" w:eastAsia="Century Gothic"/>
          <w:b w:val="1"/>
          <w:bCs w:val="1"/>
        </w:rPr>
      </w:pPr>
      <w:r>
        <w:rPr>
          <w:rFonts w:ascii="Century Gothic" w:hAnsi="Century Gothic"/>
          <w:b w:val="1"/>
          <w:bCs w:val="1"/>
          <w:rtl w:val="0"/>
          <w:lang w:val="en-US"/>
        </w:rPr>
        <w:t>1 Peter: Basics to Growth in Christ, Pt 3</w:t>
      </w:r>
    </w:p>
    <w:p>
      <w:pPr>
        <w:pStyle w:val="Body A"/>
        <w:tabs>
          <w:tab w:val="center" w:pos="3321"/>
          <w:tab w:val="left" w:pos="5250"/>
        </w:tabs>
        <w:ind w:left="0" w:firstLine="0"/>
        <w:jc w:val="center"/>
        <w:rPr>
          <w:rFonts w:ascii="Century Gothic" w:cs="Century Gothic" w:hAnsi="Century Gothic" w:eastAsia="Century Gothic"/>
          <w:lang w:val="de-DE"/>
        </w:rPr>
      </w:pPr>
      <w:r>
        <w:rPr>
          <w:rFonts w:ascii="Century Gothic" w:hAnsi="Century Gothic"/>
          <w:rtl w:val="0"/>
          <w:lang w:val="de-DE"/>
        </w:rPr>
        <w:t>1 Peter 5:9-10</w:t>
      </w:r>
    </w:p>
    <w:p>
      <w:pPr>
        <w:pStyle w:val="chapter-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1 Peter 5:5-14</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You younger men, likewise,</w:t>
      </w:r>
      <w:r>
        <w:rPr>
          <w:rFonts w:ascii="Century Gothic" w:hAnsi="Century Gothic" w:hint="default"/>
          <w:sz w:val="20"/>
          <w:szCs w:val="20"/>
          <w:rtl w:val="0"/>
          <w:lang w:val="en-US"/>
        </w:rPr>
        <w:t> </w:t>
      </w:r>
      <w:r>
        <w:rPr>
          <w:rFonts w:ascii="Century Gothic" w:hAnsi="Century Gothic"/>
          <w:sz w:val="20"/>
          <w:szCs w:val="20"/>
          <w:rtl w:val="0"/>
          <w:lang w:val="en-US"/>
        </w:rPr>
        <w:t>be subject to</w:t>
      </w:r>
      <w:r>
        <w:rPr>
          <w:rFonts w:ascii="Century Gothic" w:hAnsi="Century Gothic" w:hint="default"/>
          <w:sz w:val="20"/>
          <w:szCs w:val="20"/>
          <w:rtl w:val="0"/>
          <w:lang w:val="en-US"/>
        </w:rPr>
        <w:t> </w:t>
      </w:r>
      <w:r>
        <w:rPr>
          <w:rFonts w:ascii="Century Gothic" w:hAnsi="Century Gothic"/>
          <w:sz w:val="20"/>
          <w:szCs w:val="20"/>
          <w:rtl w:val="0"/>
          <w:lang w:val="en-US"/>
        </w:rPr>
        <w:t>your</w:t>
      </w:r>
      <w:r>
        <w:rPr>
          <w:rFonts w:ascii="Century Gothic" w:hAnsi="Century Gothic" w:hint="default"/>
          <w:sz w:val="20"/>
          <w:szCs w:val="20"/>
          <w:rtl w:val="0"/>
          <w:lang w:val="en-US"/>
        </w:rPr>
        <w:t> </w:t>
      </w:r>
      <w:r>
        <w:rPr>
          <w:rFonts w:ascii="Century Gothic" w:hAnsi="Century Gothic"/>
          <w:sz w:val="20"/>
          <w:szCs w:val="20"/>
          <w:rtl w:val="0"/>
          <w:lang w:val="en-US"/>
        </w:rPr>
        <w:t>elders; and all of you, clothe yourselves with</w:t>
      </w:r>
      <w:r>
        <w:rPr>
          <w:rFonts w:ascii="Century Gothic" w:hAnsi="Century Gothic" w:hint="default"/>
          <w:sz w:val="20"/>
          <w:szCs w:val="20"/>
          <w:rtl w:val="0"/>
          <w:lang w:val="en-US"/>
        </w:rPr>
        <w:t> </w:t>
      </w:r>
      <w:r>
        <w:rPr>
          <w:rFonts w:ascii="Century Gothic" w:hAnsi="Century Gothic"/>
          <w:sz w:val="20"/>
          <w:szCs w:val="20"/>
          <w:rtl w:val="0"/>
          <w:lang w:val="en-US"/>
        </w:rPr>
        <w:t>humility toward one another, for</w:t>
      </w:r>
      <w:r>
        <w:rPr>
          <w:rFonts w:ascii="Century Gothic" w:hAnsi="Century Gothic" w:hint="default"/>
          <w:sz w:val="20"/>
          <w:szCs w:val="20"/>
          <w:rtl w:val="0"/>
          <w:lang w:val="en-US"/>
        </w:rPr>
        <w:t> </w:t>
      </w:r>
      <w:r>
        <w:rPr>
          <w:rFonts w:ascii="Century Gothic" w:hAnsi="Century Gothic"/>
          <w:smallCaps w:val="1"/>
          <w:sz w:val="20"/>
          <w:szCs w:val="20"/>
          <w:rtl w:val="0"/>
          <w:lang w:val="en-US"/>
        </w:rPr>
        <w:t>God is opposed to the proud, but gives grace to the humble</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Therefore</w:t>
      </w:r>
      <w:r>
        <w:rPr>
          <w:rFonts w:ascii="Century Gothic" w:hAnsi="Century Gothic" w:hint="default"/>
          <w:sz w:val="20"/>
          <w:szCs w:val="20"/>
          <w:rtl w:val="0"/>
          <w:lang w:val="en-US"/>
        </w:rPr>
        <w:t> </w:t>
      </w:r>
      <w:r>
        <w:rPr>
          <w:rFonts w:ascii="Century Gothic" w:hAnsi="Century Gothic"/>
          <w:sz w:val="20"/>
          <w:szCs w:val="20"/>
          <w:rtl w:val="0"/>
          <w:lang w:val="en-US"/>
        </w:rPr>
        <w:t>humble yourselves under the mighty hand of God, that He may exalt you at the proper time,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casting all your</w:t>
      </w:r>
      <w:r>
        <w:rPr>
          <w:rFonts w:ascii="Century Gothic" w:hAnsi="Century Gothic" w:hint="default"/>
          <w:sz w:val="20"/>
          <w:szCs w:val="20"/>
          <w:rtl w:val="0"/>
          <w:lang w:val="en-US"/>
        </w:rPr>
        <w:t> </w:t>
      </w:r>
      <w:r>
        <w:rPr>
          <w:rFonts w:ascii="Century Gothic" w:hAnsi="Century Gothic"/>
          <w:sz w:val="20"/>
          <w:szCs w:val="20"/>
          <w:rtl w:val="0"/>
          <w:lang w:val="en-US"/>
        </w:rPr>
        <w:t>anxiety on Him, because He cares for you.</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Be of sober</w:t>
      </w:r>
      <w:r>
        <w:rPr>
          <w:rFonts w:ascii="Century Gothic" w:hAnsi="Century Gothic" w:hint="default"/>
          <w:sz w:val="20"/>
          <w:szCs w:val="20"/>
          <w:rtl w:val="0"/>
          <w:lang w:val="en-US"/>
        </w:rPr>
        <w:t> </w:t>
      </w:r>
      <w:r>
        <w:rPr>
          <w:rFonts w:ascii="Century Gothic" w:hAnsi="Century Gothic"/>
          <w:sz w:val="20"/>
          <w:szCs w:val="20"/>
          <w:rtl w:val="0"/>
          <w:lang w:val="en-US"/>
        </w:rPr>
        <w:t>spirit,</w:t>
      </w:r>
      <w:r>
        <w:rPr>
          <w:rFonts w:ascii="Century Gothic" w:hAnsi="Century Gothic" w:hint="default"/>
          <w:sz w:val="20"/>
          <w:szCs w:val="20"/>
          <w:rtl w:val="0"/>
          <w:lang w:val="en-US"/>
        </w:rPr>
        <w:t> </w:t>
      </w:r>
      <w:r>
        <w:rPr>
          <w:rFonts w:ascii="Century Gothic" w:hAnsi="Century Gothic"/>
          <w:sz w:val="20"/>
          <w:szCs w:val="20"/>
          <w:rtl w:val="0"/>
          <w:lang w:val="en-US"/>
        </w:rPr>
        <w:t>be on the alert. Your adversary,</w:t>
      </w:r>
      <w:r>
        <w:rPr>
          <w:rFonts w:ascii="Century Gothic" w:hAnsi="Century Gothic" w:hint="default"/>
          <w:sz w:val="20"/>
          <w:szCs w:val="20"/>
          <w:rtl w:val="0"/>
          <w:lang w:val="en-US"/>
        </w:rPr>
        <w:t> </w:t>
      </w:r>
      <w:r>
        <w:rPr>
          <w:rFonts w:ascii="Century Gothic" w:hAnsi="Century Gothic"/>
          <w:sz w:val="20"/>
          <w:szCs w:val="20"/>
          <w:rtl w:val="0"/>
          <w:lang w:val="en-US"/>
        </w:rPr>
        <w:t>the devil, prowls around like a roaring</w:t>
      </w:r>
      <w:r>
        <w:rPr>
          <w:rFonts w:ascii="Century Gothic" w:hAnsi="Century Gothic" w:hint="default"/>
          <w:sz w:val="20"/>
          <w:szCs w:val="20"/>
          <w:rtl w:val="0"/>
          <w:lang w:val="en-US"/>
        </w:rPr>
        <w:t> </w:t>
      </w:r>
      <w:r>
        <w:rPr>
          <w:rFonts w:ascii="Century Gothic" w:hAnsi="Century Gothic"/>
          <w:sz w:val="20"/>
          <w:szCs w:val="20"/>
          <w:rtl w:val="0"/>
          <w:lang w:val="en-US"/>
        </w:rPr>
        <w:t>lion, seeking someone to devour.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resist him,</w:t>
      </w:r>
      <w:r>
        <w:rPr>
          <w:rFonts w:ascii="Century Gothic" w:hAnsi="Century Gothic" w:hint="default"/>
          <w:sz w:val="20"/>
          <w:szCs w:val="20"/>
          <w:rtl w:val="0"/>
          <w:lang w:val="en-US"/>
        </w:rPr>
        <w:t> </w:t>
      </w:r>
      <w:r>
        <w:rPr>
          <w:rFonts w:ascii="Century Gothic" w:hAnsi="Century Gothic"/>
          <w:sz w:val="20"/>
          <w:szCs w:val="20"/>
          <w:rtl w:val="0"/>
          <w:lang w:val="en-US"/>
        </w:rPr>
        <w:t>firm in</w:t>
      </w:r>
      <w:r>
        <w:rPr>
          <w:rFonts w:ascii="Century Gothic" w:hAnsi="Century Gothic" w:hint="default"/>
          <w:sz w:val="20"/>
          <w:szCs w:val="20"/>
          <w:rtl w:val="0"/>
          <w:lang w:val="en-US"/>
        </w:rPr>
        <w:t> </w:t>
      </w:r>
      <w:r>
        <w:rPr>
          <w:rFonts w:ascii="Century Gothic" w:hAnsi="Century Gothic"/>
          <w:sz w:val="20"/>
          <w:szCs w:val="20"/>
          <w:rtl w:val="0"/>
          <w:lang w:val="en-US"/>
        </w:rPr>
        <w:t>your</w:t>
      </w:r>
      <w:r>
        <w:rPr>
          <w:rFonts w:ascii="Century Gothic" w:hAnsi="Century Gothic" w:hint="default"/>
          <w:sz w:val="20"/>
          <w:szCs w:val="20"/>
          <w:rtl w:val="0"/>
          <w:lang w:val="en-US"/>
        </w:rPr>
        <w:t> </w:t>
      </w:r>
      <w:r>
        <w:rPr>
          <w:rFonts w:ascii="Century Gothic" w:hAnsi="Century Gothic"/>
          <w:sz w:val="20"/>
          <w:szCs w:val="20"/>
          <w:rtl w:val="0"/>
          <w:lang w:val="en-US"/>
        </w:rPr>
        <w:t>faith, knowing that</w:t>
      </w:r>
      <w:r>
        <w:rPr>
          <w:rFonts w:ascii="Century Gothic" w:hAnsi="Century Gothic" w:hint="default"/>
          <w:sz w:val="20"/>
          <w:szCs w:val="20"/>
          <w:rtl w:val="0"/>
          <w:lang w:val="en-US"/>
        </w:rPr>
        <w:t> </w:t>
      </w:r>
      <w:r>
        <w:rPr>
          <w:rFonts w:ascii="Century Gothic" w:hAnsi="Century Gothic"/>
          <w:sz w:val="20"/>
          <w:szCs w:val="20"/>
          <w:rtl w:val="0"/>
          <w:lang w:val="en-US"/>
        </w:rPr>
        <w:t>the same experiences of suffering are being accomplished by your</w:t>
      </w:r>
      <w:r>
        <w:rPr>
          <w:rFonts w:ascii="Century Gothic" w:hAnsi="Century Gothic" w:hint="default"/>
          <w:sz w:val="20"/>
          <w:szCs w:val="20"/>
          <w:rtl w:val="0"/>
          <w:lang w:val="en-US"/>
        </w:rPr>
        <w:t> </w:t>
      </w:r>
      <w:r>
        <w:rPr>
          <w:rFonts w:ascii="Century Gothic" w:hAnsi="Century Gothic"/>
          <w:sz w:val="20"/>
          <w:szCs w:val="20"/>
          <w:rtl w:val="0"/>
          <w:lang w:val="en-US"/>
        </w:rPr>
        <w:t>brethren who are in the world.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After you have suffered</w:t>
      </w:r>
      <w:r>
        <w:rPr>
          <w:rFonts w:ascii="Century Gothic" w:hAnsi="Century Gothic" w:hint="default"/>
          <w:sz w:val="20"/>
          <w:szCs w:val="20"/>
          <w:rtl w:val="0"/>
          <w:lang w:val="en-US"/>
        </w:rPr>
        <w:t> </w:t>
      </w:r>
      <w:r>
        <w:rPr>
          <w:rFonts w:ascii="Century Gothic" w:hAnsi="Century Gothic"/>
          <w:sz w:val="20"/>
          <w:szCs w:val="20"/>
          <w:rtl w:val="0"/>
          <w:lang w:val="en-US"/>
        </w:rPr>
        <w:t>for a little while, the</w:t>
      </w:r>
      <w:r>
        <w:rPr>
          <w:rFonts w:ascii="Century Gothic" w:hAnsi="Century Gothic" w:hint="default"/>
          <w:sz w:val="20"/>
          <w:szCs w:val="20"/>
          <w:rtl w:val="0"/>
          <w:lang w:val="en-US"/>
        </w:rPr>
        <w:t> </w:t>
      </w:r>
      <w:r>
        <w:rPr>
          <w:rFonts w:ascii="Century Gothic" w:hAnsi="Century Gothic"/>
          <w:sz w:val="20"/>
          <w:szCs w:val="20"/>
          <w:rtl w:val="0"/>
          <w:lang w:val="en-US"/>
        </w:rPr>
        <w:t>God of all grace, who</w:t>
      </w:r>
      <w:r>
        <w:rPr>
          <w:rFonts w:ascii="Century Gothic" w:hAnsi="Century Gothic" w:hint="default"/>
          <w:sz w:val="20"/>
          <w:szCs w:val="20"/>
          <w:rtl w:val="0"/>
          <w:lang w:val="en-US"/>
        </w:rPr>
        <w:t> </w:t>
      </w:r>
      <w:r>
        <w:rPr>
          <w:rFonts w:ascii="Century Gothic" w:hAnsi="Century Gothic"/>
          <w:sz w:val="20"/>
          <w:szCs w:val="20"/>
          <w:rtl w:val="0"/>
          <w:lang w:val="en-US"/>
        </w:rPr>
        <w:t>called you to His</w:t>
      </w:r>
      <w:r>
        <w:rPr>
          <w:rFonts w:ascii="Century Gothic" w:hAnsi="Century Gothic" w:hint="default"/>
          <w:sz w:val="20"/>
          <w:szCs w:val="20"/>
          <w:rtl w:val="0"/>
          <w:lang w:val="en-US"/>
        </w:rPr>
        <w:t> </w:t>
      </w:r>
      <w:r>
        <w:rPr>
          <w:rFonts w:ascii="Century Gothic" w:hAnsi="Century Gothic"/>
          <w:sz w:val="20"/>
          <w:szCs w:val="20"/>
          <w:rtl w:val="0"/>
          <w:lang w:val="en-US"/>
        </w:rPr>
        <w:t>eternal glory in Christ, will Himself</w:t>
      </w:r>
      <w:r>
        <w:rPr>
          <w:rFonts w:ascii="Century Gothic" w:hAnsi="Century Gothic" w:hint="default"/>
          <w:sz w:val="20"/>
          <w:szCs w:val="20"/>
          <w:rtl w:val="0"/>
          <w:lang w:val="en-US"/>
        </w:rPr>
        <w:t> </w:t>
      </w:r>
      <w:r>
        <w:rPr>
          <w:rFonts w:ascii="Century Gothic" w:hAnsi="Century Gothic"/>
          <w:sz w:val="20"/>
          <w:szCs w:val="20"/>
          <w:rtl w:val="0"/>
          <w:lang w:val="en-US"/>
        </w:rPr>
        <w:t>perfect,</w:t>
      </w:r>
      <w:r>
        <w:rPr>
          <w:rFonts w:ascii="Century Gothic" w:hAnsi="Century Gothic" w:hint="default"/>
          <w:sz w:val="20"/>
          <w:szCs w:val="20"/>
          <w:rtl w:val="0"/>
          <w:lang w:val="en-US"/>
        </w:rPr>
        <w:t> </w:t>
      </w:r>
      <w:r>
        <w:rPr>
          <w:rFonts w:ascii="Century Gothic" w:hAnsi="Century Gothic"/>
          <w:sz w:val="20"/>
          <w:szCs w:val="20"/>
          <w:rtl w:val="0"/>
          <w:lang w:val="en-US"/>
        </w:rPr>
        <w:t>confirm, strengthen</w:t>
      </w:r>
      <w:r>
        <w:rPr>
          <w:rFonts w:ascii="Century Gothic" w:hAnsi="Century Gothic" w:hint="default"/>
          <w:sz w:val="20"/>
          <w:szCs w:val="20"/>
          <w:rtl w:val="0"/>
          <w:lang w:val="en-US"/>
        </w:rPr>
        <w:t> </w:t>
      </w:r>
      <w:r>
        <w:rPr>
          <w:rFonts w:ascii="Century Gothic" w:hAnsi="Century Gothic"/>
          <w:sz w:val="20"/>
          <w:szCs w:val="20"/>
          <w:rtl w:val="0"/>
          <w:lang w:val="en-US"/>
        </w:rPr>
        <w:t>and</w:t>
      </w:r>
      <w:r>
        <w:rPr>
          <w:rFonts w:ascii="Century Gothic" w:hAnsi="Century Gothic" w:hint="default"/>
          <w:sz w:val="20"/>
          <w:szCs w:val="20"/>
          <w:rtl w:val="0"/>
          <w:lang w:val="en-US"/>
        </w:rPr>
        <w:t> </w:t>
      </w:r>
      <w:r>
        <w:rPr>
          <w:rFonts w:ascii="Century Gothic" w:hAnsi="Century Gothic"/>
          <w:sz w:val="20"/>
          <w:szCs w:val="20"/>
          <w:rtl w:val="0"/>
          <w:lang w:val="en-US"/>
        </w:rPr>
        <w:t>establish you.</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To Him be</w:t>
      </w:r>
      <w:r>
        <w:rPr>
          <w:rFonts w:ascii="Century Gothic" w:hAnsi="Century Gothic" w:hint="default"/>
          <w:sz w:val="20"/>
          <w:szCs w:val="20"/>
          <w:rtl w:val="0"/>
          <w:lang w:val="en-US"/>
        </w:rPr>
        <w:t> </w:t>
      </w:r>
      <w:r>
        <w:rPr>
          <w:rFonts w:ascii="Century Gothic" w:hAnsi="Century Gothic"/>
          <w:sz w:val="20"/>
          <w:szCs w:val="20"/>
          <w:rtl w:val="0"/>
          <w:lang w:val="en-US"/>
        </w:rPr>
        <w:t xml:space="preserve">dominion forever and ever. Amen.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Through</w:t>
      </w:r>
      <w:r>
        <w:rPr>
          <w:rFonts w:ascii="Century Gothic" w:hAnsi="Century Gothic" w:hint="default"/>
          <w:sz w:val="20"/>
          <w:szCs w:val="20"/>
          <w:rtl w:val="0"/>
          <w:lang w:val="en-US"/>
        </w:rPr>
        <w:t> </w:t>
      </w:r>
      <w:r>
        <w:rPr>
          <w:rFonts w:ascii="Century Gothic" w:hAnsi="Century Gothic"/>
          <w:sz w:val="20"/>
          <w:szCs w:val="20"/>
          <w:rtl w:val="0"/>
          <w:lang w:val="en-US"/>
        </w:rPr>
        <w:t>Silvanus, our faithful brother</w:t>
      </w:r>
      <w:r>
        <w:rPr>
          <w:rFonts w:ascii="Century Gothic" w:hAnsi="Century Gothic" w:hint="default"/>
          <w:sz w:val="20"/>
          <w:szCs w:val="20"/>
          <w:rtl w:val="0"/>
          <w:lang w:val="en-US"/>
        </w:rPr>
        <w:t> </w:t>
      </w:r>
      <w:r>
        <w:rPr>
          <w:rFonts w:ascii="Century Gothic" w:hAnsi="Century Gothic"/>
          <w:sz w:val="20"/>
          <w:szCs w:val="20"/>
          <w:rtl w:val="0"/>
          <w:lang w:val="en-US"/>
        </w:rPr>
        <w:t>(for so I regard</w:t>
      </w:r>
      <w:r>
        <w:rPr>
          <w:rFonts w:ascii="Century Gothic" w:hAnsi="Century Gothic" w:hint="default"/>
          <w:sz w:val="20"/>
          <w:szCs w:val="20"/>
          <w:rtl w:val="0"/>
          <w:lang w:val="en-US"/>
        </w:rPr>
        <w:t> </w:t>
      </w:r>
      <w:r>
        <w:rPr>
          <w:rFonts w:ascii="Century Gothic" w:hAnsi="Century Gothic"/>
          <w:sz w:val="20"/>
          <w:szCs w:val="20"/>
          <w:rtl w:val="0"/>
          <w:lang w:val="en-US"/>
        </w:rPr>
        <w:t>him),</w:t>
      </w:r>
      <w:r>
        <w:rPr>
          <w:rFonts w:ascii="Century Gothic" w:hAnsi="Century Gothic" w:hint="default"/>
          <w:sz w:val="20"/>
          <w:szCs w:val="20"/>
          <w:rtl w:val="0"/>
          <w:lang w:val="en-US"/>
        </w:rPr>
        <w:t> </w:t>
      </w:r>
      <w:r>
        <w:rPr>
          <w:rFonts w:ascii="Century Gothic" w:hAnsi="Century Gothic"/>
          <w:sz w:val="20"/>
          <w:szCs w:val="20"/>
          <w:rtl w:val="0"/>
          <w:lang w:val="en-US"/>
        </w:rPr>
        <w:t>I have written to you briefly, exhorting and testifying that this is</w:t>
      </w:r>
      <w:r>
        <w:rPr>
          <w:rFonts w:ascii="Century Gothic" w:hAnsi="Century Gothic" w:hint="default"/>
          <w:sz w:val="20"/>
          <w:szCs w:val="20"/>
          <w:rtl w:val="0"/>
          <w:lang w:val="en-US"/>
        </w:rPr>
        <w:t> </w:t>
      </w:r>
      <w:r>
        <w:rPr>
          <w:rFonts w:ascii="Century Gothic" w:hAnsi="Century Gothic"/>
          <w:sz w:val="20"/>
          <w:szCs w:val="20"/>
          <w:rtl w:val="0"/>
          <w:lang w:val="en-US"/>
        </w:rPr>
        <w:t>the true grace of God.</w:t>
      </w:r>
      <w:r>
        <w:rPr>
          <w:rFonts w:ascii="Century Gothic" w:hAnsi="Century Gothic" w:hint="default"/>
          <w:sz w:val="20"/>
          <w:szCs w:val="20"/>
          <w:rtl w:val="0"/>
          <w:lang w:val="en-US"/>
        </w:rPr>
        <w:t> </w:t>
      </w:r>
      <w:r>
        <w:rPr>
          <w:rFonts w:ascii="Century Gothic" w:hAnsi="Century Gothic"/>
          <w:sz w:val="20"/>
          <w:szCs w:val="20"/>
          <w:rtl w:val="0"/>
          <w:lang w:val="en-US"/>
        </w:rPr>
        <w:t>Stand firm in it!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She who is in Babylon, chosen together with you, sends you greetings, and</w:t>
      </w:r>
      <w:r>
        <w:rPr>
          <w:rFonts w:ascii="Century Gothic" w:hAnsi="Century Gothic" w:hint="default"/>
          <w:sz w:val="20"/>
          <w:szCs w:val="20"/>
          <w:rtl w:val="0"/>
          <w:lang w:val="en-US"/>
        </w:rPr>
        <w:t> </w:t>
      </w:r>
      <w:r>
        <w:rPr>
          <w:rFonts w:ascii="Century Gothic" w:hAnsi="Century Gothic"/>
          <w:sz w:val="20"/>
          <w:szCs w:val="20"/>
          <w:rtl w:val="0"/>
          <w:lang w:val="en-US"/>
        </w:rPr>
        <w:t>so does</w:t>
      </w:r>
      <w:r>
        <w:rPr>
          <w:rFonts w:ascii="Century Gothic" w:hAnsi="Century Gothic" w:hint="default"/>
          <w:sz w:val="20"/>
          <w:szCs w:val="20"/>
          <w:rtl w:val="0"/>
          <w:lang w:val="en-US"/>
        </w:rPr>
        <w:t> </w:t>
      </w:r>
      <w:r>
        <w:rPr>
          <w:rFonts w:ascii="Century Gothic" w:hAnsi="Century Gothic"/>
          <w:sz w:val="20"/>
          <w:szCs w:val="20"/>
          <w:rtl w:val="0"/>
          <w:lang w:val="en-US"/>
        </w:rPr>
        <w:t>my son,</w:t>
      </w:r>
      <w:r>
        <w:rPr>
          <w:rFonts w:ascii="Century Gothic" w:hAnsi="Century Gothic" w:hint="default"/>
          <w:sz w:val="20"/>
          <w:szCs w:val="20"/>
          <w:rtl w:val="0"/>
          <w:lang w:val="en-US"/>
        </w:rPr>
        <w:t> </w:t>
      </w:r>
      <w:r>
        <w:rPr>
          <w:rFonts w:ascii="Century Gothic" w:hAnsi="Century Gothic"/>
          <w:sz w:val="20"/>
          <w:szCs w:val="20"/>
          <w:rtl w:val="0"/>
          <w:lang w:val="en-US"/>
        </w:rPr>
        <w:t>Mark.</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Greet one another with a kiss of love. Peace be to you all who are in Christ.</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rPr>
      </w:pPr>
      <w:r>
        <w:rPr>
          <w:rFonts w:ascii="Century Gothic" w:hAnsi="Century Gothic"/>
          <w:b w:val="1"/>
          <w:bCs w:val="1"/>
          <w:rtl w:val="0"/>
          <w:lang w:val="en-US"/>
        </w:rPr>
        <w:t>Context</w:t>
      </w:r>
    </w:p>
    <w:p>
      <w:pPr>
        <w:pStyle w:val="Normal (Web)"/>
        <w:shd w:val="clear" w:color="auto" w:fill="ffffff"/>
        <w:jc w:val="both"/>
        <w:rPr>
          <w:rFonts w:ascii="Century Gothic" w:cs="Century Gothic" w:hAnsi="Century Gothic" w:eastAsia="Century Gothic"/>
          <w:sz w:val="20"/>
          <w:szCs w:val="20"/>
        </w:rPr>
      </w:pPr>
      <w:r>
        <w:rPr>
          <w:rFonts w:ascii="Century Gothic" w:hAnsi="Century Gothic"/>
          <w:sz w:val="20"/>
          <w:szCs w:val="20"/>
          <w:rtl w:val="0"/>
          <w:lang w:val="en-US"/>
        </w:rPr>
        <w:t>In this final section of Peter</w:t>
      </w:r>
      <w:r>
        <w:rPr>
          <w:rFonts w:ascii="Century Gothic" w:hAnsi="Century Gothic" w:hint="default"/>
          <w:sz w:val="20"/>
          <w:szCs w:val="20"/>
          <w:rtl w:val="0"/>
          <w:lang w:val="en-US"/>
        </w:rPr>
        <w:t>’</w:t>
      </w:r>
      <w:r>
        <w:rPr>
          <w:rFonts w:ascii="Century Gothic" w:hAnsi="Century Gothic"/>
          <w:sz w:val="20"/>
          <w:szCs w:val="20"/>
          <w:rtl w:val="0"/>
          <w:lang w:val="en-US"/>
        </w:rPr>
        <w:t xml:space="preserve">s epistle, he goes back to the basics.  He wants to remind them of the fundamentals of growing in the grace and knowledge of Christ.  </w:t>
      </w:r>
    </w:p>
    <w:p>
      <w:pPr>
        <w:pStyle w:val="Normal (Web)"/>
        <w:pBdr>
          <w:top w:val="nil"/>
          <w:left w:val="nil"/>
          <w:bottom w:val="single" w:color="000000" w:sz="4" w:space="0" w:shadow="0" w:frame="0"/>
          <w:right w:val="nil"/>
        </w:pBdr>
        <w:shd w:val="clear" w:color="auto" w:fill="ffffff"/>
        <w:spacing w:after="0" w:line="360" w:lineRule="auto"/>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Godly Mindset Basics</w:t>
      </w:r>
    </w:p>
    <w:p>
      <w:pPr>
        <w:pStyle w:val="Normal (Web)"/>
        <w:numPr>
          <w:ilvl w:val="0"/>
          <w:numId w:val="2"/>
        </w:numPr>
        <w:bidi w:val="0"/>
        <w:spacing w:line="360" w:lineRule="auto"/>
        <w:ind w:right="0"/>
        <w:jc w:val="both"/>
        <w:rPr>
          <w:rFonts w:ascii="Century Gothic" w:hAnsi="Century Gothic"/>
          <w:b w:val="1"/>
          <w:bCs w:val="1"/>
          <w:rtl w:val="0"/>
          <w:lang w:val="en-US"/>
        </w:rPr>
      </w:pPr>
      <w:r>
        <w:rPr>
          <w:rStyle w:val="small-caps"/>
          <w:rFonts w:ascii="Century Gothic" w:hAnsi="Century Gothic"/>
          <w:b w:val="1"/>
          <w:bCs w:val="1"/>
          <w:rtl w:val="0"/>
          <w:lang w:val="en-US"/>
        </w:rPr>
        <w:t>Subject to Godly Authority</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5:5a</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You younger men, likewise,</w:t>
      </w:r>
      <w:r>
        <w:rPr>
          <w:rFonts w:ascii="Century Gothic" w:hAnsi="Century Gothic" w:hint="default"/>
          <w:sz w:val="20"/>
          <w:szCs w:val="20"/>
          <w:rtl w:val="0"/>
          <w:lang w:val="en-US"/>
        </w:rPr>
        <w:t> </w:t>
      </w:r>
      <w:r>
        <w:rPr>
          <w:rFonts w:ascii="Century Gothic" w:hAnsi="Century Gothic"/>
          <w:sz w:val="20"/>
          <w:szCs w:val="20"/>
          <w:rtl w:val="0"/>
          <w:lang w:val="en-US"/>
        </w:rPr>
        <w:t>be subject to</w:t>
      </w:r>
      <w:r>
        <w:rPr>
          <w:rFonts w:ascii="Century Gothic" w:hAnsi="Century Gothic" w:hint="default"/>
          <w:sz w:val="20"/>
          <w:szCs w:val="20"/>
          <w:rtl w:val="0"/>
          <w:lang w:val="en-US"/>
        </w:rPr>
        <w:t> </w:t>
      </w:r>
      <w:r>
        <w:rPr>
          <w:rFonts w:ascii="Century Gothic" w:hAnsi="Century Gothic"/>
          <w:sz w:val="20"/>
          <w:szCs w:val="20"/>
          <w:rtl w:val="0"/>
          <w:lang w:val="en-US"/>
        </w:rPr>
        <w:t>your</w:t>
      </w:r>
      <w:r>
        <w:rPr>
          <w:rFonts w:ascii="Century Gothic" w:hAnsi="Century Gothic" w:hint="default"/>
          <w:sz w:val="20"/>
          <w:szCs w:val="20"/>
          <w:rtl w:val="0"/>
          <w:lang w:val="en-US"/>
        </w:rPr>
        <w:t> </w:t>
      </w:r>
      <w:r>
        <w:rPr>
          <w:rFonts w:ascii="Century Gothic" w:hAnsi="Century Gothic"/>
          <w:sz w:val="20"/>
          <w:szCs w:val="20"/>
          <w:rtl w:val="0"/>
          <w:lang w:val="en-US"/>
        </w:rPr>
        <w:t>elders</w:t>
      </w:r>
    </w:p>
    <w:p>
      <w:pPr>
        <w:pStyle w:val="Normal (Web)"/>
        <w:numPr>
          <w:ilvl w:val="0"/>
          <w:numId w:val="2"/>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Clothed in Humility</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5:5b-6</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and all of you, clothe yourselves with</w:t>
      </w:r>
      <w:r>
        <w:rPr>
          <w:rFonts w:ascii="Century Gothic" w:hAnsi="Century Gothic" w:hint="default"/>
          <w:sz w:val="20"/>
          <w:szCs w:val="20"/>
          <w:rtl w:val="0"/>
          <w:lang w:val="en-US"/>
        </w:rPr>
        <w:t> </w:t>
      </w:r>
      <w:r>
        <w:rPr>
          <w:rFonts w:ascii="Century Gothic" w:hAnsi="Century Gothic"/>
          <w:sz w:val="20"/>
          <w:szCs w:val="20"/>
          <w:rtl w:val="0"/>
          <w:lang w:val="en-US"/>
        </w:rPr>
        <w:t>humility toward one another, for</w:t>
      </w:r>
      <w:r>
        <w:rPr>
          <w:rFonts w:ascii="Century Gothic" w:hAnsi="Century Gothic" w:hint="default"/>
          <w:sz w:val="20"/>
          <w:szCs w:val="20"/>
          <w:rtl w:val="0"/>
          <w:lang w:val="en-US"/>
        </w:rPr>
        <w:t> </w:t>
      </w:r>
      <w:r>
        <w:rPr>
          <w:rFonts w:ascii="Century Gothic" w:hAnsi="Century Gothic"/>
          <w:smallCaps w:val="1"/>
          <w:sz w:val="20"/>
          <w:szCs w:val="20"/>
          <w:rtl w:val="0"/>
          <w:lang w:val="en-US"/>
        </w:rPr>
        <w:t>God is opposed to the proud, but gives grace to the humble</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Therefore</w:t>
      </w:r>
      <w:r>
        <w:rPr>
          <w:rFonts w:ascii="Century Gothic" w:hAnsi="Century Gothic" w:hint="default"/>
          <w:sz w:val="20"/>
          <w:szCs w:val="20"/>
          <w:rtl w:val="0"/>
          <w:lang w:val="en-US"/>
        </w:rPr>
        <w:t> </w:t>
      </w:r>
      <w:r>
        <w:rPr>
          <w:rFonts w:ascii="Century Gothic" w:hAnsi="Century Gothic"/>
          <w:sz w:val="20"/>
          <w:szCs w:val="20"/>
          <w:rtl w:val="0"/>
          <w:lang w:val="en-US"/>
        </w:rPr>
        <w:t>humble yourselves under the mighty hand of God, that He may exalt you at the proper time,</w:t>
      </w:r>
      <w:r>
        <w:rPr>
          <w:rFonts w:ascii="Century Gothic" w:hAnsi="Century Gothic" w:hint="default"/>
          <w:sz w:val="20"/>
          <w:szCs w:val="20"/>
          <w:shd w:val="clear" w:color="auto" w:fill="ffffff"/>
          <w:rtl w:val="0"/>
          <w:lang w:val="en-US"/>
        </w:rPr>
        <w:t> </w:t>
      </w:r>
    </w:p>
    <w:p>
      <w:pPr>
        <w:pStyle w:val="Normal (Web)"/>
        <w:numPr>
          <w:ilvl w:val="0"/>
          <w:numId w:val="3"/>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Casting Cares on Christ</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1 Peter 5:7</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casting all your</w:t>
      </w:r>
      <w:r>
        <w:rPr>
          <w:rFonts w:ascii="Century Gothic" w:hAnsi="Century Gothic" w:hint="default"/>
          <w:sz w:val="20"/>
          <w:szCs w:val="20"/>
          <w:rtl w:val="0"/>
          <w:lang w:val="en-US"/>
        </w:rPr>
        <w:t> </w:t>
      </w:r>
      <w:r>
        <w:rPr>
          <w:rFonts w:ascii="Century Gothic" w:hAnsi="Century Gothic"/>
          <w:sz w:val="20"/>
          <w:szCs w:val="20"/>
          <w:rtl w:val="0"/>
          <w:lang w:val="en-US"/>
        </w:rPr>
        <w:t>anxiety on Him, because He cares for you.</w:t>
      </w:r>
      <w:r>
        <w:rPr>
          <w:rFonts w:ascii="Century Gothic" w:hAnsi="Century Gothic" w:hint="default"/>
          <w:sz w:val="20"/>
          <w:szCs w:val="20"/>
          <w:rtl w:val="0"/>
          <w:lang w:val="en-US"/>
        </w:rPr>
        <w:t> </w:t>
      </w:r>
    </w:p>
    <w:p>
      <w:pPr>
        <w:pStyle w:val="Normal (Web)"/>
        <w:numPr>
          <w:ilvl w:val="0"/>
          <w:numId w:val="3"/>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Sober in Spirit</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1 Peter 5:8a</w:t>
      </w:r>
      <w:r>
        <w:rPr>
          <w:rFonts w:ascii="Century Gothic" w:hAnsi="Century Gothic" w:hint="default"/>
          <w:sz w:val="20"/>
          <w:szCs w:val="20"/>
          <w:shd w:val="clear" w:color="auto" w:fill="ffffff"/>
          <w:rtl w:val="0"/>
          <w:lang w:val="en-US"/>
        </w:rPr>
        <w:t>—</w:t>
      </w:r>
      <w:r>
        <w:rPr>
          <w:rFonts w:ascii="Century Gothic" w:hAnsi="Century Gothic"/>
          <w:outline w:val="0"/>
          <w:color w:val="000000"/>
          <w:sz w:val="20"/>
          <w:szCs w:val="20"/>
          <w:u w:color="000000"/>
          <w:rtl w:val="0"/>
          <w:lang w:val="en-US"/>
          <w14:textFill>
            <w14:solidFill>
              <w14:srgbClr w14:val="000000"/>
            </w14:solidFill>
          </w14:textFill>
        </w:rPr>
        <w:t>Be of sober</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spirit</w:t>
      </w:r>
    </w:p>
    <w:p>
      <w:pPr>
        <w:pStyle w:val="Normal (Web)"/>
        <w:numPr>
          <w:ilvl w:val="0"/>
          <w:numId w:val="3"/>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 xml:space="preserve">Vigilantly on Alert </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1 Peter 5:8b</w:t>
      </w:r>
      <w:r>
        <w:rPr>
          <w:rFonts w:ascii="Century Gothic" w:hAnsi="Century Gothic" w:hint="default"/>
          <w:sz w:val="20"/>
          <w:szCs w:val="20"/>
          <w:shd w:val="clear" w:color="auto" w:fill="ffffff"/>
          <w:rtl w:val="0"/>
          <w:lang w:val="en-US"/>
        </w:rPr>
        <w:t>—</w:t>
      </w:r>
      <w:r>
        <w:rPr>
          <w:rFonts w:ascii="Century Gothic" w:hAnsi="Century Gothic" w:hint="default"/>
          <w:sz w:val="20"/>
          <w:szCs w:val="20"/>
          <w:rtl w:val="0"/>
          <w:lang w:val="en-US"/>
        </w:rPr>
        <w:t>…</w:t>
      </w:r>
      <w:r>
        <w:rPr>
          <w:rFonts w:ascii="Century Gothic" w:hAnsi="Century Gothic"/>
          <w:sz w:val="20"/>
          <w:szCs w:val="20"/>
          <w:rtl w:val="0"/>
          <w:lang w:val="en-US"/>
        </w:rPr>
        <w:t>be on the alert. Your adversary,</w:t>
      </w:r>
      <w:r>
        <w:rPr>
          <w:rFonts w:ascii="Century Gothic" w:hAnsi="Century Gothic" w:hint="default"/>
          <w:sz w:val="20"/>
          <w:szCs w:val="20"/>
          <w:rtl w:val="0"/>
          <w:lang w:val="en-US"/>
        </w:rPr>
        <w:t> </w:t>
      </w:r>
      <w:r>
        <w:rPr>
          <w:rFonts w:ascii="Century Gothic" w:hAnsi="Century Gothic"/>
          <w:sz w:val="20"/>
          <w:szCs w:val="20"/>
          <w:rtl w:val="0"/>
          <w:lang w:val="en-US"/>
        </w:rPr>
        <w:t>the devil, prowls around like a roaring</w:t>
      </w:r>
      <w:r>
        <w:rPr>
          <w:rFonts w:ascii="Century Gothic" w:hAnsi="Century Gothic" w:hint="default"/>
          <w:sz w:val="20"/>
          <w:szCs w:val="20"/>
          <w:rtl w:val="0"/>
          <w:lang w:val="en-US"/>
        </w:rPr>
        <w:t> </w:t>
      </w:r>
      <w:r>
        <w:rPr>
          <w:rFonts w:ascii="Century Gothic" w:hAnsi="Century Gothic"/>
          <w:sz w:val="20"/>
          <w:szCs w:val="20"/>
          <w:rtl w:val="0"/>
          <w:lang w:val="en-US"/>
        </w:rPr>
        <w:t>lion, seeking someone to devour</w:t>
      </w:r>
    </w:p>
    <w:p>
      <w:pPr>
        <w:pStyle w:val="Normal (Web)"/>
        <w:numPr>
          <w:ilvl w:val="0"/>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Fierce and relentless spiritual opposition</w:t>
      </w:r>
    </w:p>
    <w:p>
      <w:pPr>
        <w:pStyle w:val="Normal (Web)"/>
        <w:numPr>
          <w:ilvl w:val="0"/>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Therefore, </w:t>
      </w:r>
      <w:r>
        <w:rPr>
          <w:rFonts w:ascii="Century Gothic" w:hAnsi="Century Gothic"/>
          <w:sz w:val="20"/>
          <w:szCs w:val="20"/>
          <w:rtl w:val="0"/>
          <w:lang w:val="en-US"/>
        </w:rPr>
        <w:t>be on the alert</w:t>
      </w:r>
    </w:p>
    <w:p>
      <w:pPr>
        <w:pStyle w:val="Normal (Web)"/>
        <w:numPr>
          <w:ilvl w:val="0"/>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Your adversary, the devil</w:t>
      </w:r>
    </w:p>
    <w:p>
      <w:pPr>
        <w:pStyle w:val="Normal (Web)"/>
        <w:numPr>
          <w:ilvl w:val="1"/>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Adversary</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the enemy of God, His holy angels, and all of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people</w:t>
      </w:r>
    </w:p>
    <w:p>
      <w:pPr>
        <w:pStyle w:val="Normal (Web)"/>
        <w:numPr>
          <w:ilvl w:val="1"/>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Devil (</w:t>
      </w:r>
      <w:r>
        <w:rPr>
          <w:rFonts w:ascii="Century Gothic" w:hAnsi="Century Gothic"/>
          <w:outline w:val="0"/>
          <w:color w:val="0a0a0a"/>
          <w:sz w:val="20"/>
          <w:szCs w:val="20"/>
          <w:u w:color="0a0a0a"/>
          <w:rtl w:val="0"/>
          <w:lang w:val="en-US"/>
          <w14:textFill>
            <w14:solidFill>
              <w14:srgbClr w14:val="0A0A0A"/>
            </w14:solidFill>
          </w14:textFill>
        </w:rPr>
        <w:t>diabolos)</w:t>
      </w:r>
      <w:r>
        <w:rPr>
          <w:rFonts w:ascii="Century Gothic" w:hAnsi="Century Gothic" w:hint="default"/>
          <w:outline w:val="0"/>
          <w:color w:val="0a0a0a"/>
          <w:sz w:val="20"/>
          <w:szCs w:val="20"/>
          <w:u w:color="0a0a0a"/>
          <w:rtl w:val="0"/>
          <w:lang w:val="en-US"/>
          <w14:textFill>
            <w14:solidFill>
              <w14:srgbClr w14:val="0A0A0A"/>
            </w14:solidFill>
          </w14:textFill>
        </w:rPr>
        <w:t>—</w:t>
      </w:r>
      <w:r>
        <w:rPr>
          <w:rFonts w:ascii="Century Gothic" w:hAnsi="Century Gothic"/>
          <w:outline w:val="0"/>
          <w:color w:val="0a0a0a"/>
          <w:sz w:val="20"/>
          <w:szCs w:val="20"/>
          <w:u w:color="0a0a0a"/>
          <w:rtl w:val="0"/>
          <w:lang w:val="en-US"/>
          <w14:textFill>
            <w14:solidFill>
              <w14:srgbClr w14:val="0A0A0A"/>
            </w14:solidFill>
          </w14:textFill>
        </w:rPr>
        <w:t>prone to slander, slanderous, accusing falsely</w:t>
      </w:r>
      <w:r>
        <w:rPr>
          <w:rFonts w:ascii="Century Gothic" w:cs="Century Gothic" w:hAnsi="Century Gothic" w:eastAsia="Century Gothic"/>
          <w:outline w:val="0"/>
          <w:color w:val="0a0a0a"/>
          <w:sz w:val="20"/>
          <w:szCs w:val="20"/>
          <w:u w:color="0a0a0a"/>
          <w:vertAlign w:val="superscript"/>
          <w14:textFill>
            <w14:solidFill>
              <w14:srgbClr w14:val="0A0A0A"/>
            </w14:solidFill>
          </w14:textFill>
        </w:rPr>
        <w:footnoteReference w:id="1"/>
      </w:r>
    </w:p>
    <w:p>
      <w:pPr>
        <w:pStyle w:val="Normal (Web)"/>
        <w:numPr>
          <w:ilvl w:val="1"/>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He prowls around like a roaring lion, seeking someone to devour (i.e. </w:t>
      </w:r>
      <w:r>
        <w:rPr>
          <w:rFonts w:ascii="Century Gothic" w:hAnsi="Century Gothic"/>
          <w:b w:val="1"/>
          <w:bCs w:val="1"/>
          <w:sz w:val="20"/>
          <w:szCs w:val="20"/>
          <w:rtl w:val="0"/>
          <w:lang w:val="en-US"/>
        </w:rPr>
        <w:t>Job 1:6-12</w:t>
      </w:r>
      <w:r>
        <w:rPr>
          <w:rStyle w:val="small-caps"/>
          <w:rFonts w:ascii="Century Gothic" w:hAnsi="Century Gothic"/>
          <w:sz w:val="20"/>
          <w:szCs w:val="20"/>
          <w:rtl w:val="0"/>
          <w:lang w:val="en-US"/>
        </w:rPr>
        <w:t>)</w:t>
      </w:r>
    </w:p>
    <w:p>
      <w:pPr>
        <w:pStyle w:val="Normal (Web)"/>
        <w:numPr>
          <w:ilvl w:val="2"/>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How does Satan seek to devour believers?</w:t>
      </w:r>
    </w:p>
    <w:p>
      <w:pPr>
        <w:pStyle w:val="Normal (Web)"/>
        <w:numPr>
          <w:ilvl w:val="3"/>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Direct attack (i.e. Job, Peter, Paul, the church in Thyatira, through the Antichrist, etc)</w:t>
      </w:r>
    </w:p>
    <w:p>
      <w:pPr>
        <w:pStyle w:val="Normal (Web)"/>
        <w:spacing w:before="0"/>
        <w:ind w:left="180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22:31-32</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Simon, Simon, 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Satan has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demanded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permission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sift you like wheat;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I</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have prayed for you, that your faith may not fail; and you, when once you have turned again,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strengthen your brothers.</w:t>
      </w:r>
      <w:r>
        <w:rPr>
          <w:rFonts w:ascii="Century Gothic" w:hAnsi="Century Gothic" w:hint="default"/>
          <w:sz w:val="20"/>
          <w:szCs w:val="20"/>
          <w:shd w:val="clear" w:color="auto" w:fill="ffffff"/>
          <w:rtl w:val="0"/>
          <w:lang w:val="en-US"/>
        </w:rPr>
        <w:t>”</w:t>
      </w:r>
    </w:p>
    <w:p>
      <w:pPr>
        <w:pStyle w:val="Normal (Web)"/>
        <w:numPr>
          <w:ilvl w:val="3"/>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Through his demons</w:t>
      </w:r>
    </w:p>
    <w:p>
      <w:pPr>
        <w:pStyle w:val="Normal (Web)"/>
        <w:spacing w:before="0"/>
        <w:ind w:left="180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John 2:15-17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Do not love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world nor the things in the world.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If anyone loves the world, the love of the Father is not in him.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all that is in the world,</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 xml:space="preserve">the lust of the flesh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the lust of the eyes</w:t>
      </w:r>
      <w:r>
        <w:rPr>
          <w:rFonts w:ascii="Century Gothic" w:hAnsi="Century Gothic"/>
          <w:sz w:val="20"/>
          <w:szCs w:val="20"/>
          <w:shd w:val="clear" w:color="auto" w:fill="ffffff"/>
          <w:rtl w:val="0"/>
          <w:lang w:val="en-US"/>
        </w:rPr>
        <w:t xml:space="preserve">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the </w:t>
      </w:r>
      <w:r>
        <w:rPr>
          <w:rFonts w:ascii="Century Gothic" w:hAnsi="Century Gothic"/>
          <w:sz w:val="20"/>
          <w:szCs w:val="20"/>
          <w:u w:val="single"/>
          <w:shd w:val="clear" w:color="auto" w:fill="ffffff"/>
          <w:rtl w:val="0"/>
          <w:lang w:val="en-US"/>
        </w:rPr>
        <w:t>boastful pride of life</w:t>
      </w:r>
      <w:r>
        <w:rPr>
          <w:rFonts w:ascii="Century Gothic" w:hAnsi="Century Gothic"/>
          <w:sz w:val="20"/>
          <w:szCs w:val="20"/>
          <w:shd w:val="clear" w:color="auto" w:fill="ffffff"/>
          <w:rtl w:val="0"/>
          <w:lang w:val="en-US"/>
        </w:rPr>
        <w:t>, is not from the Father, but is from the world.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 world is passing away,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its lusts; but the one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does the will of God lives forever.</w:t>
      </w:r>
    </w:p>
    <w:p>
      <w:pPr>
        <w:pStyle w:val="Normal (Web)"/>
        <w:numPr>
          <w:ilvl w:val="1"/>
          <w:numId w:val="5"/>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Therefore, be on the alert</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 xml:space="preserve">A vast majority of people in our </w:t>
      </w:r>
      <w:r>
        <w:rPr>
          <w:rFonts w:ascii="Century Gothic" w:hAnsi="Century Gothic" w:hint="default"/>
          <w:sz w:val="20"/>
          <w:szCs w:val="20"/>
          <w:rtl w:val="0"/>
          <w:lang w:val="en-US"/>
        </w:rPr>
        <w:t xml:space="preserve">… </w:t>
      </w:r>
      <w:r>
        <w:rPr>
          <w:rFonts w:ascii="Century Gothic" w:hAnsi="Century Gothic"/>
          <w:sz w:val="20"/>
          <w:szCs w:val="20"/>
          <w:rtl w:val="0"/>
          <w:lang w:val="en-US"/>
        </w:rPr>
        <w:t>world do not see the enemy of our souls as the Bible presents him.  Many refuse to believe he exists, thinking of him as a mythological representation of impishness or mischief.  Others worship him as some sort of god of the sensuous, and adopt a life of unrestrained wickedness.  They too are deceived, for Satan is real, he is evil, and his aim is their destruction.</w:t>
      </w:r>
      <w:r>
        <w:rPr>
          <w:rFonts w:ascii="Century Gothic" w:cs="Century Gothic" w:hAnsi="Century Gothic" w:eastAsia="Century Gothic"/>
          <w:sz w:val="20"/>
          <w:szCs w:val="20"/>
          <w:vertAlign w:val="superscript"/>
        </w:rPr>
        <w:footnoteReference w:id="2"/>
      </w:r>
    </w:p>
    <w:p>
      <w:pPr>
        <w:pStyle w:val="Normal (Web)"/>
        <w:numPr>
          <w:ilvl w:val="0"/>
          <w:numId w:val="6"/>
        </w:numPr>
        <w:bidi w:val="0"/>
        <w:spacing w:before="0"/>
        <w:ind w:right="0"/>
        <w:jc w:val="both"/>
        <w:rPr>
          <w:rFonts w:ascii="Century Gothic" w:hAnsi="Century Gothic"/>
          <w:b w:val="1"/>
          <w:bCs w:val="1"/>
          <w:rtl w:val="0"/>
          <w:lang w:val="en-US"/>
        </w:rPr>
      </w:pPr>
      <w:r>
        <w:rPr>
          <w:rStyle w:val="small-caps"/>
          <w:rFonts w:ascii="Century Gothic" w:hAnsi="Century Gothic"/>
          <w:b w:val="1"/>
          <w:bCs w:val="1"/>
          <w:rtl w:val="0"/>
          <w:lang w:val="en-US"/>
        </w:rPr>
        <w:t xml:space="preserve">Resilience in Faith </w:t>
      </w:r>
    </w:p>
    <w:p>
      <w:pPr>
        <w:pStyle w:val="Normal (Web)"/>
        <w:shd w:val="clear" w:color="auto" w:fill="ffffff"/>
        <w:ind w:left="36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1 Peter 5:9</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But resist him,</w:t>
      </w:r>
      <w:r>
        <w:rPr>
          <w:rFonts w:ascii="Century Gothic" w:hAnsi="Century Gothic" w:hint="default"/>
          <w:sz w:val="20"/>
          <w:szCs w:val="20"/>
          <w:rtl w:val="0"/>
          <w:lang w:val="en-US"/>
        </w:rPr>
        <w:t> </w:t>
      </w:r>
      <w:r>
        <w:rPr>
          <w:rFonts w:ascii="Century Gothic" w:hAnsi="Century Gothic"/>
          <w:sz w:val="20"/>
          <w:szCs w:val="20"/>
          <w:rtl w:val="0"/>
          <w:lang w:val="en-US"/>
        </w:rPr>
        <w:t>firm in</w:t>
      </w:r>
      <w:r>
        <w:rPr>
          <w:rFonts w:ascii="Century Gothic" w:hAnsi="Century Gothic" w:hint="default"/>
          <w:sz w:val="20"/>
          <w:szCs w:val="20"/>
          <w:rtl w:val="0"/>
          <w:lang w:val="en-US"/>
        </w:rPr>
        <w:t> </w:t>
      </w:r>
      <w:r>
        <w:rPr>
          <w:rFonts w:ascii="Century Gothic" w:hAnsi="Century Gothic"/>
          <w:sz w:val="20"/>
          <w:szCs w:val="20"/>
          <w:rtl w:val="0"/>
          <w:lang w:val="en-US"/>
        </w:rPr>
        <w:t>your</w:t>
      </w:r>
      <w:r>
        <w:rPr>
          <w:rFonts w:ascii="Century Gothic" w:hAnsi="Century Gothic" w:hint="default"/>
          <w:sz w:val="20"/>
          <w:szCs w:val="20"/>
          <w:rtl w:val="0"/>
          <w:lang w:val="en-US"/>
        </w:rPr>
        <w:t> </w:t>
      </w:r>
      <w:r>
        <w:rPr>
          <w:rFonts w:ascii="Century Gothic" w:hAnsi="Century Gothic"/>
          <w:sz w:val="20"/>
          <w:szCs w:val="20"/>
          <w:rtl w:val="0"/>
          <w:lang w:val="en-US"/>
        </w:rPr>
        <w:t>faith, knowing that</w:t>
      </w:r>
      <w:r>
        <w:rPr>
          <w:rFonts w:ascii="Century Gothic" w:hAnsi="Century Gothic" w:hint="default"/>
          <w:sz w:val="20"/>
          <w:szCs w:val="20"/>
          <w:rtl w:val="0"/>
          <w:lang w:val="en-US"/>
        </w:rPr>
        <w:t> </w:t>
      </w:r>
      <w:r>
        <w:rPr>
          <w:rFonts w:ascii="Century Gothic" w:hAnsi="Century Gothic"/>
          <w:sz w:val="20"/>
          <w:szCs w:val="20"/>
          <w:rtl w:val="0"/>
          <w:lang w:val="en-US"/>
        </w:rPr>
        <w:t>the same experiences of suffering are being accomplished by your</w:t>
      </w:r>
      <w:r>
        <w:rPr>
          <w:rFonts w:ascii="Century Gothic" w:hAnsi="Century Gothic" w:hint="default"/>
          <w:sz w:val="20"/>
          <w:szCs w:val="20"/>
          <w:rtl w:val="0"/>
          <w:lang w:val="en-US"/>
        </w:rPr>
        <w:t> </w:t>
      </w:r>
      <w:r>
        <w:rPr>
          <w:rFonts w:ascii="Century Gothic" w:hAnsi="Century Gothic"/>
          <w:sz w:val="20"/>
          <w:szCs w:val="20"/>
          <w:rtl w:val="0"/>
          <w:lang w:val="en-US"/>
        </w:rPr>
        <w:t>brethren who are in the world.</w:t>
      </w:r>
      <w:r>
        <w:rPr>
          <w:rFonts w:ascii="Century Gothic" w:hAnsi="Century Gothic" w:hint="default"/>
          <w:sz w:val="20"/>
          <w:szCs w:val="20"/>
          <w:rtl w:val="0"/>
          <w:lang w:val="en-US"/>
        </w:rPr>
        <w:t> </w:t>
      </w:r>
    </w:p>
    <w:p>
      <w:pPr>
        <w:pStyle w:val="Normal (Web)"/>
        <w:numPr>
          <w:ilvl w:val="0"/>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Our resistance is based on our faith</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James 4:7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Submit therefore to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Resist the devil and he will flee from you.</w:t>
      </w:r>
    </w:p>
    <w:p>
      <w:pPr>
        <w:pStyle w:val="Normal (Web)"/>
        <w:numPr>
          <w:ilvl w:val="0"/>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Resist him</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Resist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to set one</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self against, to withstand, oppose</w:t>
      </w:r>
      <w:r>
        <w:rPr>
          <w:rStyle w:val="footnote reference"/>
          <w:rFonts w:ascii="Century Gothic" w:cs="Century Gothic" w:hAnsi="Century Gothic" w:eastAsia="Century Gothic"/>
          <w:sz w:val="20"/>
          <w:szCs w:val="20"/>
        </w:rPr>
        <w:footnoteReference w:id="3"/>
      </w:r>
    </w:p>
    <w:p>
      <w:pPr>
        <w:pStyle w:val="Normal (Web)"/>
        <w:numPr>
          <w:ilvl w:val="0"/>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Stand </w:t>
      </w:r>
      <w:r>
        <w:rPr>
          <w:rFonts w:ascii="Century Gothic" w:hAnsi="Century Gothic"/>
          <w:sz w:val="20"/>
          <w:szCs w:val="20"/>
          <w:rtl w:val="0"/>
          <w:lang w:val="en-US"/>
        </w:rPr>
        <w:t>firm in your faith</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rtl w:val="0"/>
          <w:lang w:val="en-US"/>
        </w:rPr>
        <w:t>Firm</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strong, immovable, solid, hard, rigid; stand solid</w:t>
      </w:r>
      <w:r>
        <w:rPr>
          <w:rStyle w:val="footnote reference"/>
          <w:rFonts w:ascii="Century Gothic" w:cs="Century Gothic" w:hAnsi="Century Gothic" w:eastAsia="Century Gothic"/>
          <w:sz w:val="20"/>
          <w:szCs w:val="20"/>
        </w:rPr>
        <w:footnoteReference w:id="4"/>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This standing against the devil means refusal to deny Christ under threat of death.  Peter is speaking of dying for the faith.</w:t>
      </w:r>
      <w:r>
        <w:rPr>
          <w:rFonts w:ascii="Century Gothic" w:cs="Century Gothic" w:hAnsi="Century Gothic" w:eastAsia="Century Gothic"/>
          <w:sz w:val="20"/>
          <w:szCs w:val="20"/>
          <w:vertAlign w:val="superscript"/>
        </w:rPr>
        <w:footnoteReference w:id="5"/>
      </w:r>
    </w:p>
    <w:p>
      <w:pPr>
        <w:pStyle w:val="Normal (Web)"/>
        <w:numPr>
          <w:ilvl w:val="1"/>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Our firmness/resistance comes from the whole counsel of God revealed in Scripture</w:t>
      </w:r>
    </w:p>
    <w:p>
      <w:pPr>
        <w:pStyle w:val="Normal (Web)"/>
        <w:numPr>
          <w:ilvl w:val="2"/>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fix our resolve on defending ourselves from the onslaughts through a firm footing in the Word</w:t>
      </w:r>
    </w:p>
    <w:p>
      <w:pPr>
        <w:pStyle w:val="Normal (Web)"/>
        <w:numPr>
          <w:ilvl w:val="2"/>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means of defense through biblical revelation</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w:t>
      </w:r>
      <w:r>
        <w:rPr>
          <w:rFonts w:ascii="Century Gothic" w:hAnsi="Century Gothic"/>
          <w:b w:val="1"/>
          <w:bCs w:val="1"/>
          <w:sz w:val="20"/>
          <w:szCs w:val="20"/>
          <w:rtl w:val="0"/>
          <w:lang w:val="en-US"/>
        </w:rPr>
        <w:t xml:space="preserve"> Peter 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seeing that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divine power has granted to us everything pertaining to life and godliness, through the true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knowledge of Him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called 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 own glory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excellence.</w:t>
      </w:r>
      <w:r>
        <w:rPr>
          <w:rFonts w:ascii="Century Gothic" w:hAnsi="Century Gothic" w:hint="default"/>
          <w:sz w:val="20"/>
          <w:szCs w:val="20"/>
          <w:shd w:val="clear" w:color="auto" w:fill="ffffff"/>
          <w:rtl w:val="0"/>
          <w:lang w:val="en-US"/>
        </w:rPr>
        <w:t> </w:t>
      </w:r>
    </w:p>
    <w:p>
      <w:pPr>
        <w:pStyle w:val="Normal (Web)"/>
        <w:spacing w:before="0"/>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4:12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word of God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living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active and sharper than any two-edged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sword, and piercing as far as the division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soul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 of both joints and marrow,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able to judge the thoughts and intentions of the heart.</w:t>
      </w:r>
    </w:p>
    <w:p>
      <w:pPr>
        <w:pStyle w:val="Normal (Web)"/>
        <w:numPr>
          <w:ilvl w:val="2"/>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a call to be resolved in knowing and believing sound doctrine</w:t>
      </w:r>
    </w:p>
    <w:p>
      <w:pPr>
        <w:pStyle w:val="Normal (Web)"/>
        <w:numPr>
          <w:ilvl w:val="2"/>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believe the truth and reject the lie(s)</w:t>
      </w:r>
    </w:p>
    <w:p>
      <w:pPr>
        <w:pStyle w:val="Normal (Web)"/>
        <w:numPr>
          <w:ilvl w:val="2"/>
          <w:numId w:val="8"/>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defend the truth and expose the error</w:t>
      </w:r>
    </w:p>
    <w:p>
      <w:pPr>
        <w:pStyle w:val="Normal (Web)"/>
        <w:spacing w:before="0"/>
        <w:ind w:left="144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Jude 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Beloved, while I was making every effort to write you about 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common salvation, I felt the necessity to write to you appealing that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contend earnestly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faith which was once for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handed down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saints.</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Faith</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conviction of the truth of anything, belief; relating to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conviction that God exists and is the creator and ruler of all things, the provider and bestower of eternal salvation through Christ</w:t>
      </w:r>
      <w:r>
        <w:rPr>
          <w:rFonts w:ascii="Century Gothic" w:cs="Century Gothic" w:hAnsi="Century Gothic" w:eastAsia="Century Gothic"/>
          <w:sz w:val="20"/>
          <w:szCs w:val="20"/>
          <w:shd w:val="clear" w:color="auto" w:fill="ffffff"/>
          <w:vertAlign w:val="superscript"/>
        </w:rPr>
        <w:footnoteReference w:id="6"/>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11:1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Now faith is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assurance of things hoped for,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conviction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things not seen.</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Corinthians 10:3-5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though we walk in the flesh, we do not war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according to the flesh,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weapons of our warfare are not of the flesh,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divinely powerful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the destruction of fortresses.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destroying speculations and every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lofty thing raised up against the knowledge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taking every thought captive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obedience of Christ</w:t>
      </w:r>
    </w:p>
    <w:p>
      <w:pPr>
        <w:pStyle w:val="Normal (Web)"/>
        <w:numPr>
          <w:ilvl w:val="0"/>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same experiences of suffering were being accomplished by</w:t>
      </w:r>
      <w:r>
        <w:rPr>
          <w:rFonts w:ascii="Century Gothic" w:hAnsi="Century Gothic"/>
          <w:sz w:val="20"/>
          <w:szCs w:val="20"/>
          <w:shd w:val="clear" w:color="auto" w:fill="ffffff"/>
          <w:rtl w:val="0"/>
          <w:lang w:val="en-US"/>
        </w:rPr>
        <w:t xml:space="preserve"> </w:t>
      </w:r>
      <w:r>
        <w:rPr>
          <w:rFonts w:ascii="Century Gothic" w:hAnsi="Century Gothic"/>
          <w:sz w:val="20"/>
          <w:szCs w:val="20"/>
          <w:shd w:val="clear" w:color="auto" w:fill="ffffff"/>
          <w:rtl w:val="0"/>
          <w:lang w:val="en-US"/>
        </w:rPr>
        <w:t>brethren who are in the world</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Persecution isn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 new</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Persecution is to be expected</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Persecutions come from the enemy of the gospel and the hater of God</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Many are suffering for the cause of Christ</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The sense is not: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same sufferings</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but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same kinds of sufferings</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the same things in the way of sufferings.</w:t>
      </w:r>
      <w:r>
        <w:rPr>
          <w:rFonts w:ascii="Century Gothic" w:cs="Century Gothic" w:hAnsi="Century Gothic" w:eastAsia="Century Gothic"/>
          <w:sz w:val="20"/>
          <w:szCs w:val="20"/>
          <w:shd w:val="clear" w:color="auto" w:fill="ffffff"/>
          <w:vertAlign w:val="superscript"/>
        </w:rPr>
        <w:footnoteReference w:id="7"/>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13:3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Remember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prisoners, as though in prison with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those who are ill-treated, since you yourselves also are in the body</w:t>
      </w:r>
    </w:p>
    <w:p>
      <w:pPr>
        <w:pStyle w:val="Normal (Web)"/>
        <w:numPr>
          <w:ilvl w:val="1"/>
          <w:numId w:val="8"/>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God allows it to test our resolve and accomplish His perfect plan in our lives</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1:6-7</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In this you greatly rejoice, even though now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a little while,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if necessary, you have been distressed by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various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trials,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proof of your faith,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more precious than gold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perishable,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even though tested by fire,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may be found to result in praise and glory and honor 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revelation of Jesus Christ;</w:t>
      </w:r>
    </w:p>
    <w:p>
      <w:pPr>
        <w:pStyle w:val="Normal (Web)"/>
        <w:numPr>
          <w:ilvl w:val="0"/>
          <w:numId w:val="9"/>
        </w:numPr>
        <w:bidi w:val="0"/>
        <w:spacing w:before="0"/>
        <w:ind w:right="0"/>
        <w:jc w:val="left"/>
        <w:rPr>
          <w:rFonts w:ascii="Century Gothic" w:hAnsi="Century Gothic"/>
          <w:b w:val="1"/>
          <w:bCs w:val="1"/>
          <w:rtl w:val="0"/>
          <w:lang w:val="en-US"/>
        </w:rPr>
      </w:pPr>
      <w:r>
        <w:rPr>
          <w:rStyle w:val="small-caps"/>
          <w:rFonts w:ascii="Century Gothic" w:hAnsi="Century Gothic"/>
          <w:b w:val="1"/>
          <w:bCs w:val="1"/>
          <w:rtl w:val="0"/>
          <w:lang w:val="en-US"/>
        </w:rPr>
        <w:t xml:space="preserve">Little Suffering; Great Hope </w:t>
      </w:r>
    </w:p>
    <w:p>
      <w:pPr>
        <w:pStyle w:val="Normal (Web)"/>
        <w:spacing w:before="0"/>
        <w:ind w:left="36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shd w:val="clear" w:color="auto" w:fill="ffffff"/>
          <w:rtl w:val="0"/>
          <w:lang w:val="en-US"/>
        </w:rPr>
        <w:t>1 Peter 5:10</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After you have suffered</w:t>
      </w:r>
      <w:r>
        <w:rPr>
          <w:rFonts w:ascii="Century Gothic" w:hAnsi="Century Gothic" w:hint="default"/>
          <w:sz w:val="20"/>
          <w:szCs w:val="20"/>
          <w:rtl w:val="0"/>
          <w:lang w:val="en-US"/>
        </w:rPr>
        <w:t> </w:t>
      </w:r>
      <w:r>
        <w:rPr>
          <w:rFonts w:ascii="Century Gothic" w:hAnsi="Century Gothic"/>
          <w:sz w:val="20"/>
          <w:szCs w:val="20"/>
          <w:rtl w:val="0"/>
          <w:lang w:val="en-US"/>
        </w:rPr>
        <w:t>for a little while, the</w:t>
      </w:r>
      <w:r>
        <w:rPr>
          <w:rFonts w:ascii="Century Gothic" w:hAnsi="Century Gothic" w:hint="default"/>
          <w:sz w:val="20"/>
          <w:szCs w:val="20"/>
          <w:rtl w:val="0"/>
          <w:lang w:val="en-US"/>
        </w:rPr>
        <w:t> </w:t>
      </w:r>
      <w:r>
        <w:rPr>
          <w:rFonts w:ascii="Century Gothic" w:hAnsi="Century Gothic"/>
          <w:sz w:val="20"/>
          <w:szCs w:val="20"/>
          <w:rtl w:val="0"/>
          <w:lang w:val="en-US"/>
        </w:rPr>
        <w:t>God of all grace, who</w:t>
      </w:r>
      <w:r>
        <w:rPr>
          <w:rFonts w:ascii="Century Gothic" w:hAnsi="Century Gothic" w:hint="default"/>
          <w:sz w:val="20"/>
          <w:szCs w:val="20"/>
          <w:rtl w:val="0"/>
          <w:lang w:val="en-US"/>
        </w:rPr>
        <w:t> </w:t>
      </w:r>
      <w:r>
        <w:rPr>
          <w:rFonts w:ascii="Century Gothic" w:hAnsi="Century Gothic"/>
          <w:sz w:val="20"/>
          <w:szCs w:val="20"/>
          <w:rtl w:val="0"/>
          <w:lang w:val="en-US"/>
        </w:rPr>
        <w:t>called you to His</w:t>
      </w:r>
      <w:r>
        <w:rPr>
          <w:rFonts w:ascii="Century Gothic" w:hAnsi="Century Gothic" w:hint="default"/>
          <w:sz w:val="20"/>
          <w:szCs w:val="20"/>
          <w:rtl w:val="0"/>
          <w:lang w:val="en-US"/>
        </w:rPr>
        <w:t> </w:t>
      </w:r>
      <w:r>
        <w:rPr>
          <w:rFonts w:ascii="Century Gothic" w:hAnsi="Century Gothic"/>
          <w:sz w:val="20"/>
          <w:szCs w:val="20"/>
          <w:rtl w:val="0"/>
          <w:lang w:val="en-US"/>
        </w:rPr>
        <w:t>eternal glory in Christ, will Himself</w:t>
      </w:r>
      <w:r>
        <w:rPr>
          <w:rFonts w:ascii="Century Gothic" w:hAnsi="Century Gothic" w:hint="default"/>
          <w:sz w:val="20"/>
          <w:szCs w:val="20"/>
          <w:rtl w:val="0"/>
          <w:lang w:val="en-US"/>
        </w:rPr>
        <w:t> </w:t>
      </w:r>
      <w:r>
        <w:rPr>
          <w:rFonts w:ascii="Century Gothic" w:hAnsi="Century Gothic"/>
          <w:sz w:val="20"/>
          <w:szCs w:val="20"/>
          <w:rtl w:val="0"/>
          <w:lang w:val="en-US"/>
        </w:rPr>
        <w:t>perfect,</w:t>
      </w:r>
      <w:r>
        <w:rPr>
          <w:rFonts w:ascii="Century Gothic" w:hAnsi="Century Gothic" w:hint="default"/>
          <w:sz w:val="20"/>
          <w:szCs w:val="20"/>
          <w:rtl w:val="0"/>
          <w:lang w:val="en-US"/>
        </w:rPr>
        <w:t> </w:t>
      </w:r>
      <w:r>
        <w:rPr>
          <w:rFonts w:ascii="Century Gothic" w:hAnsi="Century Gothic"/>
          <w:sz w:val="20"/>
          <w:szCs w:val="20"/>
          <w:rtl w:val="0"/>
          <w:lang w:val="en-US"/>
        </w:rPr>
        <w:t>confirm, strengthen</w:t>
      </w:r>
      <w:r>
        <w:rPr>
          <w:rFonts w:ascii="Century Gothic" w:hAnsi="Century Gothic" w:hint="default"/>
          <w:sz w:val="20"/>
          <w:szCs w:val="20"/>
          <w:rtl w:val="0"/>
          <w:lang w:val="en-US"/>
        </w:rPr>
        <w:t> </w:t>
      </w:r>
      <w:r>
        <w:rPr>
          <w:rFonts w:ascii="Century Gothic" w:hAnsi="Century Gothic"/>
          <w:sz w:val="20"/>
          <w:szCs w:val="20"/>
          <w:rtl w:val="0"/>
          <w:lang w:val="en-US"/>
        </w:rPr>
        <w:t>and</w:t>
      </w:r>
      <w:r>
        <w:rPr>
          <w:rFonts w:ascii="Century Gothic" w:hAnsi="Century Gothic" w:hint="default"/>
          <w:sz w:val="20"/>
          <w:szCs w:val="20"/>
          <w:rtl w:val="0"/>
          <w:lang w:val="en-US"/>
        </w:rPr>
        <w:t> </w:t>
      </w:r>
      <w:r>
        <w:rPr>
          <w:rFonts w:ascii="Century Gothic" w:hAnsi="Century Gothic"/>
          <w:sz w:val="20"/>
          <w:szCs w:val="20"/>
          <w:rtl w:val="0"/>
          <w:lang w:val="en-US"/>
        </w:rPr>
        <w:t>establish you.</w:t>
      </w:r>
      <w:r>
        <w:rPr>
          <w:rFonts w:ascii="Century Gothic" w:hAnsi="Century Gothic" w:hint="default"/>
          <w:sz w:val="20"/>
          <w:szCs w:val="20"/>
          <w:rtl w:val="0"/>
          <w:lang w:val="en-US"/>
        </w:rPr>
        <w:t> </w:t>
      </w:r>
    </w:p>
    <w:p>
      <w:pPr>
        <w:pStyle w:val="Normal (Web)"/>
        <w:numPr>
          <w:ilvl w:val="0"/>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Such glorious hope</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Whatever difficulties we face in life, we have a confident resolve that God will bless</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troubles have a sanctifying effect</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33:18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eye of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on those who fear Him, On those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hope for His lovingkindness</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Galatians 5:5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through the 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faith,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waiting for the hope of righteousness.</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Titus 1:2</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hope of eternal life, which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who cannot lie,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promised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long ages ago</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Hope that comes perhaps after suffering</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will not separate us from the love of God</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8:31-32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What then shall we say to these things?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us,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against 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did not spare His own Son,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delivered Him over for us all, how will He not also with Him freely give us all things?</w:t>
      </w:r>
      <w:r>
        <w:rPr>
          <w:rFonts w:ascii="Century Gothic" w:hAnsi="Century Gothic" w:hint="default"/>
          <w:sz w:val="20"/>
          <w:szCs w:val="20"/>
          <w:shd w:val="clear" w:color="auto" w:fill="ffffff"/>
          <w:rtl w:val="0"/>
          <w:lang w:val="en-US"/>
        </w:rPr>
        <w:t> </w:t>
      </w:r>
    </w:p>
    <w:p>
      <w:pPr>
        <w:pStyle w:val="Normal (Web)"/>
        <w:numPr>
          <w:ilvl w:val="0"/>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Our God is the God of all grace</w:t>
      </w:r>
    </w:p>
    <w:p>
      <w:pPr>
        <w:pStyle w:val="Normal (Web)"/>
        <w:spacing w:before="0"/>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Corinthians 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Blessed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God and Father of our Lord Jesus Christ, the Father of mercies and</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God of all comfort</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Although God sovereignly controls our suffering (cf</w:t>
      </w:r>
      <w:r>
        <w:rPr>
          <w:rStyle w:val="small-caps"/>
          <w:rFonts w:ascii="Century Gothic" w:hAnsi="Century Gothic"/>
          <w:sz w:val="20"/>
          <w:szCs w:val="20"/>
          <w:rtl w:val="0"/>
          <w:lang w:val="en-US"/>
        </w:rPr>
        <w:t>.</w:t>
      </w:r>
      <w:r>
        <w:rPr>
          <w:rStyle w:val="small-caps"/>
          <w:rFonts w:ascii="Century Gothic" w:hAnsi="Century Gothic"/>
          <w:sz w:val="20"/>
          <w:szCs w:val="20"/>
          <w:rtl w:val="0"/>
          <w:lang w:val="en-US"/>
        </w:rPr>
        <w:t xml:space="preserve"> </w:t>
      </w:r>
      <w:r>
        <w:rPr>
          <w:rFonts w:ascii="Century Gothic" w:hAnsi="Century Gothic"/>
          <w:b w:val="1"/>
          <w:bCs w:val="1"/>
          <w:sz w:val="20"/>
          <w:szCs w:val="20"/>
          <w:rtl w:val="0"/>
          <w:lang w:val="en-US"/>
        </w:rPr>
        <w:t>4:19</w:t>
      </w:r>
      <w:r>
        <w:rPr>
          <w:rStyle w:val="small-caps"/>
          <w:rFonts w:ascii="Century Gothic" w:hAnsi="Century Gothic"/>
          <w:sz w:val="20"/>
          <w:szCs w:val="20"/>
          <w:rtl w:val="0"/>
          <w:lang w:val="en-US"/>
        </w:rPr>
        <w:t xml:space="preserve">), He is still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the God of all grace</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  Our suffering does not mean He neglects His children, for the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various trials</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w:t>
      </w:r>
      <w:r>
        <w:rPr>
          <w:rFonts w:ascii="Century Gothic" w:hAnsi="Century Gothic"/>
          <w:b w:val="1"/>
          <w:bCs w:val="1"/>
          <w:sz w:val="20"/>
          <w:szCs w:val="20"/>
          <w:rtl w:val="0"/>
          <w:lang w:val="en-US"/>
        </w:rPr>
        <w:t>1:6</w:t>
      </w:r>
      <w:r>
        <w:rPr>
          <w:rStyle w:val="small-caps"/>
          <w:rFonts w:ascii="Century Gothic" w:hAnsi="Century Gothic"/>
          <w:sz w:val="20"/>
          <w:szCs w:val="20"/>
          <w:rtl w:val="0"/>
          <w:lang w:val="en-US"/>
        </w:rPr>
        <w:t xml:space="preserve">) through which He leads us are designed to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result in the praise and glory and honor at the revelation of Jesus Christ (</w:t>
      </w:r>
      <w:r>
        <w:rPr>
          <w:rFonts w:ascii="Century Gothic" w:hAnsi="Century Gothic"/>
          <w:b w:val="1"/>
          <w:bCs w:val="1"/>
          <w:sz w:val="20"/>
          <w:szCs w:val="20"/>
          <w:rtl w:val="0"/>
          <w:lang w:val="en-US"/>
        </w:rPr>
        <w:t>1:7</w:t>
      </w:r>
      <w:r>
        <w:rPr>
          <w:rStyle w:val="small-caps"/>
          <w:rFonts w:ascii="Century Gothic" w:hAnsi="Century Gothic"/>
          <w:sz w:val="20"/>
          <w:szCs w:val="20"/>
          <w:rtl w:val="0"/>
          <w:lang w:val="en-US"/>
        </w:rPr>
        <w:t>).</w:t>
      </w:r>
      <w:r>
        <w:rPr>
          <w:rStyle w:val="footnote reference"/>
          <w:rFonts w:ascii="Century Gothic" w:cs="Century Gothic" w:hAnsi="Century Gothic" w:eastAsia="Century Gothic"/>
          <w:sz w:val="20"/>
          <w:szCs w:val="20"/>
        </w:rPr>
        <w:footnoteReference w:id="8"/>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grace here is in reference to our current need for grace</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4:10</w:t>
      </w:r>
      <w:r>
        <w:rPr>
          <w:rFonts w:ascii="Century Gothic" w:hAnsi="Century Gothic" w:hint="default"/>
          <w:sz w:val="20"/>
          <w:szCs w:val="20"/>
          <w:rtl w:val="0"/>
          <w:lang w:val="en-US"/>
        </w:rPr>
        <w:t>—</w:t>
      </w:r>
      <w:r>
        <w:rPr>
          <w:rFonts w:ascii="Century Gothic" w:hAnsi="Century Gothic"/>
          <w:sz w:val="20"/>
          <w:szCs w:val="20"/>
          <w:rtl w:val="0"/>
          <w:lang w:val="en-US"/>
        </w:rPr>
        <w:t>A</w:t>
      </w:r>
      <w:r>
        <w:rPr>
          <w:rFonts w:ascii="Century Gothic" w:hAnsi="Century Gothic"/>
          <w:sz w:val="20"/>
          <w:szCs w:val="20"/>
          <w:shd w:val="clear" w:color="auto" w:fill="ffffff"/>
          <w:rtl w:val="0"/>
          <w:lang w:val="en-US"/>
        </w:rPr>
        <w:t>s each one has received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special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gift, employ it in serving one another as good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stewards of the manifold grace of God.</w:t>
      </w:r>
      <w:r>
        <w:rPr>
          <w:rFonts w:ascii="Century Gothic" w:hAnsi="Century Gothic" w:hint="default"/>
          <w:sz w:val="20"/>
          <w:szCs w:val="20"/>
          <w:shd w:val="clear" w:color="auto" w:fill="ffffff"/>
          <w:rtl w:val="0"/>
          <w:lang w:val="en-US"/>
        </w:rPr>
        <w:t> </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5:5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You younger men, likewise,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subject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elders; and all of you, clothe yourselves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humility toward one another, for</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 xml:space="preserve">God is opposed to the proud, but </w:t>
      </w:r>
      <w:r>
        <w:rPr>
          <w:rFonts w:ascii="Century Gothic" w:hAnsi="Century Gothic"/>
          <w:smallCaps w:val="1"/>
          <w:sz w:val="20"/>
          <w:szCs w:val="20"/>
          <w:u w:val="single"/>
          <w:shd w:val="clear" w:color="auto" w:fill="ffffff"/>
          <w:rtl w:val="0"/>
          <w:lang w:val="en-US"/>
        </w:rPr>
        <w:t>gives grace to the humble</w:t>
      </w:r>
      <w:r>
        <w:rPr>
          <w:rFonts w:ascii="Century Gothic" w:hAnsi="Century Gothic"/>
          <w:sz w:val="20"/>
          <w:szCs w:val="20"/>
          <w:shd w:val="clear" w:color="auto" w:fill="ffffff"/>
          <w:rtl w:val="0"/>
          <w:lang w:val="en-US"/>
        </w:rPr>
        <w:t>.</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4:16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let 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draw near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confidence to the throne of grace, so that we may receive mercy and find grace to help in time of need.</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This grace is provided so as to strengthen and conform us </w:t>
      </w:r>
    </w:p>
    <w:p>
      <w:pPr>
        <w:pStyle w:val="Normal (Web)"/>
        <w:numPr>
          <w:ilvl w:val="0"/>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has called believers to His eternal Glory in Christ</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His effectual call (saving call)</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1:15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like the Holy One who called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be holy yourselves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behavior</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2:9, 21</w:t>
      </w:r>
      <w:r>
        <w:rPr>
          <w:rFonts w:ascii="Century Gothic" w:hAnsi="Century Gothic" w:hint="default"/>
          <w:sz w:val="20"/>
          <w:szCs w:val="20"/>
          <w:rtl w:val="0"/>
          <w:lang w:val="en-US"/>
        </w:rPr>
        <w:t>—</w:t>
      </w:r>
      <w:r>
        <w:rPr>
          <w:rFonts w:ascii="Century Gothic" w:hAnsi="Century Gothic"/>
          <w:sz w:val="20"/>
          <w:szCs w:val="20"/>
          <w:rtl w:val="0"/>
          <w:lang w:val="en-US"/>
        </w:rPr>
        <w:t>B</w:t>
      </w:r>
      <w:r>
        <w:rPr>
          <w:rFonts w:ascii="Century Gothic" w:hAnsi="Century Gothic"/>
          <w:sz w:val="20"/>
          <w:szCs w:val="20"/>
          <w:shd w:val="clear" w:color="auto" w:fill="ffffff"/>
          <w:rtl w:val="0"/>
          <w:lang w:val="en-US"/>
        </w:rPr>
        <w:t>ut you are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a chosen race,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royal</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priesthood, a</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holy nation</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a people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own possession</w:t>
      </w:r>
      <w:r>
        <w:rPr>
          <w:rFonts w:ascii="Century Gothic" w:hAnsi="Century Gothic"/>
          <w:sz w:val="20"/>
          <w:szCs w:val="20"/>
          <w:shd w:val="clear" w:color="auto" w:fill="ffffff"/>
          <w:rtl w:val="0"/>
          <w:lang w:val="en-US"/>
        </w:rPr>
        <w:t>, so that you may proclaim the excellencies of Him who has called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out of darkness into His marvelous light;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have been called for this purpose,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since Christ also suffered for you, leaving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 example for you to follow in His steps.</w:t>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3:9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not returning evil for evil 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insult for insult,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"https://www.biblegateway.com/passage/?search=1%2520pet%25203&amp;version=NASB1995#fen-NASB1995-30434e"</w:instrText>
      </w:r>
      <w:r>
        <w:rPr>
          <w:rStyle w:val="Hyperlink.0"/>
        </w:rPr>
        <w:fldChar w:fldCharType="separate" w:fldLock="0"/>
      </w:r>
      <w:r>
        <w:rPr>
          <w:rStyle w:val="Hyperlink.0"/>
          <w:rtl w:val="0"/>
          <w:lang w:val="en-US"/>
        </w:rPr>
        <w:t>e</w:t>
      </w:r>
      <w:r>
        <w:rPr/>
        <w:fldChar w:fldCharType="end" w:fldLock="0"/>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giving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blessing instead;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were called for the very purpose that you might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inherit a blessing.</w:t>
      </w:r>
      <w:r>
        <w:rPr>
          <w:rFonts w:ascii="Century Gothic" w:hAnsi="Century Gothic" w:hint="default"/>
          <w:sz w:val="20"/>
          <w:szCs w:val="20"/>
          <w:shd w:val="clear" w:color="auto" w:fill="ffffff"/>
          <w:rtl w:val="0"/>
          <w:lang w:val="en-US"/>
        </w:rPr>
        <w:t> </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Paul identifies the same glory to which the believer is called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Philippians 3:11-14</w:t>
      </w:r>
      <w:r>
        <w:rPr>
          <w:rFonts w:ascii="Century Gothic" w:hAnsi="Century Gothic" w:hint="default"/>
          <w:sz w:val="20"/>
          <w:szCs w:val="20"/>
          <w:rtl w:val="0"/>
          <w:lang w:val="en-US"/>
        </w:rPr>
        <w:t>—</w:t>
      </w:r>
      <w:r>
        <w:rPr>
          <w:rFonts w:ascii="Century Gothic" w:hAnsi="Century Gothic"/>
          <w:sz w:val="20"/>
          <w:szCs w:val="20"/>
          <w:rtl w:val="0"/>
          <w:lang w:val="en-US"/>
        </w:rPr>
        <w:t>in order that I may</w:t>
      </w:r>
      <w:r>
        <w:rPr>
          <w:rFonts w:ascii="Century Gothic" w:hAnsi="Century Gothic" w:hint="default"/>
          <w:sz w:val="20"/>
          <w:szCs w:val="20"/>
          <w:rtl w:val="0"/>
          <w:lang w:val="en-US"/>
        </w:rPr>
        <w:t> </w:t>
      </w:r>
      <w:r>
        <w:rPr>
          <w:rFonts w:ascii="Century Gothic" w:hAnsi="Century Gothic"/>
          <w:sz w:val="20"/>
          <w:szCs w:val="20"/>
          <w:rtl w:val="0"/>
          <w:lang w:val="en-US"/>
        </w:rPr>
        <w:t xml:space="preserve">attain to the resurrection from the dead.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Not that I have already</w:t>
      </w:r>
      <w:r>
        <w:rPr>
          <w:rFonts w:ascii="Century Gothic" w:hAnsi="Century Gothic" w:hint="default"/>
          <w:sz w:val="20"/>
          <w:szCs w:val="20"/>
          <w:rtl w:val="0"/>
          <w:lang w:val="en-US"/>
        </w:rPr>
        <w:t> </w:t>
      </w:r>
      <w:r>
        <w:rPr>
          <w:rFonts w:ascii="Century Gothic" w:hAnsi="Century Gothic"/>
          <w:sz w:val="20"/>
          <w:szCs w:val="20"/>
          <w:rtl w:val="0"/>
          <w:lang w:val="en-US"/>
        </w:rPr>
        <w:t>obtained</w:t>
      </w:r>
      <w:r>
        <w:rPr>
          <w:rFonts w:ascii="Century Gothic" w:hAnsi="Century Gothic" w:hint="default"/>
          <w:sz w:val="20"/>
          <w:szCs w:val="20"/>
          <w:rtl w:val="0"/>
          <w:lang w:val="en-US"/>
        </w:rPr>
        <w:t> </w:t>
      </w:r>
      <w:r>
        <w:rPr>
          <w:rFonts w:ascii="Century Gothic" w:hAnsi="Century Gothic"/>
          <w:sz w:val="20"/>
          <w:szCs w:val="20"/>
          <w:rtl w:val="0"/>
          <w:lang w:val="en-US"/>
        </w:rPr>
        <w:t>it</w:t>
      </w:r>
      <w:r>
        <w:rPr>
          <w:rFonts w:ascii="Century Gothic" w:hAnsi="Century Gothic" w:hint="default"/>
          <w:sz w:val="20"/>
          <w:szCs w:val="20"/>
          <w:rtl w:val="0"/>
          <w:lang w:val="en-US"/>
        </w:rPr>
        <w:t> </w:t>
      </w:r>
      <w:r>
        <w:rPr>
          <w:rFonts w:ascii="Century Gothic" w:hAnsi="Century Gothic"/>
          <w:sz w:val="20"/>
          <w:szCs w:val="20"/>
          <w:rtl w:val="0"/>
          <w:lang w:val="en-US"/>
        </w:rPr>
        <w:t>or have already</w:t>
      </w:r>
      <w:r>
        <w:rPr>
          <w:rFonts w:ascii="Century Gothic" w:hAnsi="Century Gothic" w:hint="default"/>
          <w:sz w:val="20"/>
          <w:szCs w:val="20"/>
          <w:rtl w:val="0"/>
          <w:lang w:val="en-US"/>
        </w:rPr>
        <w:t> </w:t>
      </w:r>
      <w:r>
        <w:rPr>
          <w:rFonts w:ascii="Century Gothic" w:hAnsi="Century Gothic"/>
          <w:sz w:val="20"/>
          <w:szCs w:val="20"/>
          <w:rtl w:val="0"/>
          <w:lang w:val="en-US"/>
        </w:rPr>
        <w:t>become perfect, but I press on</w:t>
      </w:r>
      <w:r>
        <w:rPr>
          <w:rFonts w:ascii="Century Gothic" w:hAnsi="Century Gothic" w:hint="default"/>
          <w:sz w:val="20"/>
          <w:szCs w:val="20"/>
          <w:rtl w:val="0"/>
          <w:lang w:val="en-US"/>
        </w:rPr>
        <w:t> </w:t>
      </w:r>
      <w:r>
        <w:rPr>
          <w:rFonts w:ascii="Century Gothic" w:hAnsi="Century Gothic"/>
          <w:sz w:val="20"/>
          <w:szCs w:val="20"/>
          <w:rtl w:val="0"/>
          <w:lang w:val="en-US"/>
        </w:rPr>
        <w:t>so that I may</w:t>
      </w:r>
      <w:r>
        <w:rPr>
          <w:rFonts w:ascii="Century Gothic" w:hAnsi="Century Gothic" w:hint="default"/>
          <w:sz w:val="20"/>
          <w:szCs w:val="20"/>
          <w:rtl w:val="0"/>
          <w:lang w:val="en-US"/>
        </w:rPr>
        <w:t> </w:t>
      </w:r>
      <w:r>
        <w:rPr>
          <w:rFonts w:ascii="Century Gothic" w:hAnsi="Century Gothic"/>
          <w:sz w:val="20"/>
          <w:szCs w:val="20"/>
          <w:rtl w:val="0"/>
          <w:lang w:val="en-US"/>
        </w:rPr>
        <w:t>lay hold of that</w:t>
      </w:r>
      <w:r>
        <w:rPr>
          <w:rFonts w:ascii="Century Gothic" w:hAnsi="Century Gothic" w:hint="default"/>
          <w:sz w:val="20"/>
          <w:szCs w:val="20"/>
          <w:rtl w:val="0"/>
          <w:lang w:val="en-US"/>
        </w:rPr>
        <w:t> </w:t>
      </w:r>
      <w:r>
        <w:rPr>
          <w:rFonts w:ascii="Century Gothic" w:hAnsi="Century Gothic"/>
          <w:sz w:val="20"/>
          <w:szCs w:val="20"/>
          <w:rtl w:val="0"/>
          <w:lang w:val="en-US"/>
        </w:rPr>
        <w:t>for which also I</w:t>
      </w:r>
      <w:r>
        <w:rPr>
          <w:rFonts w:ascii="Century Gothic" w:hAnsi="Century Gothic" w:hint="default"/>
          <w:sz w:val="20"/>
          <w:szCs w:val="20"/>
          <w:rtl w:val="0"/>
          <w:lang w:val="en-US"/>
        </w:rPr>
        <w:t> </w:t>
      </w:r>
      <w:r>
        <w:rPr>
          <w:rFonts w:ascii="Century Gothic" w:hAnsi="Century Gothic"/>
          <w:sz w:val="20"/>
          <w:szCs w:val="20"/>
          <w:rtl w:val="0"/>
          <w:lang w:val="en-US"/>
        </w:rPr>
        <w:t>was laid hold of by</w:t>
      </w:r>
      <w:r>
        <w:rPr>
          <w:rFonts w:ascii="Century Gothic" w:hAnsi="Century Gothic" w:hint="default"/>
          <w:sz w:val="20"/>
          <w:szCs w:val="20"/>
          <w:rtl w:val="0"/>
          <w:lang w:val="en-US"/>
        </w:rPr>
        <w:t> </w:t>
      </w:r>
      <w:r>
        <w:rPr>
          <w:rFonts w:ascii="Century Gothic" w:hAnsi="Century Gothic"/>
          <w:sz w:val="20"/>
          <w:szCs w:val="20"/>
          <w:rtl w:val="0"/>
          <w:lang w:val="en-US"/>
        </w:rPr>
        <w:t>Christ Jesus.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Brethren, I do not regard myself as having laid hold of</w:t>
      </w:r>
      <w:r>
        <w:rPr>
          <w:rFonts w:ascii="Century Gothic" w:hAnsi="Century Gothic" w:hint="default"/>
          <w:sz w:val="20"/>
          <w:szCs w:val="20"/>
          <w:rtl w:val="0"/>
          <w:lang w:val="en-US"/>
        </w:rPr>
        <w:t> </w:t>
      </w:r>
      <w:r>
        <w:rPr>
          <w:rFonts w:ascii="Century Gothic" w:hAnsi="Century Gothic"/>
          <w:sz w:val="20"/>
          <w:szCs w:val="20"/>
          <w:rtl w:val="0"/>
          <w:lang w:val="en-US"/>
        </w:rPr>
        <w:t>it</w:t>
      </w:r>
      <w:r>
        <w:rPr>
          <w:rFonts w:ascii="Century Gothic" w:hAnsi="Century Gothic" w:hint="default"/>
          <w:sz w:val="20"/>
          <w:szCs w:val="20"/>
          <w:rtl w:val="0"/>
          <w:lang w:val="en-US"/>
        </w:rPr>
        <w:t> </w:t>
      </w:r>
      <w:r>
        <w:rPr>
          <w:rFonts w:ascii="Century Gothic" w:hAnsi="Century Gothic"/>
          <w:sz w:val="20"/>
          <w:szCs w:val="20"/>
          <w:rtl w:val="0"/>
          <w:lang w:val="en-US"/>
        </w:rPr>
        <w:t>yet; but one thing</w:t>
      </w:r>
      <w:r>
        <w:rPr>
          <w:rFonts w:ascii="Century Gothic" w:hAnsi="Century Gothic" w:hint="default"/>
          <w:sz w:val="20"/>
          <w:szCs w:val="20"/>
          <w:rtl w:val="0"/>
          <w:lang w:val="en-US"/>
        </w:rPr>
        <w:t> </w:t>
      </w:r>
      <w:r>
        <w:rPr>
          <w:rFonts w:ascii="Century Gothic" w:hAnsi="Century Gothic"/>
          <w:sz w:val="20"/>
          <w:szCs w:val="20"/>
          <w:rtl w:val="0"/>
          <w:lang w:val="en-US"/>
        </w:rPr>
        <w:t>I do:</w:t>
      </w:r>
      <w:r>
        <w:rPr>
          <w:rFonts w:ascii="Century Gothic" w:hAnsi="Century Gothic" w:hint="default"/>
          <w:sz w:val="20"/>
          <w:szCs w:val="20"/>
          <w:rtl w:val="0"/>
          <w:lang w:val="en-US"/>
        </w:rPr>
        <w:t> </w:t>
      </w:r>
      <w:r>
        <w:rPr>
          <w:rFonts w:ascii="Century Gothic" w:hAnsi="Century Gothic"/>
          <w:sz w:val="20"/>
          <w:szCs w:val="20"/>
          <w:rtl w:val="0"/>
          <w:lang w:val="en-US"/>
        </w:rPr>
        <w:t>forgetting what</w:t>
      </w:r>
      <w:r>
        <w:rPr>
          <w:rFonts w:ascii="Century Gothic" w:hAnsi="Century Gothic" w:hint="default"/>
          <w:sz w:val="20"/>
          <w:szCs w:val="20"/>
          <w:rtl w:val="0"/>
          <w:lang w:val="en-US"/>
        </w:rPr>
        <w:t> </w:t>
      </w:r>
      <w:r>
        <w:rPr>
          <w:rFonts w:ascii="Century Gothic" w:hAnsi="Century Gothic"/>
          <w:sz w:val="20"/>
          <w:szCs w:val="20"/>
          <w:rtl w:val="0"/>
          <w:lang w:val="en-US"/>
        </w:rPr>
        <w:t>lies</w:t>
      </w:r>
      <w:r>
        <w:rPr>
          <w:rFonts w:ascii="Century Gothic" w:hAnsi="Century Gothic" w:hint="default"/>
          <w:sz w:val="20"/>
          <w:szCs w:val="20"/>
          <w:rtl w:val="0"/>
          <w:lang w:val="en-US"/>
        </w:rPr>
        <w:t> </w:t>
      </w:r>
      <w:r>
        <w:rPr>
          <w:rFonts w:ascii="Century Gothic" w:hAnsi="Century Gothic"/>
          <w:sz w:val="20"/>
          <w:szCs w:val="20"/>
          <w:rtl w:val="0"/>
          <w:lang w:val="en-US"/>
        </w:rPr>
        <w:t xml:space="preserve">behind and reaching forward to what lies ahead, </w:t>
      </w:r>
      <w:r>
        <w:rPr>
          <w:rFonts w:ascii="Century Gothic" w:hAnsi="Century Gothic"/>
          <w:b w:val="1"/>
          <w:bCs w:val="1"/>
          <w:sz w:val="20"/>
          <w:szCs w:val="20"/>
          <w:vertAlign w:val="superscript"/>
          <w:rtl w:val="0"/>
          <w:lang w:val="en-US"/>
        </w:rPr>
        <w:t>14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w:t>
      </w:r>
      <w:r>
        <w:rPr>
          <w:rFonts w:ascii="Century Gothic" w:hAnsi="Century Gothic" w:hint="default"/>
          <w:sz w:val="20"/>
          <w:szCs w:val="20"/>
          <w:rtl w:val="0"/>
          <w:lang w:val="en-US"/>
        </w:rPr>
        <w:t> </w:t>
      </w:r>
      <w:r>
        <w:rPr>
          <w:rFonts w:ascii="Century Gothic" w:hAnsi="Century Gothic"/>
          <w:sz w:val="20"/>
          <w:szCs w:val="20"/>
          <w:rtl w:val="0"/>
          <w:lang w:val="en-US"/>
        </w:rPr>
        <w:t>press on toward the goal for the prize of the</w:t>
      </w:r>
      <w:r>
        <w:rPr>
          <w:rFonts w:ascii="Century Gothic" w:hAnsi="Century Gothic" w:hint="default"/>
          <w:sz w:val="20"/>
          <w:szCs w:val="20"/>
          <w:rtl w:val="0"/>
          <w:lang w:val="en-US"/>
        </w:rPr>
        <w:t> </w:t>
      </w:r>
      <w:r>
        <w:rPr>
          <w:rFonts w:ascii="Century Gothic" w:hAnsi="Century Gothic"/>
          <w:sz w:val="20"/>
          <w:szCs w:val="20"/>
          <w:rtl w:val="0"/>
          <w:lang w:val="en-US"/>
        </w:rPr>
        <w:t>upward call of God in</w:t>
      </w:r>
      <w:r>
        <w:rPr>
          <w:rFonts w:ascii="Century Gothic" w:hAnsi="Century Gothic" w:hint="default"/>
          <w:sz w:val="20"/>
          <w:szCs w:val="20"/>
          <w:rtl w:val="0"/>
          <w:lang w:val="en-US"/>
        </w:rPr>
        <w:t> </w:t>
      </w:r>
      <w:r>
        <w:rPr>
          <w:rFonts w:ascii="Century Gothic" w:hAnsi="Century Gothic"/>
          <w:sz w:val="20"/>
          <w:szCs w:val="20"/>
          <w:rtl w:val="0"/>
          <w:lang w:val="en-US"/>
        </w:rPr>
        <w:t>Christ Jesus.</w:t>
      </w:r>
      <w:r>
        <w:rPr>
          <w:rFonts w:ascii="Century Gothic" w:hAnsi="Century Gothic" w:hint="default"/>
          <w:sz w:val="20"/>
          <w:szCs w:val="20"/>
          <w:rtl w:val="0"/>
          <w:lang w:val="en-US"/>
        </w:rPr>
        <w:t> </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John likewise gives us the same description </w:t>
      </w:r>
    </w:p>
    <w:p>
      <w:pPr>
        <w:pStyle w:val="Normal (Web)"/>
        <w:spacing w:before="0"/>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John 3:2-3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Beloved, now we 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children of 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it has not appeared as yet what we will be. We know that when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appears, we will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like Him, because we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see Him just as He is.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everyone who has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hope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fixed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purifies himself, just as He is pure.</w:t>
      </w:r>
    </w:p>
    <w:p>
      <w:pPr>
        <w:pStyle w:val="Normal (Web)"/>
        <w:numPr>
          <w:ilvl w:val="1"/>
          <w:numId w:val="11"/>
        </w:numPr>
        <w:bidi w:val="0"/>
        <w:spacing w:before="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glory is the glory of Christ (</w:t>
      </w:r>
      <w:r>
        <w:rPr>
          <w:rFonts w:ascii="Century Gothic" w:hAnsi="Century Gothic"/>
          <w:sz w:val="20"/>
          <w:szCs w:val="20"/>
          <w:shd w:val="clear" w:color="auto" w:fill="ffffff"/>
          <w:rtl w:val="0"/>
          <w:lang w:val="en-US"/>
        </w:rPr>
        <w:t>c</w:t>
      </w:r>
      <w:r>
        <w:rPr>
          <w:rFonts w:ascii="Century Gothic" w:hAnsi="Century Gothic"/>
          <w:sz w:val="20"/>
          <w:szCs w:val="20"/>
          <w:shd w:val="clear" w:color="auto" w:fill="ffffff"/>
          <w:rtl w:val="0"/>
          <w:lang w:val="en-US"/>
        </w:rPr>
        <w:t xml:space="preserve">f. </w:t>
      </w:r>
      <w:r>
        <w:rPr>
          <w:rFonts w:ascii="Century Gothic" w:hAnsi="Century Gothic"/>
          <w:b w:val="1"/>
          <w:bCs w:val="1"/>
          <w:sz w:val="20"/>
          <w:szCs w:val="20"/>
          <w:shd w:val="clear" w:color="auto" w:fill="ffffff"/>
          <w:rtl w:val="0"/>
          <w:lang w:val="en-US"/>
        </w:rPr>
        <w:t>Phil 3; Romans 8</w:t>
      </w:r>
      <w:r>
        <w:rPr>
          <w:rFonts w:ascii="Century Gothic" w:hAnsi="Century Gothic"/>
          <w:sz w:val="20"/>
          <w:szCs w:val="20"/>
          <w:shd w:val="clear" w:color="auto" w:fill="ffffff"/>
          <w:rtl w:val="0"/>
          <w:lang w:val="en-US"/>
        </w:rPr>
        <w:t>)</w:t>
      </w:r>
    </w:p>
    <w:p>
      <w:pPr>
        <w:pStyle w:val="Normal (Web)"/>
        <w:numPr>
          <w:ilvl w:val="0"/>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Himself will do it (personally)</w:t>
      </w:r>
    </w:p>
    <w:p>
      <w:pPr>
        <w:pStyle w:val="Normal (Web)"/>
        <w:numPr>
          <w:ilvl w:val="0"/>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process of conformity to Christlikeness is seen:</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Perfect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to fit sound, completed; bring to wholeness</w:t>
      </w:r>
      <w:r>
        <w:rPr>
          <w:rStyle w:val="footnote reference"/>
          <w:rFonts w:ascii="Century Gothic" w:cs="Century Gothic" w:hAnsi="Century Gothic" w:eastAsia="Century Gothic"/>
          <w:sz w:val="20"/>
          <w:szCs w:val="20"/>
        </w:rPr>
        <w:footnoteReference w:id="9"/>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Ps 1:6; Heb 2:10</w:t>
      </w:r>
      <w:r>
        <w:rPr>
          <w:rFonts w:ascii="Century Gothic" w:hAnsi="Century Gothic"/>
          <w:sz w:val="20"/>
          <w:szCs w:val="20"/>
          <w:rtl w:val="0"/>
          <w:lang w:val="en-US"/>
        </w:rPr>
        <w:t>)</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Confirm</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to make stable, place firmly; to set fast</w:t>
      </w:r>
      <w:r>
        <w:rPr>
          <w:rStyle w:val="footnote reference"/>
          <w:rFonts w:ascii="Century Gothic" w:cs="Century Gothic" w:hAnsi="Century Gothic" w:eastAsia="Century Gothic"/>
          <w:sz w:val="20"/>
          <w:szCs w:val="20"/>
        </w:rPr>
        <w:footnoteReference w:id="10"/>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Ps 90:17; Rom 15:8; 1 Cor 10:1</w:t>
      </w:r>
      <w:r>
        <w:rPr>
          <w:rFonts w:ascii="Century Gothic" w:hAnsi="Century Gothic"/>
          <w:sz w:val="20"/>
          <w:szCs w:val="20"/>
          <w:rtl w:val="0"/>
          <w:lang w:val="en-US"/>
        </w:rPr>
        <w:t>)</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Strengthen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to make strong, strengthen; make sturdy</w:t>
      </w:r>
      <w:r>
        <w:rPr>
          <w:rStyle w:val="footnote reference"/>
          <w:rFonts w:ascii="Century Gothic" w:cs="Century Gothic" w:hAnsi="Century Gothic" w:eastAsia="Century Gothic"/>
          <w:sz w:val="20"/>
          <w:szCs w:val="20"/>
        </w:rPr>
        <w:footnoteReference w:id="11"/>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Luke 22:32; 1 Thes 3:2</w:t>
      </w:r>
      <w:r>
        <w:rPr>
          <w:rFonts w:ascii="Century Gothic" w:hAnsi="Century Gothic"/>
          <w:sz w:val="20"/>
          <w:szCs w:val="20"/>
          <w:rtl w:val="0"/>
          <w:lang w:val="en-US"/>
        </w:rPr>
        <w:t>)</w:t>
      </w:r>
    </w:p>
    <w:p>
      <w:pPr>
        <w:pStyle w:val="Normal (Web)"/>
        <w:numPr>
          <w:ilvl w:val="1"/>
          <w:numId w:val="11"/>
        </w:numPr>
        <w:bidi w:val="0"/>
        <w:spacing w:before="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Establish</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to lay the foundation</w:t>
      </w:r>
      <w:r>
        <w:rPr>
          <w:rStyle w:val="footnote reference"/>
          <w:rFonts w:ascii="Century Gothic" w:cs="Century Gothic" w:hAnsi="Century Gothic" w:eastAsia="Century Gothic"/>
          <w:sz w:val="20"/>
          <w:szCs w:val="20"/>
        </w:rPr>
        <w:footnoteReference w:id="12"/>
      </w:r>
    </w:p>
    <w:p>
      <w:pPr>
        <w:pStyle w:val="Normal (Web)"/>
        <w:spacing w:before="0"/>
        <w:ind w:left="1080" w:firstLine="0"/>
        <w:jc w:val="both"/>
        <w:rPr>
          <w:rFonts w:ascii="Century Gothic" w:cs="Century Gothic" w:hAnsi="Century Gothic" w:eastAsia="Century Gothic"/>
          <w:sz w:val="20"/>
          <w:szCs w:val="20"/>
        </w:rPr>
      </w:pPr>
      <w:r>
        <w:rPr>
          <w:rFonts w:ascii="Century Gothic" w:hAnsi="Century Gothic"/>
          <w:sz w:val="20"/>
          <w:szCs w:val="20"/>
          <w:rtl w:val="0"/>
          <w:lang w:val="en-US"/>
        </w:rPr>
        <w:t>(</w:t>
      </w:r>
      <w:r>
        <w:rPr>
          <w:rFonts w:ascii="Century Gothic" w:hAnsi="Century Gothic"/>
          <w:b w:val="1"/>
          <w:bCs w:val="1"/>
          <w:sz w:val="20"/>
          <w:szCs w:val="20"/>
          <w:rtl w:val="0"/>
          <w:lang w:val="en-US"/>
        </w:rPr>
        <w:t>Is 9:7; Rom 15:58; Eph 6:10</w:t>
      </w:r>
      <w:r>
        <w:rPr>
          <w:rFonts w:ascii="Century Gothic" w:hAnsi="Century Gothic"/>
          <w:sz w:val="20"/>
          <w:szCs w:val="20"/>
          <w:rtl w:val="0"/>
          <w:lang w:val="en-US"/>
        </w:rPr>
        <w:t>)</w:t>
      </w: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Conclusion</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r>
        <w:rPr>
          <w:rFonts w:ascii="Century Gothic" w:hAnsi="Century Gothic"/>
          <w:sz w:val="20"/>
          <w:szCs w:val="20"/>
          <w:rtl w:val="0"/>
          <w:lang w:val="en-US"/>
        </w:rPr>
        <w:t>Peter is reminding us of glorious promises of our faith.  They are secure because the One who makes the promises is faithful and true.  He will do what He says He will do.  Paul</w:t>
      </w:r>
      <w:r>
        <w:rPr>
          <w:rFonts w:ascii="Century Gothic" w:hAnsi="Century Gothic" w:hint="default"/>
          <w:sz w:val="20"/>
          <w:szCs w:val="20"/>
          <w:rtl w:val="0"/>
          <w:lang w:val="en-US"/>
        </w:rPr>
        <w:t>’</w:t>
      </w:r>
      <w:r>
        <w:rPr>
          <w:rFonts w:ascii="Century Gothic" w:hAnsi="Century Gothic"/>
          <w:sz w:val="20"/>
          <w:szCs w:val="20"/>
          <w:rtl w:val="0"/>
          <w:lang w:val="en-US"/>
        </w:rPr>
        <w:t xml:space="preserve">s prayer for the Ephesian believers is consistent with the promises here and one that we pray: </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3:17-19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so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may dwell in your hearts through faith;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you,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rooted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grounded in love,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may be able to comprehend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all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saints what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breadth and length and height and depth,</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to know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love of Christ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surpasses knowledge, that you may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filled up to all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fullness of God.</w:t>
      </w:r>
    </w:p>
    <w:p>
      <w:pPr>
        <w:pStyle w:val="Normal (Web)"/>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spacing w:before="60" w:line="216" w:lineRule="atLeast"/>
        <w:jc w:val="both"/>
        <w:rPr>
          <w:rFonts w:ascii="Century Gothic" w:cs="Century Gothic" w:hAnsi="Century Gothic" w:eastAsia="Century Gothic"/>
          <w:sz w:val="20"/>
          <w:szCs w:val="20"/>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3"/>
          <w:szCs w:val="13"/>
          <w:shd w:val="clear" w:color="auto" w:fill="ffffff"/>
        </w:rPr>
      </w:pPr>
      <w:r>
        <w:rPr>
          <w:rFonts w:ascii="Century Gothic" w:hAnsi="Century Gothic"/>
          <w:sz w:val="13"/>
          <w:szCs w:val="13"/>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2"/>
          <w:szCs w:val="12"/>
          <w:shd w:val="clear" w:color="auto" w:fill="ffffff"/>
        </w:rPr>
      </w:pPr>
      <w:r>
        <w:rPr>
          <w:rFonts w:ascii="Century Gothic" w:hAnsi="Century Gothic"/>
          <w:sz w:val="12"/>
          <w:szCs w:val="12"/>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2"/>
          <w:szCs w:val="12"/>
          <w:shd w:val="clear" w:color="auto" w:fill="ffffff"/>
        </w:rPr>
      </w:pPr>
      <w:r>
        <w:rPr>
          <w:rFonts w:ascii="Century Gothic" w:hAnsi="Century Gothic"/>
          <w:sz w:val="12"/>
          <w:szCs w:val="12"/>
          <w:shd w:val="clear" w:color="auto" w:fill="ffffff"/>
          <w:rtl w:val="0"/>
          <w:lang w:val="en-US"/>
        </w:rPr>
        <w:t>ESV Expository Commentary, Hebrews-Revelation, Vol</w:t>
      </w:r>
      <w:r>
        <w:rPr>
          <w:rFonts w:ascii="Century Gothic" w:hAnsi="Century Gothic"/>
          <w:sz w:val="12"/>
          <w:szCs w:val="12"/>
          <w:shd w:val="clear" w:color="auto" w:fill="ffffff"/>
          <w:rtl w:val="0"/>
          <w:lang w:val="en-US"/>
        </w:rPr>
        <w:t>.</w:t>
      </w:r>
      <w:r>
        <w:rPr>
          <w:rFonts w:ascii="Century Gothic" w:hAnsi="Century Gothic"/>
          <w:sz w:val="12"/>
          <w:szCs w:val="12"/>
          <w:shd w:val="clear" w:color="auto" w:fill="ffffff"/>
          <w:rtl w:val="0"/>
          <w:lang w:val="en-US"/>
        </w:rPr>
        <w:t xml:space="preserve"> XII</w:t>
      </w:r>
    </w:p>
    <w:p>
      <w:pPr>
        <w:pStyle w:val="Normal (Web)"/>
        <w:spacing w:before="0" w:after="0" w:line="276" w:lineRule="auto"/>
        <w:ind w:left="360" w:firstLine="0"/>
        <w:rPr>
          <w:rFonts w:ascii="Century Gothic" w:cs="Century Gothic" w:hAnsi="Century Gothic" w:eastAsia="Century Gothic"/>
          <w:sz w:val="12"/>
          <w:szCs w:val="12"/>
          <w:shd w:val="clear" w:color="auto" w:fill="ffffff"/>
        </w:rPr>
      </w:pPr>
      <w:r>
        <w:rPr>
          <w:rFonts w:ascii="Century Gothic" w:hAnsi="Century Gothic"/>
          <w:sz w:val="12"/>
          <w:szCs w:val="12"/>
          <w:shd w:val="clear" w:color="auto" w:fill="ffffff"/>
          <w:rtl w:val="0"/>
          <w:lang w:val="en-US"/>
        </w:rPr>
        <w:t>R.C.H. Lenski, The Interpretation of I and II Epistles of Peter, the three Epistles of John, and the</w:t>
      </w:r>
      <w:r>
        <w:rPr>
          <w:rFonts w:ascii="Century Gothic" w:hAnsi="Century Gothic"/>
          <w:sz w:val="14"/>
          <w:szCs w:val="14"/>
          <w:shd w:val="clear" w:color="auto" w:fill="ffffff"/>
          <w:rtl w:val="0"/>
          <w:lang w:val="en-US"/>
        </w:rPr>
        <w:t xml:space="preserve"> </w:t>
      </w:r>
      <w:r>
        <w:rPr>
          <w:rFonts w:ascii="Century Gothic" w:hAnsi="Century Gothic"/>
          <w:sz w:val="12"/>
          <w:szCs w:val="12"/>
          <w:shd w:val="clear" w:color="auto" w:fill="ffffff"/>
          <w:rtl w:val="0"/>
          <w:lang w:val="en-US"/>
        </w:rPr>
        <w:t>Epistle of Jude</w:t>
      </w:r>
    </w:p>
    <w:p>
      <w:pPr>
        <w:pStyle w:val="Normal (Web)"/>
        <w:spacing w:before="0" w:after="0" w:line="276" w:lineRule="auto"/>
        <w:ind w:left="360" w:firstLine="0"/>
        <w:rPr>
          <w:rFonts w:ascii="Century Gothic" w:cs="Century Gothic" w:hAnsi="Century Gothic" w:eastAsia="Century Gothic"/>
          <w:sz w:val="12"/>
          <w:szCs w:val="12"/>
          <w:shd w:val="clear" w:color="auto" w:fill="ffffff"/>
        </w:rPr>
      </w:pPr>
      <w:r>
        <w:rPr>
          <w:rFonts w:ascii="Century Gothic" w:hAnsi="Century Gothic"/>
          <w:sz w:val="12"/>
          <w:szCs w:val="12"/>
          <w:shd w:val="clear" w:color="auto" w:fill="ffffff"/>
          <w:rtl w:val="0"/>
          <w:lang w:val="en-US"/>
        </w:rPr>
        <w:t>John MacArthur, The MacArthur New Testament Commentary, 1 Peter</w:t>
      </w:r>
    </w:p>
    <w:p>
      <w:pPr>
        <w:pStyle w:val="Normal (Web)"/>
        <w:spacing w:before="0" w:after="0" w:line="276" w:lineRule="auto"/>
        <w:ind w:left="360" w:firstLine="0"/>
        <w:rPr>
          <w:rFonts w:ascii="Century Gothic" w:cs="Century Gothic" w:hAnsi="Century Gothic" w:eastAsia="Century Gothic"/>
          <w:sz w:val="12"/>
          <w:szCs w:val="12"/>
          <w:u w:val="single" w:color="0000ff"/>
        </w:rPr>
      </w:pPr>
      <w:r>
        <w:rPr>
          <w:rFonts w:ascii="Century Gothic" w:hAnsi="Century Gothic"/>
          <w:sz w:val="12"/>
          <w:szCs w:val="12"/>
          <w:rtl w:val="0"/>
          <w:lang w:val="en-US"/>
        </w:rPr>
        <w:t xml:space="preserve">John MacArthur, Fundamental Attitudes for Spiritual Maturity, Part 1, 1 Peter 5:5-7, Feb 25, 1990, </w:t>
      </w:r>
      <w:r>
        <w:rPr>
          <w:rFonts w:ascii="Century Gothic" w:hAnsi="Century Gothic"/>
          <w:sz w:val="12"/>
          <w:szCs w:val="12"/>
          <w:u w:val="single" w:color="0000ff"/>
          <w:rtl w:val="0"/>
          <w:lang w:val="en-US"/>
        </w:rPr>
        <w:t>gty.org</w:t>
      </w:r>
    </w:p>
    <w:p>
      <w:pPr>
        <w:pStyle w:val="Normal (Web)"/>
        <w:spacing w:before="0" w:after="0" w:line="276" w:lineRule="auto"/>
        <w:ind w:left="360" w:firstLine="0"/>
        <w:rPr>
          <w:rFonts w:ascii="Century Gothic" w:cs="Century Gothic" w:hAnsi="Century Gothic" w:eastAsia="Century Gothic"/>
          <w:sz w:val="12"/>
          <w:szCs w:val="12"/>
          <w:shd w:val="clear" w:color="auto" w:fill="ffffff"/>
        </w:rPr>
      </w:pPr>
      <w:r>
        <w:rPr>
          <w:rFonts w:ascii="Century Gothic" w:hAnsi="Century Gothic"/>
          <w:sz w:val="12"/>
          <w:szCs w:val="12"/>
          <w:shd w:val="clear" w:color="auto" w:fill="ffffff"/>
          <w:rtl w:val="0"/>
          <w:lang w:val="en-US"/>
        </w:rPr>
        <w:t>Jerome H</w:t>
      </w:r>
      <w:r>
        <w:rPr>
          <w:rFonts w:ascii="Century Gothic" w:hAnsi="Century Gothic"/>
          <w:sz w:val="12"/>
          <w:szCs w:val="12"/>
          <w:shd w:val="clear" w:color="auto" w:fill="ffffff"/>
          <w:rtl w:val="0"/>
          <w:lang w:val="en-US"/>
        </w:rPr>
        <w:t>.</w:t>
      </w:r>
      <w:r>
        <w:rPr>
          <w:rFonts w:ascii="Century Gothic" w:hAnsi="Century Gothic"/>
          <w:sz w:val="12"/>
          <w:szCs w:val="12"/>
          <w:shd w:val="clear" w:color="auto" w:fill="ffffff"/>
          <w:rtl w:val="0"/>
          <w:lang w:val="en-US"/>
        </w:rPr>
        <w:t xml:space="preserve"> Smith, The New Treasure of Scripture Knowledge</w:t>
      </w:r>
    </w:p>
    <w:p>
      <w:pPr>
        <w:pStyle w:val="Heading"/>
        <w:shd w:val="clear" w:color="auto" w:fill="ffffff"/>
        <w:spacing w:before="0"/>
        <w:ind w:left="360" w:firstLine="0"/>
        <w:rPr>
          <w:rFonts w:ascii="Century Gothic" w:cs="Century Gothic" w:hAnsi="Century Gothic" w:eastAsia="Century Gothic"/>
          <w:outline w:val="0"/>
          <w:color w:val="000000"/>
          <w:sz w:val="12"/>
          <w:szCs w:val="12"/>
          <w:u w:color="363636"/>
          <w14:textFill>
            <w14:solidFill>
              <w14:srgbClr w14:val="000000"/>
            </w14:solidFill>
          </w14:textFill>
        </w:rPr>
      </w:pPr>
      <w:r>
        <w:rPr>
          <w:rFonts w:ascii="Century Gothic" w:hAnsi="Century Gothic"/>
          <w:outline w:val="0"/>
          <w:color w:val="000000"/>
          <w:sz w:val="12"/>
          <w:szCs w:val="12"/>
          <w:u w:color="000000"/>
          <w:shd w:val="clear" w:color="auto" w:fill="ffffff"/>
          <w:rtl w:val="0"/>
          <w:lang w:val="sv-SE"/>
          <w14:textFill>
            <w14:solidFill>
              <w14:srgbClr w14:val="000000"/>
            </w14:solidFill>
          </w14:textFill>
        </w:rPr>
        <w:t xml:space="preserve">Alan M. Stibbs, </w:t>
      </w:r>
      <w:r>
        <w:rPr>
          <w:rFonts w:ascii="Century Gothic" w:hAnsi="Century Gothic"/>
          <w:outline w:val="0"/>
          <w:color w:val="000000"/>
          <w:sz w:val="12"/>
          <w:szCs w:val="12"/>
          <w:u w:color="000000"/>
          <w:rtl w:val="0"/>
          <w:lang w:val="en-US"/>
          <w14:textFill>
            <w14:solidFill>
              <w14:srgbClr w14:val="000000"/>
            </w14:solidFill>
          </w14:textFill>
        </w:rPr>
        <w:t xml:space="preserve">The First </w:t>
      </w:r>
      <w:r>
        <w:rPr>
          <w:rFonts w:ascii="Century Gothic" w:hAnsi="Century Gothic"/>
          <w:outline w:val="0"/>
          <w:color w:val="000000"/>
          <w:sz w:val="12"/>
          <w:szCs w:val="12"/>
          <w:u w:color="363636"/>
          <w:rtl w:val="0"/>
          <w:lang w:val="en-US"/>
          <w14:textFill>
            <w14:solidFill>
              <w14:srgbClr w14:val="000000"/>
            </w14:solidFill>
          </w14:textFill>
        </w:rPr>
        <w:t>Epistle General of Peter (Tyndale New Testament Commentaries)</w:t>
      </w:r>
    </w:p>
    <w:p>
      <w:pPr>
        <w:pStyle w:val="Normal (Web)"/>
        <w:spacing w:before="0" w:after="0" w:line="276" w:lineRule="auto"/>
        <w:ind w:left="360" w:firstLine="0"/>
        <w:jc w:val="both"/>
      </w:pPr>
      <w:r>
        <w:rPr>
          <w:rStyle w:val="Hyperlink.1"/>
        </w:rPr>
        <w:fldChar w:fldCharType="begin" w:fldLock="0"/>
      </w:r>
      <w:r>
        <w:rPr>
          <w:rStyle w:val="Hyperlink.1"/>
        </w:rPr>
        <w:instrText xml:space="preserve"> HYPERLINK "http://www.bluelettrbible.org"</w:instrText>
      </w:r>
      <w:r>
        <w:rPr>
          <w:rStyle w:val="Hyperlink.1"/>
        </w:rPr>
        <w:fldChar w:fldCharType="separate" w:fldLock="0"/>
      </w:r>
      <w:r>
        <w:rPr>
          <w:rStyle w:val="Hyperlink.1"/>
          <w:rtl w:val="0"/>
          <w:lang w:val="en-US"/>
        </w:rPr>
        <w:t>www.blueletterbible.org</w:t>
      </w:r>
      <w:r>
        <w:rPr/>
        <w:fldChar w:fldCharType="end" w:fldLock="0"/>
      </w:r>
      <w:r>
        <w:rPr>
          <w:rStyle w:val="None"/>
          <w:rFonts w:ascii="Century Gothic" w:hAnsi="Century Gothic"/>
          <w:sz w:val="12"/>
          <w:szCs w:val="12"/>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2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outline w:val="0"/>
          <w:color w:val="0a0a0a"/>
          <w:sz w:val="20"/>
          <w:szCs w:val="20"/>
          <w:u w:color="0a0a0a"/>
          <w:vertAlign w:val="superscript"/>
          <w14:textFill>
            <w14:solidFill>
              <w14:srgbClr w14:val="0A0A0A"/>
            </w14:solidFill>
          </w14:textFill>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G1228vv7-8)</w:t>
      </w:r>
    </w:p>
  </w:footnote>
  <w:footnote w:id="2">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DeHaan,149.</w:t>
      </w:r>
    </w:p>
  </w:footnote>
  <w:footnote w:id="3">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G436</w:t>
      </w:r>
    </w:p>
  </w:footnote>
  <w:footnote w:id="4">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G4731</w:t>
      </w:r>
    </w:p>
  </w:footnote>
  <w:footnote w:id="5">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Lenski, 226.</w:t>
      </w:r>
    </w:p>
  </w:footnote>
  <w:footnote w:id="6">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G4102</w:t>
      </w:r>
    </w:p>
  </w:footnote>
  <w:footnote w:id="7">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Lenski, 226.</w:t>
      </w:r>
    </w:p>
  </w:footnote>
  <w:footnote w:id="8">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ESV Expository Commentary, 357.</w:t>
      </w:r>
    </w:p>
  </w:footnote>
  <w:footnote w:id="9">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G2675</w:t>
      </w:r>
    </w:p>
  </w:footnote>
  <w:footnote w:id="10">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G4741</w:t>
      </w:r>
    </w:p>
  </w:footnote>
  <w:footnote w:id="1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G4599</w:t>
      </w:r>
    </w:p>
  </w:footnote>
  <w:footnote w:id="12">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G2311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September 28,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0"/>
  </w:abstractNum>
  <w:abstractNum w:abstractNumId="1">
    <w:multiLevelType w:val="hybridMultilevel"/>
    <w:styleLink w:val="Imported Style 1.0"/>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18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24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9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4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1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44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1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6"/>
      <w:lvl w:ilvl="0">
        <w:start w:val="6"/>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0"/>
    <w:lvlOverride w:ilvl="0">
      <w:startOverride w:val="7"/>
      <w:lvl w:ilvl="0">
        <w:start w:val="7"/>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1"/>
      </w:numPr>
    </w:pPr>
  </w:style>
  <w:style w:type="character" w:styleId="small-caps">
    <w:name w:val="small-caps"/>
    <w:rPr>
      <w:lang w:val="en-US"/>
    </w:rPr>
  </w:style>
  <w:style w:type="numbering" w:styleId="Imported Style 1">
    <w:name w:val="Imported Style 1"/>
    <w:pPr>
      <w:numPr>
        <w:numId w:val="4"/>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7"/>
      </w:numPr>
    </w:pPr>
  </w:style>
  <w:style w:type="character" w:styleId="footnote reference">
    <w:name w:val="footnote reference"/>
    <w:rPr>
      <w:vertAlign w:val="superscript"/>
    </w:rPr>
  </w:style>
  <w:style w:type="numbering" w:styleId="Imported Style 3">
    <w:name w:val="Imported Style 3"/>
    <w:pPr>
      <w:numPr>
        <w:numId w:val="10"/>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outline w:val="0"/>
      <w:color w:val="4a4a4a"/>
      <w:sz w:val="20"/>
      <w:szCs w:val="20"/>
      <w:u w:color="4a4a4a"/>
      <w:vertAlign w:val="superscript"/>
      <w14:textFill>
        <w14:solidFill>
          <w14:srgbClr w14:val="4A4A4A"/>
        </w14:solidFill>
      </w14:textFill>
    </w:rPr>
  </w:style>
  <w:style w:type="paragraph" w:styleId="Heading">
    <w:name w:val="Heading"/>
    <w:next w:val="Heading"/>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sv-SE"/>
      <w14:textOutline w14:w="12700" w14:cap="flat">
        <w14:noFill/>
        <w14:miter w14:lim="400000"/>
      </w14:textOutline>
      <w14:textFill>
        <w14:solidFill>
          <w14:srgbClr w14:val="2E74B5"/>
        </w14:solidFill>
      </w14:textFill>
    </w:rPr>
  </w:style>
  <w:style w:type="character" w:styleId="None">
    <w:name w:val="None"/>
  </w:style>
  <w:style w:type="character" w:styleId="Hyperlink.1">
    <w:name w:val="Hyperlink.1"/>
    <w:basedOn w:val="None"/>
    <w:next w:val="Hyperlink.1"/>
    <w:rPr>
      <w:rFonts w:ascii="Century Gothic" w:cs="Century Gothic" w:hAnsi="Century Gothic" w:eastAsia="Century Gothic"/>
      <w:outline w:val="0"/>
      <w:color w:val="0000ff"/>
      <w:sz w:val="12"/>
      <w:szCs w:val="1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