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outline w:val="0"/>
          <w:color w:val="000000"/>
          <w:u w:color="000000"/>
          <w14:textFill>
            <w14:solidFill>
              <w14:srgbClr w14:val="000000"/>
            </w14:solidFill>
          </w14:textFill>
        </w:rPr>
      </w:pPr>
    </w:p>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outline w:val="0"/>
          <w:color w:val="000000"/>
          <w:u w:color="000000"/>
          <w:rtl w:val="0"/>
          <w:lang w:val="en-US"/>
          <w14:textFill>
            <w14:solidFill>
              <w14:srgbClr w14:val="000000"/>
            </w14:solidFill>
          </w14:textFill>
        </w:rPr>
        <w:t>2 Peter: True Salvation</w:t>
      </w:r>
      <w:r>
        <w:rPr>
          <w:rFonts w:ascii="Wingdings" w:hAnsi="Wingdings" w:hint="default"/>
          <w:outline w:val="0"/>
          <w:color w:val="000000"/>
          <w:u w:color="000000"/>
          <w:rtl w:val="0"/>
          <w:lang w:val="en-US"/>
          <w14:textFill>
            <w14:solidFill>
              <w14:srgbClr w14:val="000000"/>
            </w14:solidFill>
          </w14:textFill>
        </w:rPr>
        <w:sym w:font="Wingdings" w:char="F0E0"/>
      </w:r>
      <w:r>
        <w:rPr>
          <w:rFonts w:ascii="Century Gothic" w:hAnsi="Century Gothic"/>
          <w:b w:val="1"/>
          <w:bCs w:val="1"/>
          <w:outline w:val="0"/>
          <w:color w:val="000000"/>
          <w:u w:color="000000"/>
          <w:rtl w:val="0"/>
          <w:lang w:val="en-US"/>
          <w14:textFill>
            <w14:solidFill>
              <w14:srgbClr w14:val="000000"/>
            </w14:solidFill>
          </w14:textFill>
        </w:rPr>
        <w:t>Christian Virtue</w:t>
      </w:r>
      <w:r>
        <w:rPr>
          <w:rFonts w:ascii="Wingdings" w:hAnsi="Wingdings" w:hint="default"/>
          <w:outline w:val="0"/>
          <w:color w:val="000000"/>
          <w:u w:color="000000"/>
          <w:rtl w:val="0"/>
          <w:lang w:val="en-US"/>
          <w14:textFill>
            <w14:solidFill>
              <w14:srgbClr w14:val="000000"/>
            </w14:solidFill>
          </w14:textFill>
        </w:rPr>
        <w:sym w:font="Wingdings" w:char="F0E0"/>
      </w:r>
      <w:r>
        <w:rPr>
          <w:rFonts w:ascii="Century Gothic" w:hAnsi="Century Gothic"/>
          <w:b w:val="1"/>
          <w:bCs w:val="1"/>
          <w:outline w:val="0"/>
          <w:color w:val="000000"/>
          <w:u w:color="000000"/>
          <w:rtl w:val="0"/>
          <w:lang w:val="en-US"/>
          <w14:textFill>
            <w14:solidFill>
              <w14:srgbClr w14:val="000000"/>
            </w14:solidFill>
          </w14:textFill>
        </w:rPr>
        <w:t>Assurance</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1:5-7</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Segoe UI" w:cs="Segoe UI" w:hAnsi="Segoe UI" w:eastAsia="Segoe UI"/>
          <w:b w:val="1"/>
          <w:bCs w:val="1"/>
          <w:sz w:val="19"/>
          <w:szCs w:val="19"/>
        </w:rPr>
      </w:pPr>
      <w:r>
        <w:rPr>
          <w:rFonts w:ascii="Century Gothic" w:hAnsi="Century Gothic"/>
          <w:b w:val="1"/>
          <w:bCs w:val="1"/>
          <w:sz w:val="20"/>
          <w:szCs w:val="20"/>
          <w:shd w:val="clear" w:color="auto" w:fill="ffffff"/>
          <w:rtl w:val="0"/>
          <w:lang w:val="en-US"/>
        </w:rPr>
        <w:t>2 Peter 1:5-11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for this very reason also, applying all diligence, in your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 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moral excellence, knowledge,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 and in your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perseverance, and in your perseverance, godliness,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godliness,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brotherly kindness, and in your brotherly kindness, love.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if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yours and are increasing, they render you neither useless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unfruitful in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he who lacks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blind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short-sighted, having forgotten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purification from his former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 brethren, be all the more diligent to make certain about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choosing you;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in this way the entrance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eternal kingdom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abundantly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supplied to you.</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Many believers lack the assurance of their salvation or the certainty of their salvation.  God</w:t>
      </w:r>
      <w:r>
        <w:rPr>
          <w:rFonts w:ascii="Century Gothic" w:hAnsi="Century Gothic" w:hint="default"/>
          <w:sz w:val="20"/>
          <w:szCs w:val="20"/>
          <w:rtl w:val="0"/>
          <w:lang w:val="en-US"/>
        </w:rPr>
        <w:t>’</w:t>
      </w:r>
      <w:r>
        <w:rPr>
          <w:rFonts w:ascii="Century Gothic" w:hAnsi="Century Gothic"/>
          <w:sz w:val="20"/>
          <w:szCs w:val="20"/>
          <w:rtl w:val="0"/>
          <w:lang w:val="en-US"/>
        </w:rPr>
        <w:t xml:space="preserve">s word makes it clear that such assurance is not only possible, but also completed for us: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Hebrews 6:11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we desire that each one of you show the same diligence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as to realize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assurance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until the end,</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Hebrews 10:22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let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draw near with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sincere heart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assurance of faith, having our hearts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sprinkled from an evil conscience and our bodies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washed with pure water.</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1 John 3:19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by this we will know that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the truth, and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assure our heart before Him.</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Colossians 2:</w:t>
      </w:r>
      <w:r>
        <w:rPr>
          <w:rFonts w:ascii="Century Gothic" w:hAnsi="Century Gothic"/>
          <w:b w:val="1"/>
          <w:bCs w:val="1"/>
          <w:sz w:val="20"/>
          <w:szCs w:val="20"/>
          <w:shd w:val="clear" w:color="auto" w:fill="ffffff"/>
          <w:rtl w:val="0"/>
          <w:lang w:val="en-US"/>
        </w:rPr>
        <w:t>2</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so that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hearts may be encouraged, having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held together in love, even unto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wealth of the full assurance of understanding, unto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knowledge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 mystery,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is,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Himself.</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Peter concludes his opening discussion of our salvation with details related to our assurance.  God</w:t>
      </w:r>
      <w:r>
        <w:rPr>
          <w:rFonts w:ascii="Century Gothic" w:hAnsi="Century Gothic" w:hint="default"/>
          <w:sz w:val="20"/>
          <w:szCs w:val="20"/>
          <w:rtl w:val="0"/>
          <w:lang w:val="en-US"/>
        </w:rPr>
        <w:t>’</w:t>
      </w:r>
      <w:r>
        <w:rPr>
          <w:rFonts w:ascii="Century Gothic" w:hAnsi="Century Gothic"/>
          <w:sz w:val="20"/>
          <w:szCs w:val="20"/>
          <w:rtl w:val="0"/>
          <w:lang w:val="en-US"/>
        </w:rPr>
        <w:t xml:space="preserve">s indescribable gift of eternal life comes with the benefits of true confidence that the work He started will be completed.  </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I am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confident of this very thing, that He who began a good work in you will perfect it until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day of Christ Jesus.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We are to enjoy the blessings that are ours in Christ.</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John 10:10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 thief comes only to steal and kill and destroy; I came that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may have life,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abundantly.</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Romans 8:16-17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 Spirit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testifies with our spirit that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if children,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heirs also, heirs of God and fellow heirs with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indeed we suffer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we may also be glorified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Hebrews 6:11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And we desire that each one of you show the same diligence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as to realize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assurance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until the end,</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God has given us all things to be enjoyed (</w:t>
      </w:r>
      <w:r>
        <w:rPr>
          <w:rFonts w:ascii="Century Gothic" w:hAnsi="Century Gothic"/>
          <w:b w:val="1"/>
          <w:bCs w:val="1"/>
          <w:sz w:val="20"/>
          <w:szCs w:val="20"/>
          <w:rtl w:val="0"/>
          <w:lang w:val="en-US"/>
        </w:rPr>
        <w:t>1 Timothy 6:17</w:t>
      </w:r>
      <w:r>
        <w:rPr>
          <w:rFonts w:ascii="Century Gothic" w:hAnsi="Century Gothic"/>
          <w:sz w:val="20"/>
          <w:szCs w:val="20"/>
          <w:rtl w:val="0"/>
          <w:lang w:val="en-US"/>
        </w:rPr>
        <w:t>).  When we do not trust or believe His provisions, we are acting outside of His will.  Additionally, we become easy targets for false teachers (</w:t>
      </w:r>
      <w:r>
        <w:rPr>
          <w:rFonts w:ascii="Century Gothic" w:hAnsi="Century Gothic"/>
          <w:b w:val="1"/>
          <w:bCs w:val="1"/>
          <w:sz w:val="20"/>
          <w:szCs w:val="20"/>
          <w:rtl w:val="0"/>
          <w:lang w:val="en-US"/>
        </w:rPr>
        <w:t>2 Peter 2</w:t>
      </w:r>
      <w:r>
        <w:rPr>
          <w:rFonts w:ascii="Century Gothic" w:hAnsi="Century Gothic"/>
          <w:sz w:val="20"/>
          <w:szCs w:val="20"/>
          <w:rtl w:val="0"/>
          <w:lang w:val="en-US"/>
        </w:rPr>
        <w:t>) and fall into deception and error.</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Jude 20-23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building yourselves up on your most holy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praying in the Holy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keep yourselves in the love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waiting anxiously for the mercy of our Lord Jesus Christ to eternal life.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have mercy on some, who are doubting;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save others,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snatching them out of the fire; and on some have mercy with fear,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hating even the garment polluted by the flesh.</w:t>
      </w:r>
    </w:p>
    <w:p>
      <w:pPr>
        <w:pStyle w:val="Normal (Web)"/>
        <w:jc w:val="both"/>
        <w:rPr>
          <w:rFonts w:ascii="Century Gothic" w:cs="Century Gothic" w:hAnsi="Century Gothic" w:eastAsia="Century Gothic"/>
          <w:sz w:val="20"/>
          <w:szCs w:val="20"/>
        </w:rPr>
      </w:pPr>
      <w:r>
        <w:rPr>
          <w:rFonts w:ascii="Century Gothic" w:hAnsi="Century Gothic"/>
          <w:b w:val="1"/>
          <w:bCs w:val="1"/>
          <w:shd w:val="clear" w:color="auto" w:fill="ffffff"/>
          <w:rtl w:val="0"/>
          <w:lang w:val="en-US"/>
        </w:rPr>
        <w:t>Summary:</w:t>
      </w:r>
      <w:r>
        <w:rPr>
          <w:rFonts w:ascii="Century Gothic" w:hAnsi="Century Gothic"/>
          <w:shd w:val="clear" w:color="auto" w:fill="ffffff"/>
          <w:rtl w:val="0"/>
          <w:lang w:val="en-US"/>
        </w:rPr>
        <w:t xml:space="preserve"> </w:t>
      </w:r>
      <w:r>
        <w:rPr>
          <w:rFonts w:ascii="Century Gothic" w:hAnsi="Century Gothic"/>
          <w:sz w:val="20"/>
          <w:szCs w:val="20"/>
          <w:rtl w:val="0"/>
          <w:lang w:val="en-US"/>
        </w:rPr>
        <w:t>Lack of assurance produces fear, doubt, sadness, joyless worship, and weak hope.  The presence of assurance is essential to enjoying eternal life, abundant life, and confidence in God</w:t>
      </w:r>
      <w:r>
        <w:rPr>
          <w:rFonts w:ascii="Century Gothic" w:hAnsi="Century Gothic" w:hint="default"/>
          <w:sz w:val="20"/>
          <w:szCs w:val="20"/>
          <w:rtl w:val="0"/>
          <w:lang w:val="en-US"/>
        </w:rPr>
        <w:t>’</w:t>
      </w:r>
      <w:r>
        <w:rPr>
          <w:rFonts w:ascii="Century Gothic" w:hAnsi="Century Gothic"/>
          <w:sz w:val="20"/>
          <w:szCs w:val="20"/>
          <w:rtl w:val="0"/>
          <w:lang w:val="en-US"/>
        </w:rPr>
        <w:t>s promises.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This assurance comes through spiritual growth.  </w:t>
      </w:r>
    </w:p>
    <w:p>
      <w:pPr>
        <w:pStyle w:val="Normal (Web)"/>
        <w:pBdr>
          <w:top w:val="nil"/>
          <w:left w:val="nil"/>
          <w:bottom w:val="single" w:color="000000" w:sz="4" w:space="0" w:shadow="0" w:frame="0"/>
          <w:right w:val="nil"/>
        </w:pBdr>
        <w:jc w:val="center"/>
        <w:rPr>
          <w:rFonts w:ascii="Century Gothic" w:cs="Century Gothic" w:hAnsi="Century Gothic" w:eastAsia="Century Gothic"/>
          <w:b w:val="1"/>
          <w:bCs w:val="1"/>
        </w:rPr>
      </w:pPr>
      <w:r>
        <w:rPr>
          <w:rFonts w:ascii="Century Gothic" w:hAnsi="Century Gothic"/>
          <w:b w:val="1"/>
          <w:bCs w:val="1"/>
          <w:rtl w:val="0"/>
          <w:lang w:val="en-US"/>
        </w:rPr>
        <w:t>4 Aspects of our Blessed Assurance</w:t>
      </w:r>
    </w:p>
    <w:p>
      <w:pPr>
        <w:pStyle w:val="Normal (Web)"/>
        <w:spacing w:before="0"/>
        <w:jc w:val="both"/>
        <w:rPr>
          <w:rFonts w:ascii="Century Gothic" w:cs="Century Gothic" w:hAnsi="Century Gothic" w:eastAsia="Century Gothic"/>
          <w:sz w:val="20"/>
          <w:szCs w:val="20"/>
        </w:rPr>
      </w:pPr>
      <w:r>
        <w:rPr>
          <w:rFonts w:ascii="Century Gothic" w:hAnsi="Century Gothic"/>
          <w:sz w:val="20"/>
          <w:szCs w:val="20"/>
          <w:rtl w:val="0"/>
          <w:lang w:val="en-US"/>
        </w:rPr>
        <w:t xml:space="preserve">The </w:t>
      </w:r>
      <w:r>
        <w:rPr>
          <w:rFonts w:ascii="Century Gothic" w:hAnsi="Century Gothic" w:hint="default"/>
          <w:sz w:val="20"/>
          <w:szCs w:val="20"/>
          <w:rtl w:val="0"/>
          <w:lang w:val="en-US"/>
        </w:rPr>
        <w:t>“</w:t>
      </w:r>
      <w:r>
        <w:rPr>
          <w:rFonts w:ascii="Century Gothic" w:hAnsi="Century Gothic"/>
          <w:sz w:val="20"/>
          <w:szCs w:val="20"/>
          <w:rtl w:val="0"/>
          <w:lang w:val="en-US"/>
        </w:rPr>
        <w:t>faith</w:t>
      </w:r>
      <w:r>
        <w:rPr>
          <w:rFonts w:ascii="Century Gothic" w:hAnsi="Century Gothic" w:hint="default"/>
          <w:sz w:val="20"/>
          <w:szCs w:val="20"/>
          <w:rtl w:val="0"/>
          <w:lang w:val="en-US"/>
        </w:rPr>
        <w:t xml:space="preserve">” </w:t>
      </w:r>
      <w:r>
        <w:rPr>
          <w:rFonts w:ascii="Century Gothic" w:hAnsi="Century Gothic"/>
          <w:sz w:val="20"/>
          <w:szCs w:val="20"/>
          <w:rtl w:val="0"/>
          <w:lang w:val="en-US"/>
        </w:rPr>
        <w:t>that believers have in God</w:t>
      </w:r>
      <w:r>
        <w:rPr>
          <w:rFonts w:ascii="Century Gothic" w:hAnsi="Century Gothic" w:hint="default"/>
          <w:sz w:val="20"/>
          <w:szCs w:val="20"/>
          <w:rtl w:val="0"/>
          <w:lang w:val="en-US"/>
        </w:rPr>
        <w:t>’</w:t>
      </w:r>
      <w:r>
        <w:rPr>
          <w:rFonts w:ascii="Century Gothic" w:hAnsi="Century Gothic"/>
          <w:sz w:val="20"/>
          <w:szCs w:val="20"/>
          <w:rtl w:val="0"/>
          <w:lang w:val="en-US"/>
        </w:rPr>
        <w:t xml:space="preserve">s promises forms the foundation for continuing spiritual growth; from that starting point, they are to </w:t>
      </w:r>
      <w:r>
        <w:rPr>
          <w:rFonts w:ascii="Century Gothic" w:hAnsi="Century Gothic" w:hint="default"/>
          <w:sz w:val="20"/>
          <w:szCs w:val="20"/>
          <w:rtl w:val="0"/>
          <w:lang w:val="en-US"/>
        </w:rPr>
        <w:t>“</w:t>
      </w:r>
      <w:r>
        <w:rPr>
          <w:rFonts w:ascii="Century Gothic" w:hAnsi="Century Gothic"/>
          <w:sz w:val="20"/>
          <w:szCs w:val="20"/>
          <w:rtl w:val="0"/>
          <w:lang w:val="en-US"/>
        </w:rPr>
        <w:t>supplement</w:t>
      </w:r>
      <w:r>
        <w:rPr>
          <w:rFonts w:ascii="Century Gothic" w:hAnsi="Century Gothic" w:hint="default"/>
          <w:sz w:val="20"/>
          <w:szCs w:val="20"/>
          <w:rtl w:val="0"/>
          <w:lang w:val="en-US"/>
        </w:rPr>
        <w:t xml:space="preserve">” </w:t>
      </w:r>
      <w:r>
        <w:rPr>
          <w:rFonts w:ascii="Century Gothic" w:hAnsi="Century Gothic"/>
          <w:sz w:val="20"/>
          <w:szCs w:val="20"/>
          <w:rtl w:val="0"/>
          <w:lang w:val="en-US"/>
        </w:rPr>
        <w:t>their faith with a series of character qualities.</w:t>
      </w:r>
      <w:r>
        <w:rPr>
          <w:rFonts w:ascii="Century Gothic" w:cs="Century Gothic" w:hAnsi="Century Gothic" w:eastAsia="Century Gothic"/>
          <w:sz w:val="20"/>
          <w:szCs w:val="20"/>
          <w:vertAlign w:val="superscript"/>
        </w:rPr>
        <w:footnoteReference w:id="1"/>
      </w: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Intentional effort </w:t>
      </w:r>
      <w:r>
        <w:rPr>
          <w:rFonts w:ascii="Century Gothic" w:hAnsi="Century Gothic"/>
          <w:b w:val="1"/>
          <w:bCs w:val="1"/>
          <w:u w:val="single"/>
          <w:rtl w:val="0"/>
          <w:lang w:val="en-US"/>
        </w:rPr>
        <w:t xml:space="preserve">prescribed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1:5a</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for this very reason also, applying all diligence, in your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supply</w:t>
      </w:r>
      <w:r>
        <w:rPr>
          <w:rFonts w:ascii="Century Gothic" w:hAnsi="Century Gothic" w:hint="default"/>
          <w:sz w:val="20"/>
          <w:szCs w:val="20"/>
          <w:shd w:val="clear" w:color="auto" w:fill="ffffff"/>
          <w:rtl w:val="0"/>
          <w:lang w:val="en-US"/>
        </w:rPr>
        <w:t> </w:t>
      </w:r>
    </w:p>
    <w:p>
      <w:pPr>
        <w:pStyle w:val="Normal (Web)"/>
        <w:numPr>
          <w:ilvl w:val="0"/>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Applying</w:t>
      </w:r>
      <w:r>
        <w:rPr>
          <w:rStyle w:val="small-caps"/>
          <w:rFonts w:ascii="Century Gothic" w:hAnsi="Century Gothic"/>
          <w:sz w:val="20"/>
          <w:szCs w:val="20"/>
          <w:rtl w:val="0"/>
          <w:lang w:val="en-US"/>
        </w:rPr>
        <w:t xml:space="preserve"> (</w:t>
      </w:r>
      <w:r>
        <w:rPr>
          <w:rFonts w:ascii="Century Gothic" w:hAnsi="Century Gothic"/>
          <w:outline w:val="0"/>
          <w:color w:val="0a0a0a"/>
          <w:sz w:val="20"/>
          <w:szCs w:val="20"/>
          <w:u w:color="0a0a0a"/>
          <w:rtl w:val="0"/>
          <w:lang w:val="en-US"/>
          <w14:textFill>
            <w14:solidFill>
              <w14:srgbClr w14:val="0A0A0A"/>
            </w14:solidFill>
          </w14:textFill>
        </w:rPr>
        <w:t>pareispher</w:t>
      </w:r>
      <w:r>
        <w:rPr>
          <w:rFonts w:ascii="Century Gothic" w:hAnsi="Century Gothic" w:hint="default"/>
          <w:outline w:val="0"/>
          <w:color w:val="0a0a0a"/>
          <w:sz w:val="20"/>
          <w:szCs w:val="20"/>
          <w:u w:color="0a0a0a"/>
          <w:rtl w:val="0"/>
          <w:lang w:val="en-US"/>
          <w14:textFill>
            <w14:solidFill>
              <w14:srgbClr w14:val="0A0A0A"/>
            </w14:solidFill>
          </w14:textFill>
        </w:rPr>
        <w:t>ō</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to contribute besides to something; adding on your part</w:t>
      </w: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erence w:id="2"/>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It could also mean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provide at one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own expense</w:t>
      </w:r>
      <w:r>
        <w:rPr>
          <w:rStyle w:val="small-caps"/>
          <w:rFonts w:ascii="Century Gothic" w:hAnsi="Century Gothic" w:hint="default"/>
          <w:sz w:val="20"/>
          <w:szCs w:val="20"/>
          <w:rtl w:val="0"/>
          <w:lang w:val="en-US"/>
        </w:rPr>
        <w:t xml:space="preserve">” </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Pursing growth in holiness requires an investment of our time, resources, and energy.</w:t>
      </w:r>
      <w:r>
        <w:rPr>
          <w:rStyle w:val="footnote reference"/>
          <w:rFonts w:ascii="Century Gothic" w:cs="Century Gothic" w:hAnsi="Century Gothic" w:eastAsia="Century Gothic"/>
          <w:sz w:val="20"/>
          <w:szCs w:val="20"/>
        </w:rPr>
        <w:footnoteReference w:id="3"/>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Active, intentional participation (</w:t>
      </w:r>
      <w:r>
        <w:rPr>
          <w:rFonts w:ascii="Century Gothic" w:hAnsi="Century Gothic"/>
          <w:sz w:val="20"/>
          <w:szCs w:val="20"/>
          <w:rtl w:val="0"/>
          <w:lang w:val="en-US"/>
        </w:rPr>
        <w:t>make every effort</w:t>
      </w:r>
      <w:r>
        <w:rPr>
          <w:rStyle w:val="small-caps"/>
          <w:rFonts w:ascii="Century Gothic" w:hAnsi="Century Gothic"/>
          <w:sz w:val="20"/>
          <w:szCs w:val="20"/>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Bringing every effort with the Spirit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help.</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2:12-13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So then, my beloved,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just as you have always obeyed, not as in my presence only, but now much more in my absence, work out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salvation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fear and trembling;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who is at work in you, both to will and to work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good pleasure.</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God, through Christ, has granted believers a perfect and complete salvation.</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lack nothing.</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However, we are to apply all diligence in our faith.</w:t>
      </w:r>
    </w:p>
    <w:p>
      <w:pPr>
        <w:pStyle w:val="Normal (Web)"/>
        <w:numPr>
          <w:ilvl w:val="2"/>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paradox of assurance.</w:t>
      </w:r>
    </w:p>
    <w:p>
      <w:pPr>
        <w:pStyle w:val="Normal (Web)"/>
        <w:numPr>
          <w:ilvl w:val="3"/>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possess everything we need in Christ (</w:t>
      </w:r>
      <w:r>
        <w:rPr>
          <w:rFonts w:ascii="Century Gothic" w:hAnsi="Century Gothic"/>
          <w:b w:val="1"/>
          <w:bCs w:val="1"/>
          <w:sz w:val="20"/>
          <w:szCs w:val="20"/>
          <w:rtl w:val="0"/>
          <w:lang w:val="en-US"/>
        </w:rPr>
        <w:t>vv3-4</w:t>
      </w:r>
      <w:r>
        <w:rPr>
          <w:rStyle w:val="small-caps"/>
          <w:rFonts w:ascii="Century Gothic" w:hAnsi="Century Gothic"/>
          <w:sz w:val="20"/>
          <w:szCs w:val="20"/>
          <w:rtl w:val="0"/>
          <w:lang w:val="en-US"/>
        </w:rPr>
        <w:t>).</w:t>
      </w:r>
    </w:p>
    <w:p>
      <w:pPr>
        <w:pStyle w:val="Normal (Web)"/>
        <w:numPr>
          <w:ilvl w:val="3"/>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Yet we are commanded to add to our faith (</w:t>
      </w:r>
      <w:r>
        <w:rPr>
          <w:rFonts w:ascii="Century Gothic" w:hAnsi="Century Gothic"/>
          <w:b w:val="1"/>
          <w:bCs w:val="1"/>
          <w:sz w:val="20"/>
          <w:szCs w:val="20"/>
          <w:rtl w:val="0"/>
          <w:lang w:val="en-US"/>
        </w:rPr>
        <w:t>vv5-11</w:t>
      </w:r>
      <w:r>
        <w:rPr>
          <w:rStyle w:val="small-caps"/>
          <w:rFonts w:ascii="Century Gothic" w:hAnsi="Century Gothic"/>
          <w:sz w:val="20"/>
          <w:szCs w:val="20"/>
          <w:rtl w:val="0"/>
          <w:lang w:val="en-US"/>
        </w:rPr>
        <w:t>).</w:t>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are to diligently cooperate and live within the means of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provision.</w:t>
      </w:r>
    </w:p>
    <w:p>
      <w:pPr>
        <w:pStyle w:val="Normal (Web)"/>
        <w:spacing w:before="0"/>
        <w:ind w:left="1149"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Colossians 1:28-29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We proclaim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admonishing every man and teaching every man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wisdom, so that we may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present every man complete in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this purpose also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labor,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striving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power,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mightily works within me.</w:t>
      </w:r>
    </w:p>
    <w:p>
      <w:pPr>
        <w:pStyle w:val="Normal (Web)"/>
        <w:spacing w:before="0"/>
        <w:ind w:left="1149" w:firstLine="0"/>
        <w:jc w:val="both"/>
        <w:rPr>
          <w:rFonts w:ascii="Century Gothic" w:cs="Century Gothic" w:hAnsi="Century Gothic" w:eastAsia="Century Gothic"/>
          <w:sz w:val="20"/>
          <w:szCs w:val="20"/>
        </w:rPr>
      </w:pPr>
      <w:r>
        <w:rPr>
          <w:rFonts w:ascii="Century Gothic" w:hAnsi="Century Gothic" w:hint="default"/>
          <w:sz w:val="20"/>
          <w:szCs w:val="20"/>
          <w:rtl w:val="0"/>
          <w:lang w:val="en-US"/>
        </w:rPr>
        <w:t>“</w:t>
      </w:r>
      <w:r>
        <w:rPr>
          <w:rFonts w:ascii="Century Gothic" w:hAnsi="Century Gothic"/>
          <w:sz w:val="20"/>
          <w:szCs w:val="20"/>
          <w:rtl w:val="0"/>
          <w:lang w:val="en-US"/>
        </w:rPr>
        <w:t>In view of and parallel to God</w:t>
      </w:r>
      <w:r>
        <w:rPr>
          <w:rFonts w:ascii="Century Gothic" w:hAnsi="Century Gothic" w:hint="default"/>
          <w:sz w:val="20"/>
          <w:szCs w:val="20"/>
          <w:rtl w:val="0"/>
          <w:lang w:val="en-US"/>
        </w:rPr>
        <w:t>’</w:t>
      </w:r>
      <w:r>
        <w:rPr>
          <w:rFonts w:ascii="Century Gothic" w:hAnsi="Century Gothic"/>
          <w:sz w:val="20"/>
          <w:szCs w:val="20"/>
          <w:rtl w:val="0"/>
          <w:lang w:val="en-US"/>
        </w:rPr>
        <w:t>s endeavor in providing salvation, believers are compelled to call on all their regenerate faculties to live godly lives.</w:t>
      </w:r>
      <w:r>
        <w:rPr>
          <w:rFonts w:ascii="Century Gothic" w:hAnsi="Century Gothic" w:hint="default"/>
          <w:sz w:val="20"/>
          <w:szCs w:val="20"/>
          <w:rtl w:val="0"/>
          <w:lang w:val="en-US"/>
        </w:rPr>
        <w:t>”</w:t>
      </w:r>
      <w:r>
        <w:rPr>
          <w:rFonts w:ascii="Century Gothic" w:cs="Century Gothic" w:hAnsi="Century Gothic" w:eastAsia="Century Gothic"/>
          <w:sz w:val="20"/>
          <w:szCs w:val="20"/>
          <w:vertAlign w:val="superscript"/>
        </w:rPr>
        <w:footnoteReference w:id="4"/>
      </w:r>
    </w:p>
    <w:p>
      <w:pPr>
        <w:pStyle w:val="Normal (Web)"/>
        <w:spacing w:before="0"/>
        <w:ind w:left="1149"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Peter 3:14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since you look for these things, be diligent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 by Him in peace,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spotless and blameless.</w:t>
      </w:r>
    </w:p>
    <w:p>
      <w:pPr>
        <w:pStyle w:val="Normal (Web)"/>
        <w:numPr>
          <w:ilvl w:val="0"/>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We live it out with all diligence.</w:t>
      </w:r>
    </w:p>
    <w:p>
      <w:pPr>
        <w:pStyle w:val="Normal (Web)"/>
        <w:numPr>
          <w:ilvl w:val="1"/>
          <w:numId w:val="4"/>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Diligence </w:t>
      </w:r>
      <w:r>
        <w:rPr>
          <w:rStyle w:val="small-caps"/>
          <w:rFonts w:ascii="Century Gothic" w:hAnsi="Century Gothic"/>
          <w:sz w:val="20"/>
          <w:szCs w:val="20"/>
          <w:rtl w:val="0"/>
          <w:lang w:val="en-US"/>
        </w:rPr>
        <w:t>(</w:t>
      </w:r>
      <w:r>
        <w:rPr>
          <w:rFonts w:ascii="Century Gothic" w:hAnsi="Century Gothic"/>
          <w:outline w:val="0"/>
          <w:color w:val="0a0a0a"/>
          <w:sz w:val="20"/>
          <w:szCs w:val="20"/>
          <w:u w:color="0a0a0a"/>
          <w:rtl w:val="0"/>
          <w:lang w:val="en-US"/>
          <w14:textFill>
            <w14:solidFill>
              <w14:srgbClr w14:val="0A0A0A"/>
            </w14:solidFill>
          </w14:textFill>
        </w:rPr>
        <w:t>spoud</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rtl w:val="0"/>
          <w:lang w:val="en-US"/>
          <w14:textFill>
            <w14:solidFill>
              <w14:srgbClr w14:val="0A0A0A"/>
            </w14:solidFill>
          </w14:textFill>
        </w:rPr>
        <w: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Zeal, eagerness, urgency; haste</w:t>
      </w:r>
      <w:r>
        <w:rPr>
          <w:rStyle w:val="footnote reference"/>
          <w:rFonts w:ascii="Century Gothic" w:cs="Century Gothic" w:hAnsi="Century Gothic" w:eastAsia="Century Gothic"/>
          <w:sz w:val="20"/>
          <w:szCs w:val="20"/>
        </w:rPr>
        <w:footnoteReference w:id="5"/>
      </w:r>
    </w:p>
    <w:p>
      <w:pPr>
        <w:pStyle w:val="Normal (Web)"/>
        <w:numPr>
          <w:ilvl w:val="1"/>
          <w:numId w:val="4"/>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Implication: Maximum spiritual effort</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8:7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just as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abound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everything, in faith and utterance and knowledge and in all earnestness and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 we inspired in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that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abound in this gracious work also.</w:t>
      </w:r>
      <w:r>
        <w:rPr>
          <w:rFonts w:ascii="Century Gothic" w:hAnsi="Century Gothic" w:hint="default"/>
          <w:sz w:val="20"/>
          <w:szCs w:val="20"/>
          <w:shd w:val="clear" w:color="auto" w:fill="ffffff"/>
          <w:rtl w:val="0"/>
          <w:lang w:val="en-US"/>
        </w:rPr>
        <w:t> </w:t>
      </w:r>
    </w:p>
    <w:p>
      <w:pPr>
        <w:pStyle w:val="Normal (Web)"/>
        <w:numPr>
          <w:ilvl w:val="0"/>
          <w:numId w:val="4"/>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Appropriated through saving faith.  </w:t>
      </w:r>
    </w:p>
    <w:p>
      <w:pPr>
        <w:pStyle w:val="Normal (Web)"/>
        <w:numPr>
          <w:ilvl w:val="1"/>
          <w:numId w:val="4"/>
        </w:numPr>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Faith is the soil in which the fruit of sanctification grows.</w:t>
      </w:r>
      <w:r>
        <w:rPr>
          <w:rStyle w:val="footnote reference"/>
          <w:rFonts w:ascii="Century Gothic" w:cs="Century Gothic" w:hAnsi="Century Gothic" w:eastAsia="Century Gothic"/>
          <w:sz w:val="20"/>
          <w:szCs w:val="20"/>
        </w:rPr>
        <w:footnoteReference w:id="6"/>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15:13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may the God of hope fill you with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joy and peace in believing, so that you will abound in 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power of the Holy Spirit.</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2:10</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we are His workmanship,</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created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good works, which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prepared beforehand so that we would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in them.</w:t>
      </w:r>
    </w:p>
    <w:p>
      <w:pPr>
        <w:pStyle w:val="Normal (Web)"/>
        <w:numPr>
          <w:ilvl w:val="1"/>
          <w:numId w:val="4"/>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Faith battles the flesh.  It will not produce a firm sense of assurance unless believers pursue sanctification. </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3:12-16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Not that I have already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 have already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become perfect, but I press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I may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lay hold of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which also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laid hold of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Brethren, I do not regard myself as having laid hold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 but one thing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do: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forgetting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behind and reaching forward to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ahead,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press on toward the goal for the prize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upward call of God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Let us therefore, as many as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perfect, have this attitude; and if in anything you have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different attitude,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will reveal that also to you;</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however, let us keep living by that same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standard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which we have attained.</w:t>
      </w:r>
    </w:p>
    <w:p>
      <w:pPr>
        <w:pStyle w:val="Normal (Web)"/>
        <w:numPr>
          <w:ilvl w:val="1"/>
          <w:numId w:val="4"/>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Initial faith brings assurance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but sustained assurance requires growth.</w:t>
      </w:r>
      <w:r>
        <w:rPr>
          <w:rStyle w:val="small-caps"/>
          <w:rFonts w:ascii="Century Gothic" w:cs="Century Gothic" w:hAnsi="Century Gothic" w:eastAsia="Century Gothic"/>
          <w:sz w:val="20"/>
          <w:szCs w:val="20"/>
        </w:rPr>
        <w:br w:type="textWrapping"/>
      </w:r>
    </w:p>
    <w:p>
      <w:pPr>
        <w:pStyle w:val="Normal (Web)"/>
        <w:numPr>
          <w:ilvl w:val="0"/>
          <w:numId w:val="4"/>
        </w:numPr>
        <w:bidi w:val="0"/>
        <w:spacing w:before="0"/>
        <w:ind w:right="0"/>
        <w:jc w:val="left"/>
        <w:rPr>
          <w:rFonts w:ascii="Century Gothic" w:hAnsi="Century Gothic"/>
          <w:sz w:val="20"/>
          <w:szCs w:val="20"/>
          <w:rtl w:val="0"/>
          <w:lang w:val="en-US"/>
        </w:rPr>
      </w:pPr>
      <w:r>
        <w:rPr>
          <w:rFonts w:ascii="Century Gothic" w:hAnsi="Century Gothic"/>
          <w:sz w:val="20"/>
          <w:szCs w:val="20"/>
          <w:rtl w:val="0"/>
          <w:lang w:val="en-US"/>
        </w:rPr>
        <w:t xml:space="preserve">Supply </w:t>
      </w:r>
      <w:r>
        <w:rPr>
          <w:rStyle w:val="small-caps"/>
          <w:rFonts w:ascii="Century Gothic" w:hAnsi="Century Gothic"/>
          <w:sz w:val="20"/>
          <w:szCs w:val="20"/>
          <w:rtl w:val="0"/>
          <w:lang w:val="en-US"/>
        </w:rPr>
        <w:t>(</w:t>
      </w:r>
      <w:r>
        <w:rPr>
          <w:rFonts w:ascii="Century Gothic" w:hAnsi="Century Gothic"/>
          <w:sz w:val="20"/>
          <w:szCs w:val="20"/>
          <w:rtl w:val="0"/>
          <w:lang w:val="en-US"/>
        </w:rPr>
        <w:t>epichorge</w:t>
      </w:r>
      <w:r>
        <w:rPr>
          <w:rFonts w:ascii="Century Gothic" w:hAnsi="Century Gothic" w:hint="default"/>
          <w:sz w:val="20"/>
          <w:szCs w:val="20"/>
          <w:rtl w:val="0"/>
          <w:lang w:val="en-US"/>
        </w:rPr>
        <w:t>ō</w:t>
      </w:r>
      <w:r>
        <w:rPr>
          <w:rFonts w:ascii="Century Gothic" w:hAnsi="Century Gothic"/>
          <w:sz w:val="20"/>
          <w:szCs w:val="20"/>
          <w:rtl w:val="0"/>
          <w:lang w:val="en-US"/>
        </w:rPr>
        <w:t>)</w:t>
      </w:r>
      <w:r>
        <w:rPr>
          <w:rFonts w:ascii="Century Gothic" w:hAnsi="Century Gothic" w:hint="default"/>
          <w:sz w:val="20"/>
          <w:szCs w:val="20"/>
          <w:rtl w:val="0"/>
          <w:lang w:val="en-US"/>
        </w:rPr>
        <w:t>—</w:t>
      </w:r>
      <w:r>
        <w:rPr>
          <w:rStyle w:val="small-caps"/>
          <w:rFonts w:ascii="Century Gothic" w:hAnsi="Century Gothic"/>
          <w:sz w:val="20"/>
          <w:szCs w:val="20"/>
          <w:rtl w:val="0"/>
          <w:lang w:val="en-US"/>
        </w:rPr>
        <w:t>to supply lavishly</w:t>
      </w:r>
      <w:r>
        <w:rPr>
          <w:rFonts w:ascii="Century Gothic" w:hAnsi="Century Gothic"/>
          <w:b w:val="1"/>
          <w:bCs w:val="1"/>
          <w:sz w:val="20"/>
          <w:szCs w:val="20"/>
          <w:rtl w:val="0"/>
          <w:lang w:val="en-US"/>
        </w:rPr>
        <w:t xml:space="preserve">, </w:t>
      </w:r>
      <w:r>
        <w:rPr>
          <w:rStyle w:val="small-caps"/>
          <w:rFonts w:ascii="Century Gothic" w:hAnsi="Century Gothic"/>
          <w:sz w:val="20"/>
          <w:szCs w:val="20"/>
          <w:rtl w:val="0"/>
          <w:lang w:val="en-US"/>
        </w:rPr>
        <w:t>not sparingly</w:t>
      </w:r>
      <w:r>
        <w:rPr>
          <w:rStyle w:val="small-caps"/>
          <w:rFonts w:ascii="Century Gothic" w:cs="Century Gothic" w:hAnsi="Century Gothic" w:eastAsia="Century Gothic"/>
          <w:sz w:val="20"/>
          <w:szCs w:val="20"/>
        </w:rPr>
        <w:br w:type="textWrapping"/>
      </w:r>
    </w:p>
    <w:p>
      <w:pPr>
        <w:pStyle w:val="Normal (Web)"/>
        <w:numPr>
          <w:ilvl w:val="1"/>
          <w:numId w:val="4"/>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Picture: a choir master who provides everything needed for excellence</w:t>
      </w:r>
    </w:p>
    <w:p>
      <w:pPr>
        <w:pStyle w:val="Normal (Web)"/>
        <w:numPr>
          <w:ilvl w:val="1"/>
          <w:numId w:val="4"/>
        </w:numPr>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Believers must supply (lavishly, or generously) all of the virtues required in tandem with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s provision to maintain the assurance of salvation. </w:t>
      </w:r>
    </w:p>
    <w:p>
      <w:pPr>
        <w:pStyle w:val="Normal (Web)"/>
        <w:numPr>
          <w:ilvl w:val="0"/>
          <w:numId w:val="5"/>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Specific virtues </w:t>
      </w:r>
      <w:r>
        <w:rPr>
          <w:rFonts w:ascii="Century Gothic" w:hAnsi="Century Gothic"/>
          <w:b w:val="1"/>
          <w:bCs w:val="1"/>
          <w:u w:val="single"/>
          <w:rtl w:val="0"/>
          <w:lang w:val="en-US"/>
        </w:rPr>
        <w:t>pursued</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1:5b-7</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moral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 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moral excellence, knowledge,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 and in your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perseverance, and in your perseverance, godliness,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godliness,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brotherly kindness, and in your brotherly kindness, love.</w:t>
      </w:r>
    </w:p>
    <w:p>
      <w:pPr>
        <w:pStyle w:val="Normal (Web)"/>
        <w:spacing w:before="0"/>
        <w:ind w:left="36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shd w:val="clear" w:color="auto" w:fill="ffffff"/>
          <w:rtl w:val="0"/>
          <w:lang w:val="en-US"/>
          <w14:textFill>
            <w14:solidFill>
              <w14:srgbClr w14:val="000000"/>
            </w14:solidFill>
          </w14:textFill>
        </w:rPr>
        <w:t>Peter</w:t>
      </w:r>
      <w:r>
        <w:rPr>
          <w:rFonts w:ascii="Century Gothic" w:hAnsi="Century Gothic" w:hint="default"/>
          <w:outline w:val="0"/>
          <w:color w:val="000000"/>
          <w:sz w:val="20"/>
          <w:szCs w:val="20"/>
          <w:u w:color="000000"/>
          <w:shd w:val="clear" w:color="auto" w:fill="ffffff"/>
          <w:rtl w:val="0"/>
          <w:lang w:val="en-US"/>
          <w14:textFill>
            <w14:solidFill>
              <w14:srgbClr w14:val="000000"/>
            </w14:solidFill>
          </w14:textFill>
        </w:rPr>
        <w:t>’</w:t>
      </w:r>
      <w:r>
        <w:rPr>
          <w:rFonts w:ascii="Century Gothic" w:hAnsi="Century Gothic"/>
          <w:outline w:val="0"/>
          <w:color w:val="000000"/>
          <w:sz w:val="20"/>
          <w:szCs w:val="20"/>
          <w:u w:color="000000"/>
          <w:shd w:val="clear" w:color="auto" w:fill="ffffff"/>
          <w:rtl w:val="0"/>
          <w:lang w:val="en-US"/>
          <w14:textFill>
            <w14:solidFill>
              <w14:srgbClr w14:val="000000"/>
            </w14:solidFill>
          </w14:textFill>
        </w:rPr>
        <w:t>s seven nouns are often called virtues</w:t>
      </w:r>
      <w:r>
        <w:rPr>
          <w:rFonts w:ascii="Century Gothic" w:hAnsi="Century Gothic"/>
          <w:outline w:val="0"/>
          <w:color w:val="000000"/>
          <w:sz w:val="20"/>
          <w:szCs w:val="20"/>
          <w:u w:color="000000"/>
          <w:rtl w:val="0"/>
          <w:lang w:val="en-US"/>
          <w14:textFill>
            <w14:solidFill>
              <w14:srgbClr w14:val="000000"/>
            </w14:solidFill>
          </w14:textFill>
        </w:rPr>
        <w:t xml:space="preserve">; yet knowledge is scarcely a virtue.  In v.8 </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barren and unfruitful</w:t>
      </w:r>
      <w:r>
        <w:rPr>
          <w:rFonts w:ascii="Century Gothic" w:hAnsi="Century Gothic" w:hint="default"/>
          <w:outline w:val="0"/>
          <w:color w:val="000000"/>
          <w:sz w:val="20"/>
          <w:szCs w:val="20"/>
          <w:u w:color="000000"/>
          <w:rtl w:val="0"/>
          <w:lang w:val="en-US"/>
          <w14:textFill>
            <w14:solidFill>
              <w14:srgbClr w14:val="000000"/>
            </w14:solidFill>
          </w14:textFill>
        </w:rPr>
        <w:t xml:space="preserve">” </w:t>
      </w:r>
      <w:r>
        <w:rPr>
          <w:rFonts w:ascii="Century Gothic" w:hAnsi="Century Gothic"/>
          <w:outline w:val="0"/>
          <w:color w:val="000000"/>
          <w:sz w:val="20"/>
          <w:szCs w:val="20"/>
          <w:u w:color="000000"/>
          <w:rtl w:val="0"/>
          <w:lang w:val="en-US"/>
          <w14:textFill>
            <w14:solidFill>
              <w14:srgbClr w14:val="000000"/>
            </w14:solidFill>
          </w14:textFill>
        </w:rPr>
        <w:t>imply that Peter thin</w:t>
      </w:r>
      <w:r>
        <w:rPr>
          <w:rFonts w:ascii="Century Gothic" w:hAnsi="Century Gothic"/>
          <w:outline w:val="0"/>
          <w:color w:val="000000"/>
          <w:sz w:val="20"/>
          <w:szCs w:val="20"/>
          <w:u w:color="000000"/>
          <w:rtl w:val="0"/>
          <w:lang w:val="en-US"/>
          <w14:textFill>
            <w14:solidFill>
              <w14:srgbClr w14:val="000000"/>
            </w14:solidFill>
          </w14:textFill>
        </w:rPr>
        <w:t>k</w:t>
      </w:r>
      <w:r>
        <w:rPr>
          <w:rFonts w:ascii="Century Gothic" w:hAnsi="Century Gothic"/>
          <w:outline w:val="0"/>
          <w:color w:val="000000"/>
          <w:sz w:val="20"/>
          <w:szCs w:val="20"/>
          <w:u w:color="000000"/>
          <w:rtl w:val="0"/>
          <w:lang w:val="en-US"/>
          <w14:textFill>
            <w14:solidFill>
              <w14:srgbClr w14:val="000000"/>
            </w14:solidFill>
          </w14:textFill>
        </w:rPr>
        <w:t>s of the seven as fruits of faith.  All of them are to be traced to faith.</w:t>
      </w: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erence w:id="7"/>
      </w:r>
    </w:p>
    <w:p>
      <w:pPr>
        <w:pStyle w:val="Normal (Web)"/>
        <w:spacing w:before="0"/>
        <w:ind w:left="36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The list of seven is arranged with reference to the pseudo-prophets (2:1) and to the way in which they live according to their pretended faith.  For praise they supply disgrace; for knowledge, blindness; for self-control, libertinistic license; for perseverance in good, perseverance in evil; for godliness, ungodliness; for fraternal friendliness, dislike of God</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outline w:val="0"/>
          <w:color w:val="000000"/>
          <w:sz w:val="20"/>
          <w:szCs w:val="20"/>
          <w:u w:color="000000"/>
          <w:rtl w:val="0"/>
          <w:lang w:val="en-US"/>
          <w14:textFill>
            <w14:solidFill>
              <w14:srgbClr w14:val="000000"/>
            </w14:solidFill>
          </w14:textFill>
        </w:rPr>
        <w:t>s children; for genuine love, its terrible absence.</w:t>
      </w: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erence w:id="8"/>
      </w:r>
      <w:r>
        <w:rPr>
          <w:rFonts w:ascii="Century Gothic" w:hAnsi="Century Gothic"/>
          <w:outline w:val="0"/>
          <w:color w:val="000000"/>
          <w:sz w:val="20"/>
          <w:szCs w:val="20"/>
          <w:u w:color="000000"/>
          <w:rtl w:val="0"/>
          <w:lang w:val="en-US"/>
          <w14:textFill>
            <w14:solidFill>
              <w14:srgbClr w14:val="000000"/>
            </w14:solidFill>
          </w14:textFill>
        </w:rPr>
        <w:t xml:space="preserve">    </w:t>
      </w:r>
    </w:p>
    <w:p>
      <w:pPr>
        <w:pStyle w:val="Normal (Web)"/>
        <w:numPr>
          <w:ilvl w:val="0"/>
          <w:numId w:val="7"/>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Moral Excellence (</w:t>
      </w:r>
      <w:r>
        <w:rPr>
          <w:rFonts w:ascii="Century Gothic" w:hAnsi="Century Gothic"/>
          <w:outline w:val="0"/>
          <w:color w:val="0a0a0a"/>
          <w:sz w:val="20"/>
          <w:szCs w:val="20"/>
          <w:u w:color="0a0a0a"/>
          <w:rtl w:val="0"/>
          <w:lang w:val="en-US"/>
          <w14:textFill>
            <w14:solidFill>
              <w14:srgbClr w14:val="0A0A0A"/>
            </w14:solidFill>
          </w14:textFill>
        </w:rPr>
        <w:t>aret</w:t>
      </w:r>
      <w:r>
        <w:rPr>
          <w:rFonts w:ascii="Century Gothic" w:hAnsi="Century Gothic" w:hint="default"/>
          <w:outline w:val="0"/>
          <w:color w:val="0a0a0a"/>
          <w:sz w:val="20"/>
          <w:szCs w:val="20"/>
          <w:u w:color="0a0a0a"/>
          <w:rtl w:val="0"/>
          <w:lang w:val="en-US"/>
          <w14:textFill>
            <w14:solidFill>
              <w14:srgbClr w14:val="0A0A0A"/>
            </w14:solidFill>
          </w14:textFill>
        </w:rPr>
        <w:t>ē</w:t>
      </w:r>
      <w:r>
        <w:rPr>
          <w:rFonts w:ascii="Century Gothic" w:hAnsi="Century Gothic"/>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sz w:val="20"/>
          <w:szCs w:val="20"/>
          <w:rtl w:val="0"/>
          <w:lang w:val="en-US"/>
        </w:rPr>
        <w:t>Excellence of character; virtue; any excellence of a person or of a thing, an eminent endowment, property, or quality.</w:t>
      </w:r>
      <w:r>
        <w:rPr>
          <w:rFonts w:ascii="Century Gothic" w:cs="Century Gothic" w:hAnsi="Century Gothic" w:eastAsia="Century Gothic"/>
          <w:sz w:val="20"/>
          <w:szCs w:val="20"/>
          <w:vertAlign w:val="superscript"/>
        </w:rPr>
        <w:footnoteReference w:id="9"/>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Active, visible Christlikeness.</w:t>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Not in isolationism, but that which is demonstrated in the normal course of living.</w:t>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The pursuit of being like Christ.</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3:12</w:t>
      </w:r>
      <w:r>
        <w:rPr>
          <w:rFonts w:ascii="Century Gothic" w:hAnsi="Century Gothic" w:hint="default"/>
          <w:b w:val="1"/>
          <w:bCs w:val="1"/>
          <w:sz w:val="20"/>
          <w:szCs w:val="20"/>
          <w:rtl w:val="0"/>
          <w:lang w:val="en-US"/>
        </w:rPr>
        <w:t>–</w:t>
      </w:r>
      <w:r>
        <w:rPr>
          <w:rFonts w:ascii="Century Gothic" w:hAnsi="Century Gothic"/>
          <w:b w:val="1"/>
          <w:bCs w:val="1"/>
          <w:sz w:val="20"/>
          <w:szCs w:val="20"/>
          <w:u w:color="ff0000"/>
          <w:rtl w:val="0"/>
          <w:lang w:val="en-US"/>
        </w:rPr>
        <w:t>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Not that I have already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 have already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become perfect, but I press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I may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lay hold of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which also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 laid hold of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Brethren, I do not regard myself as having laid hold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 but one thing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do: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forgetting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behind and reaching forward to what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ahead</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4:8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Finally, brethren,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whatever is true, whatever is honorable, whatever is right, whatever is pure, whatever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lovely, whatever is of good repute, if there is any excellence and if anything worthy of praise,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dwell on these things.</w:t>
      </w:r>
      <w:r>
        <w:rPr>
          <w:rFonts w:ascii="Century Gothic" w:hAnsi="Century Gothic" w:hint="default"/>
          <w:sz w:val="20"/>
          <w:szCs w:val="20"/>
          <w:shd w:val="clear" w:color="auto" w:fill="ffffff"/>
          <w:rtl w:val="0"/>
          <w:lang w:val="en-US"/>
        </w:rPr>
        <w:t> </w:t>
      </w:r>
    </w:p>
    <w:p>
      <w:pPr>
        <w:pStyle w:val="Normal (Web)"/>
        <w:ind w:left="1080" w:firstLine="0"/>
        <w:rPr>
          <w:rFonts w:ascii="Century Gothic" w:cs="Century Gothic" w:hAnsi="Century Gothic" w:eastAsia="Century Gothic"/>
          <w:sz w:val="20"/>
          <w:szCs w:val="20"/>
        </w:rPr>
      </w:pPr>
      <w:r>
        <w:rPr>
          <w:rFonts w:ascii="Century Gothic" w:hAnsi="Century Gothic"/>
          <w:sz w:val="20"/>
          <w:szCs w:val="20"/>
          <w:rtl w:val="0"/>
          <w:lang w:val="en-US"/>
        </w:rPr>
        <w:t xml:space="preserve">(Cf. </w:t>
      </w:r>
      <w:r>
        <w:rPr>
          <w:rFonts w:ascii="Century Gothic" w:hAnsi="Century Gothic"/>
          <w:b w:val="1"/>
          <w:bCs w:val="1"/>
          <w:sz w:val="20"/>
          <w:szCs w:val="20"/>
          <w:rtl w:val="0"/>
          <w:lang w:val="en-US"/>
        </w:rPr>
        <w:t>1 Peter 2:9; 2 Peter 1:3; 2 Peter 1:5</w:t>
      </w:r>
      <w:r>
        <w:rPr>
          <w:rFonts w:ascii="Century Gothic" w:hAnsi="Century Gothic"/>
          <w:sz w:val="20"/>
          <w:szCs w:val="20"/>
          <w:rtl w:val="0"/>
          <w:lang w:val="en-US"/>
        </w:rPr>
        <w:t>)</w:t>
      </w:r>
    </w:p>
    <w:p>
      <w:pPr>
        <w:pStyle w:val="Normal (Web)"/>
        <w:numPr>
          <w:ilvl w:val="0"/>
          <w:numId w:val="7"/>
        </w:numPr>
        <w:bidi w:val="0"/>
        <w:spacing w:before="0"/>
        <w:ind w:right="0"/>
        <w:jc w:val="both"/>
        <w:rPr>
          <w:rFonts w:ascii="Century Gothic" w:hAnsi="Century Gothic"/>
          <w:sz w:val="20"/>
          <w:szCs w:val="20"/>
          <w:rtl w:val="0"/>
          <w:lang w:val="en-US"/>
        </w:rPr>
      </w:pPr>
      <w:r>
        <w:rPr>
          <w:rFonts w:ascii="Century Gothic" w:hAnsi="Century Gothic"/>
          <w:sz w:val="20"/>
          <w:szCs w:val="20"/>
          <w:rtl w:val="0"/>
          <w:lang w:val="en-US"/>
        </w:rPr>
        <w:t xml:space="preserve">Knowledge </w:t>
      </w:r>
      <w:r>
        <w:rPr>
          <w:rStyle w:val="small-caps"/>
          <w:rFonts w:ascii="Century Gothic" w:hAnsi="Century Gothic"/>
          <w:sz w:val="20"/>
          <w:szCs w:val="20"/>
          <w:rtl w:val="0"/>
          <w:lang w:val="en-US"/>
        </w:rPr>
        <w:t>(</w:t>
      </w:r>
      <w:r>
        <w:rPr>
          <w:rFonts w:ascii="Century Gothic" w:hAnsi="Century Gothic"/>
          <w:outline w:val="0"/>
          <w:color w:val="0a0a0a"/>
          <w:sz w:val="20"/>
          <w:szCs w:val="20"/>
          <w:u w:color="0a0a0a"/>
          <w:rtl w:val="0"/>
          <w:lang w:val="en-US"/>
          <w14:textFill>
            <w14:solidFill>
              <w14:srgbClr w14:val="0A0A0A"/>
            </w14:solidFill>
          </w14:textFill>
        </w:rPr>
        <w:t>gnosis)</w:t>
      </w:r>
      <w:r>
        <w:rPr>
          <w:rFonts w:ascii="Century Gothic" w:hAnsi="Century Gothic" w:hint="default"/>
          <w:outline w:val="0"/>
          <w:color w:val="0a0a0a"/>
          <w:sz w:val="20"/>
          <w:szCs w:val="20"/>
          <w:u w:color="0a0a0a"/>
          <w:rtl w:val="0"/>
          <w:lang w:val="en-US"/>
          <w14:textFill>
            <w14:solidFill>
              <w14:srgbClr w14:val="0A0A0A"/>
            </w14:solidFill>
          </w14:textFill>
        </w:rPr>
        <w:t>—</w:t>
      </w:r>
      <w:r>
        <w:rPr>
          <w:rFonts w:ascii="Century Gothic" w:hAnsi="Century Gothic"/>
          <w:outline w:val="0"/>
          <w:color w:val="0a0a0a"/>
          <w:sz w:val="20"/>
          <w:szCs w:val="20"/>
          <w:u w:color="0a0a0a"/>
          <w:rtl w:val="0"/>
          <w:lang w:val="en-US"/>
          <w14:textFill>
            <w14:solidFill>
              <w14:srgbClr w14:val="0A0A0A"/>
            </w14:solidFill>
          </w14:textFill>
        </w:rPr>
        <w:t>general intelligence, understanding</w:t>
      </w: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erence w:id="10"/>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Spiritual discernment and wisdom</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15:14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concerning you, my brethren, I myself also am convinced that you yourselves are full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goodness, filled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all knowledge and able also to admonish one another.</w:t>
      </w:r>
      <w:r>
        <w:rPr>
          <w:rFonts w:ascii="Century Gothic" w:hAnsi="Century Gothic" w:hint="default"/>
          <w:sz w:val="20"/>
          <w:szCs w:val="20"/>
          <w:shd w:val="clear" w:color="auto" w:fill="ffffff"/>
          <w:rtl w:val="0"/>
          <w:lang w:val="en-US"/>
        </w:rPr>
        <w:t> </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10:5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destroying speculations and every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lofty thing raised up against the knowledge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taking every thought captive 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obedience of Christ.</w:t>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Truth rightly understood and applied.</w:t>
      </w:r>
    </w:p>
    <w:p>
      <w:pPr>
        <w:pStyle w:val="Normal (Web)"/>
        <w:numPr>
          <w:ilvl w:val="1"/>
          <w:numId w:val="7"/>
        </w:numPr>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Moral excellence depends on illumination from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s Word. </w:t>
      </w:r>
    </w:p>
    <w:p>
      <w:pPr>
        <w:pStyle w:val="Normal (Web)"/>
        <w:numPr>
          <w:ilvl w:val="2"/>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It requires God to give us an understanding. </w:t>
      </w:r>
    </w:p>
    <w:p>
      <w:pPr>
        <w:pStyle w:val="Normal (Web)"/>
        <w:numPr>
          <w:ilvl w:val="2"/>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It is outside of ourselves/our thinking.</w:t>
      </w:r>
    </w:p>
    <w:p>
      <w:pPr>
        <w:pStyle w:val="Normal (Web)"/>
        <w:numPr>
          <w:ilvl w:val="2"/>
          <w:numId w:val="7"/>
        </w:numPr>
        <w:bidi w:val="0"/>
        <w:spacing w:before="0" w:after="0"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Therefore, it requires diligent study and meditation on it.</w:t>
      </w:r>
    </w:p>
    <w:p>
      <w:pPr>
        <w:pStyle w:val="Normal (Web)"/>
        <w:spacing w:before="0" w:after="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5:39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You search the Scriptures because you think that in them you have eternal life; 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that testify about Me.</w:t>
      </w:r>
    </w:p>
    <w:p>
      <w:pPr>
        <w:pStyle w:val="Normal (Web)"/>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Acts 17:11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these were more noble-minded than those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Thessalonica,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they received the word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great eagerness, examining the Scriptures daily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see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whether these things were so.</w:t>
      </w:r>
      <w:r>
        <w:rPr>
          <w:rFonts w:ascii="Century Gothic" w:hAnsi="Century Gothic"/>
          <w:sz w:val="20"/>
          <w:szCs w:val="20"/>
          <w:rtl w:val="0"/>
          <w:lang w:val="en-US"/>
        </w:rPr>
        <w:t xml:space="preserve"> </w:t>
      </w:r>
    </w:p>
    <w:p>
      <w:pPr>
        <w:pStyle w:val="Normal (Web)"/>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Timothy 2:15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Be diligent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present yourself approved to God as a workman who does not need to be ashamed, accurately handling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word of truth.</w:t>
      </w:r>
    </w:p>
    <w:p>
      <w:pPr>
        <w:pStyle w:val="Normal (Web)"/>
        <w:spacing w:before="0" w:after="0" w:line="360" w:lineRule="auto"/>
        <w:ind w:left="1440" w:firstLine="0"/>
        <w:rPr>
          <w:rFonts w:ascii="Century Gothic" w:cs="Century Gothic" w:hAnsi="Century Gothic" w:eastAsia="Century Gothic"/>
          <w:sz w:val="20"/>
          <w:szCs w:val="20"/>
        </w:rPr>
      </w:pPr>
      <w:r>
        <w:rPr>
          <w:rFonts w:ascii="Century Gothic" w:hAnsi="Century Gothic"/>
          <w:sz w:val="20"/>
          <w:szCs w:val="20"/>
          <w:rtl w:val="0"/>
          <w:lang w:val="en-US"/>
        </w:rPr>
        <w:t xml:space="preserve">(Cf.  </w:t>
      </w:r>
      <w:r>
        <w:rPr>
          <w:rFonts w:ascii="Century Gothic" w:hAnsi="Century Gothic"/>
          <w:b w:val="1"/>
          <w:bCs w:val="1"/>
          <w:sz w:val="20"/>
          <w:szCs w:val="20"/>
          <w:rtl w:val="0"/>
          <w:lang w:val="en-US"/>
        </w:rPr>
        <w:t>Ps 119:97, 105</w:t>
      </w:r>
      <w:r>
        <w:rPr>
          <w:rFonts w:ascii="Century Gothic" w:hAnsi="Century Gothic"/>
          <w:sz w:val="20"/>
          <w:szCs w:val="20"/>
          <w:rtl w:val="0"/>
          <w:lang w:val="en-US"/>
        </w:rPr>
        <w:t>)</w:t>
      </w:r>
    </w:p>
    <w:p>
      <w:pPr>
        <w:pStyle w:val="Normal (Web)"/>
        <w:numPr>
          <w:ilvl w:val="2"/>
          <w:numId w:val="7"/>
        </w:numPr>
        <w:bidi w:val="0"/>
        <w:spacing w:before="0" w:after="0" w:line="360" w:lineRule="auto"/>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is seen most fully in Christ.</w:t>
      </w:r>
    </w:p>
    <w:p>
      <w:pPr>
        <w:pStyle w:val="Normal (Web)"/>
        <w:spacing w:before="0" w:after="0"/>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4:6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For God, who said,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Light shall shine out of darkness,</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is the One who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shone in our hearts to give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Light of the knowledge of the glory of God in the face of Christ.</w:t>
      </w:r>
    </w:p>
    <w:p>
      <w:pPr>
        <w:pStyle w:val="Normal (Web)"/>
        <w:spacing w:before="0"/>
        <w:jc w:val="both"/>
        <w:rPr>
          <w:rFonts w:ascii="Century Gothic" w:cs="Century Gothic" w:hAnsi="Century Gothic" w:eastAsia="Century Gothic"/>
          <w:b w:val="1"/>
          <w:bCs w:val="1"/>
          <w:sz w:val="20"/>
          <w:szCs w:val="20"/>
        </w:rPr>
      </w:pPr>
    </w:p>
    <w:p>
      <w:pPr>
        <w:pStyle w:val="Normal (Web)"/>
        <w:numPr>
          <w:ilvl w:val="0"/>
          <w:numId w:val="7"/>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Self-control</w:t>
      </w:r>
      <w:r>
        <w:rPr>
          <w:rFonts w:ascii="Century Gothic" w:hAnsi="Century Gothic"/>
          <w:b w:val="0"/>
          <w:bCs w:val="0"/>
          <w:sz w:val="20"/>
          <w:szCs w:val="20"/>
          <w:rtl w:val="0"/>
          <w:lang w:val="en-US"/>
        </w:rPr>
        <w:t xml:space="preserve"> (</w:t>
      </w:r>
      <w:r>
        <w:rPr>
          <w:rFonts w:ascii="Century Gothic" w:hAnsi="Century Gothic"/>
          <w:b w:val="0"/>
          <w:bCs w:val="0"/>
          <w:outline w:val="0"/>
          <w:color w:val="0a0a0a"/>
          <w:sz w:val="20"/>
          <w:szCs w:val="20"/>
          <w:u w:color="0a0a0a"/>
          <w:rtl w:val="0"/>
          <w:lang w:val="en-US"/>
          <w14:textFill>
            <w14:solidFill>
              <w14:srgbClr w14:val="0A0A0A"/>
            </w14:solidFill>
          </w14:textFill>
        </w:rPr>
        <w:t>egkrateia)</w:t>
      </w:r>
      <w:r>
        <w:rPr>
          <w:rFonts w:ascii="Century Gothic" w:hAnsi="Century Gothic" w:hint="default"/>
          <w:b w:val="0"/>
          <w:bCs w:val="0"/>
          <w:outline w:val="0"/>
          <w:color w:val="0a0a0a"/>
          <w:sz w:val="20"/>
          <w:szCs w:val="20"/>
          <w:u w:color="0a0a0a"/>
          <w:rtl w:val="0"/>
          <w:lang w:val="en-US"/>
          <w14:textFill>
            <w14:solidFill>
              <w14:srgbClr w14:val="0A0A0A"/>
            </w14:solidFill>
          </w14:textFill>
        </w:rPr>
        <w:t>—</w:t>
      </w:r>
      <w:r>
        <w:rPr>
          <w:rFonts w:ascii="Century Gothic" w:hAnsi="Century Gothic"/>
          <w:b w:val="0"/>
          <w:bCs w:val="0"/>
          <w:sz w:val="20"/>
          <w:szCs w:val="20"/>
          <w:shd w:val="clear" w:color="auto" w:fill="ffffff"/>
          <w:rtl w:val="0"/>
          <w:lang w:val="en-US"/>
        </w:rPr>
        <w:t>the virtue of one who masters his desires and passions, esp. his sensual appetites</w:t>
      </w:r>
      <w:r>
        <w:rPr>
          <w:rFonts w:ascii="Century Gothic" w:cs="Century Gothic" w:hAnsi="Century Gothic" w:eastAsia="Century Gothic"/>
          <w:b w:val="0"/>
          <w:bCs w:val="0"/>
          <w:sz w:val="20"/>
          <w:szCs w:val="20"/>
          <w:shd w:val="clear" w:color="auto" w:fill="ffffff"/>
          <w:vertAlign w:val="superscript"/>
        </w:rPr>
        <w:footnoteReference w:id="11"/>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Literally: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holding oneself in.</w:t>
      </w:r>
      <w:r>
        <w:rPr>
          <w:rStyle w:val="small-caps"/>
          <w:rFonts w:ascii="Century Gothic" w:hAnsi="Century Gothic" w:hint="default"/>
          <w:sz w:val="20"/>
          <w:szCs w:val="20"/>
          <w:rtl w:val="0"/>
          <w:lang w:val="en-US"/>
        </w:rPr>
        <w:t>”</w:t>
      </w:r>
      <w:r>
        <w:rPr>
          <w:rStyle w:val="footnote reference"/>
          <w:rFonts w:ascii="Century Gothic" w:cs="Century Gothic" w:hAnsi="Century Gothic" w:eastAsia="Century Gothic"/>
          <w:sz w:val="20"/>
          <w:szCs w:val="20"/>
        </w:rPr>
        <w:footnoteReference w:id="12"/>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Galatians 5:</w:t>
      </w:r>
      <w:r>
        <w:rPr>
          <w:rFonts w:ascii="Century Gothic" w:hAnsi="Century Gothic"/>
          <w:b w:val="1"/>
          <w:bCs w:val="1"/>
          <w:sz w:val="19"/>
          <w:szCs w:val="19"/>
          <w:u w:color="ff0000"/>
          <w:rtl w:val="0"/>
          <w:lang w:val="en-US"/>
        </w:rPr>
        <w:t>22</w:t>
      </w:r>
      <w:r>
        <w:rPr>
          <w:rFonts w:ascii="Century Gothic" w:hAnsi="Century Gothic"/>
          <w:b w:val="1"/>
          <w:bCs w:val="1"/>
          <w:sz w:val="19"/>
          <w:szCs w:val="19"/>
          <w:rtl w:val="0"/>
          <w:lang w:val="en-US"/>
        </w:rPr>
        <w:t>-23</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But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 fruit of the Spirit is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love, joy, peace, patience, kindness, goodness, faithfulness,</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23</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gentleness,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self-control; against such things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there is no law.</w:t>
      </w:r>
      <w:r>
        <w:rPr>
          <w:rFonts w:ascii="Segoe UI" w:cs="Segoe UI" w:hAnsi="Segoe UI" w:eastAsia="Segoe UI"/>
          <w:sz w:val="19"/>
          <w:szCs w:val="19"/>
          <w:shd w:val="clear" w:color="auto" w:fill="ffffff"/>
          <w:rtl w:val="0"/>
          <w:lang w:val="en-US"/>
        </w:rPr>
        <w:t> </w:t>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Discipline of the body and mind.</w:t>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Used in reference to athletes who sought self-discipline and self-restraint, even beating their bodies into submission.</w:t>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1 Corinthians 9:26-27</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Therefore I</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run in such a way, as not without aim; I box in such a way, as not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beating the air;</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27</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but I</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discipline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my body and make it my slave, so that, after I have preached to others, I myself will not be disqualified.</w:t>
      </w:r>
    </w:p>
    <w:p>
      <w:pPr>
        <w:pStyle w:val="Normal (Web)"/>
        <w:numPr>
          <w:ilvl w:val="1"/>
          <w:numId w:val="8"/>
        </w:numPr>
        <w:bidi w:val="0"/>
        <w:ind w:right="0"/>
        <w:jc w:val="both"/>
        <w:rPr>
          <w:rFonts w:ascii="Century Gothic" w:hAnsi="Century Gothic"/>
          <w:sz w:val="19"/>
          <w:szCs w:val="19"/>
          <w:rtl w:val="0"/>
          <w:lang w:val="en-US"/>
        </w:rPr>
      </w:pPr>
      <w:r>
        <w:rPr>
          <w:rStyle w:val="small-caps"/>
          <w:rFonts w:ascii="Century Gothic" w:hAnsi="Century Gothic"/>
          <w:sz w:val="19"/>
          <w:szCs w:val="19"/>
          <w:rtl w:val="0"/>
          <w:lang w:val="en-US"/>
        </w:rPr>
        <w:t>False teachers divorce faith from conduct because it cannot deliver the soul from sin</w:t>
      </w:r>
      <w:r>
        <w:rPr>
          <w:rStyle w:val="small-caps"/>
          <w:rFonts w:ascii="Century Gothic" w:hAnsi="Century Gothic" w:hint="default"/>
          <w:sz w:val="19"/>
          <w:szCs w:val="19"/>
          <w:rtl w:val="0"/>
          <w:lang w:val="en-US"/>
        </w:rPr>
        <w:t>’</w:t>
      </w:r>
      <w:r>
        <w:rPr>
          <w:rStyle w:val="small-caps"/>
          <w:rFonts w:ascii="Century Gothic" w:hAnsi="Century Gothic"/>
          <w:sz w:val="19"/>
          <w:szCs w:val="19"/>
          <w:rtl w:val="0"/>
          <w:lang w:val="en-US"/>
        </w:rPr>
        <w:t>s harmful effects and forces its followers to battle for self-control on their own and indulge their lusts.</w:t>
      </w:r>
      <w:r>
        <w:rPr>
          <w:rStyle w:val="footnote reference"/>
          <w:rFonts w:ascii="Century Gothic" w:cs="Century Gothic" w:hAnsi="Century Gothic" w:eastAsia="Century Gothic"/>
          <w:sz w:val="19"/>
          <w:szCs w:val="19"/>
        </w:rPr>
        <w:footnoteReference w:id="13"/>
      </w:r>
    </w:p>
    <w:p>
      <w:pPr>
        <w:pStyle w:val="Normal (Web)"/>
        <w:ind w:left="1080" w:firstLine="0"/>
        <w:jc w:val="both"/>
        <w:rPr>
          <w:rFonts w:ascii="Century Gothic" w:cs="Century Gothic" w:hAnsi="Century Gothic" w:eastAsia="Century Gothic"/>
          <w:sz w:val="19"/>
          <w:szCs w:val="19"/>
          <w:shd w:val="clear" w:color="auto" w:fill="ffffff"/>
        </w:rPr>
      </w:pPr>
      <w:r>
        <w:rPr>
          <w:rFonts w:ascii="Century Gothic" w:hAnsi="Century Gothic"/>
          <w:b w:val="1"/>
          <w:bCs w:val="1"/>
          <w:sz w:val="19"/>
          <w:szCs w:val="19"/>
          <w:rtl w:val="0"/>
          <w:lang w:val="en-US"/>
        </w:rPr>
        <w:t>1 Timothy 6:3</w:t>
      </w:r>
      <w:r>
        <w:rPr>
          <w:rFonts w:ascii="Century Gothic" w:hAnsi="Century Gothic"/>
          <w:b w:val="1"/>
          <w:bCs w:val="1"/>
          <w:sz w:val="19"/>
          <w:szCs w:val="19"/>
          <w:u w:color="ff0000"/>
          <w:rtl w:val="0"/>
          <w:lang w:val="en-US"/>
        </w:rPr>
        <w:t>-6</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If anyone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advocates a different doctrine and does not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agree with</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sound words, those of our Lord Jesus Christ, and with the doctrine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conforming to godliness,</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4</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he is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conceited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and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understands nothing; but he</w:t>
      </w:r>
      <w:r>
        <w:rPr>
          <w:rFonts w:ascii="Century Gothic" w:hAnsi="Century Gothic"/>
          <w:sz w:val="19"/>
          <w:szCs w:val="19"/>
          <w:shd w:val="clear" w:color="auto" w:fill="ffffff"/>
          <w:vertAlign w:val="superscript"/>
          <w:rtl w:val="0"/>
          <w:lang w:val="en-US"/>
        </w:rPr>
        <w:t xml:space="preserve"> </w:t>
      </w:r>
      <w:r>
        <w:rPr>
          <w:rFonts w:ascii="Century Gothic" w:hAnsi="Century Gothic"/>
          <w:sz w:val="19"/>
          <w:szCs w:val="19"/>
          <w:shd w:val="clear" w:color="auto" w:fill="ffffff"/>
          <w:rtl w:val="0"/>
          <w:lang w:val="en-US"/>
        </w:rPr>
        <w:t>has a morbid interest in</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controversial questions and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disputes about words, out of which arise envy, strife, abusive language, evil suspicions,</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5</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and constant friction between</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men of depraved mind and deprived of the truth, who</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suppose that</w:t>
      </w:r>
      <w:r>
        <w:rPr>
          <w:rFonts w:ascii="Century Gothic" w:hAnsi="Century Gothic"/>
          <w:sz w:val="19"/>
          <w:szCs w:val="19"/>
          <w:shd w:val="clear" w:color="auto" w:fill="ffffff"/>
          <w:vertAlign w:val="superscript"/>
          <w:rtl w:val="0"/>
          <w:lang w:val="en-US"/>
        </w:rPr>
        <w:t xml:space="preserve"> </w:t>
      </w:r>
      <w:r>
        <w:rPr>
          <w:rFonts w:ascii="Century Gothic" w:hAnsi="Century Gothic"/>
          <w:sz w:val="19"/>
          <w:szCs w:val="19"/>
          <w:shd w:val="clear" w:color="auto" w:fill="ffffff"/>
          <w:rtl w:val="0"/>
          <w:lang w:val="en-US"/>
        </w:rPr>
        <w:t>godliness is a means of gain.</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6</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But godliness</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actually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is a means of</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great gain when accompanied by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contentment.</w:t>
      </w:r>
    </w:p>
    <w:p>
      <w:pPr>
        <w:pStyle w:val="Normal (Web)"/>
        <w:numPr>
          <w:ilvl w:val="2"/>
          <w:numId w:val="8"/>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Rejects the false teachers</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message of license</w:t>
      </w:r>
    </w:p>
    <w:p>
      <w:pPr>
        <w:pStyle w:val="Normal (Web)"/>
        <w:numPr>
          <w:ilvl w:val="2"/>
          <w:numId w:val="8"/>
        </w:numPr>
        <w:bidi w:val="0"/>
        <w:ind w:right="0"/>
        <w:jc w:val="left"/>
        <w:rPr>
          <w:rFonts w:ascii="Century Gothic" w:hAnsi="Century Gothic"/>
          <w:sz w:val="20"/>
          <w:szCs w:val="20"/>
          <w:rtl w:val="0"/>
          <w:lang w:val="en-US"/>
        </w:rPr>
      </w:pPr>
      <w:r>
        <w:rPr>
          <w:rFonts w:ascii="Century Gothic" w:hAnsi="Century Gothic"/>
          <w:sz w:val="20"/>
          <w:szCs w:val="20"/>
          <w:shd w:val="clear" w:color="auto" w:fill="ffffff"/>
          <w:rtl w:val="0"/>
          <w:lang w:val="en-US"/>
        </w:rPr>
        <w:t xml:space="preserve">(Cf. </w:t>
      </w:r>
      <w:r>
        <w:rPr>
          <w:rFonts w:ascii="Century Gothic" w:hAnsi="Century Gothic"/>
          <w:b w:val="1"/>
          <w:bCs w:val="1"/>
          <w:sz w:val="20"/>
          <w:szCs w:val="20"/>
          <w:shd w:val="clear" w:color="auto" w:fill="ffffff"/>
          <w:rtl w:val="0"/>
          <w:lang w:val="en-US"/>
        </w:rPr>
        <w:t>2 Tim 2:14, 16-19; 1 Jn 4:1-6; Jude 1:16-19</w:t>
      </w:r>
      <w:r>
        <w:rPr>
          <w:rFonts w:ascii="Century Gothic" w:hAnsi="Century Gothic"/>
          <w:sz w:val="20"/>
          <w:szCs w:val="20"/>
          <w:shd w:val="clear" w:color="auto" w:fill="ffffff"/>
          <w:rtl w:val="0"/>
          <w:lang w:val="en-US"/>
        </w:rPr>
        <w:t>).</w:t>
      </w:r>
      <w:r>
        <w:rPr>
          <w:rStyle w:val="small-caps"/>
          <w:rFonts w:ascii="Century Gothic" w:cs="Century Gothic" w:hAnsi="Century Gothic" w:eastAsia="Century Gothic"/>
          <w:sz w:val="20"/>
          <w:szCs w:val="20"/>
        </w:rPr>
        <w:br w:type="textWrapping"/>
      </w:r>
    </w:p>
    <w:p>
      <w:pPr>
        <w:pStyle w:val="Normal (Web)"/>
        <w:numPr>
          <w:ilvl w:val="0"/>
          <w:numId w:val="7"/>
        </w:numPr>
        <w:bidi w:val="0"/>
        <w:spacing w:before="0"/>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Perseverance (</w:t>
      </w:r>
      <w:r>
        <w:rPr>
          <w:rFonts w:ascii="Century Gothic" w:hAnsi="Century Gothic"/>
          <w:b w:val="0"/>
          <w:bCs w:val="0"/>
          <w:outline w:val="0"/>
          <w:color w:val="0a0a0a"/>
          <w:sz w:val="20"/>
          <w:szCs w:val="20"/>
          <w:u w:color="0a0a0a"/>
          <w:rtl w:val="0"/>
          <w:lang w:val="en-US"/>
          <w14:textFill>
            <w14:solidFill>
              <w14:srgbClr w14:val="0A0A0A"/>
            </w14:solidFill>
          </w14:textFill>
        </w:rPr>
        <w:t>hypomon</w:t>
      </w:r>
      <w:r>
        <w:rPr>
          <w:rFonts w:ascii="Century Gothic" w:hAnsi="Century Gothic" w:hint="default"/>
          <w:b w:val="0"/>
          <w:bCs w:val="0"/>
          <w:outline w:val="0"/>
          <w:color w:val="0a0a0a"/>
          <w:sz w:val="20"/>
          <w:szCs w:val="20"/>
          <w:u w:color="0a0a0a"/>
          <w:rtl w:val="0"/>
          <w:lang w:val="en-US"/>
          <w14:textFill>
            <w14:solidFill>
              <w14:srgbClr w14:val="0A0A0A"/>
            </w14:solidFill>
          </w14:textFill>
        </w:rPr>
        <w:t>ē</w:t>
      </w:r>
      <w:r>
        <w:rPr>
          <w:rFonts w:ascii="Century Gothic" w:hAnsi="Century Gothic"/>
          <w:b w:val="0"/>
          <w:bCs w:val="0"/>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b w:val="0"/>
          <w:bCs w:val="0"/>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b w:val="0"/>
          <w:bCs w:val="0"/>
          <w:outline w:val="0"/>
          <w:color w:val="0a0a0a"/>
          <w:sz w:val="20"/>
          <w:szCs w:val="20"/>
          <w:u w:color="0a0a0a"/>
          <w:shd w:val="clear" w:color="auto" w:fill="ffffff"/>
          <w:rtl w:val="0"/>
          <w:lang w:val="en-US"/>
          <w14:textFill>
            <w14:solidFill>
              <w14:srgbClr w14:val="0A0A0A"/>
            </w14:solidFill>
          </w14:textFill>
        </w:rPr>
        <w:t>steadfastness, constancy, endurance</w:t>
      </w:r>
      <w:r>
        <w:rPr>
          <w:rFonts w:ascii="Century Gothic" w:cs="Century Gothic" w:hAnsi="Century Gothic" w:eastAsia="Century Gothic"/>
          <w:b w:val="0"/>
          <w:bCs w:val="0"/>
          <w:outline w:val="0"/>
          <w:color w:val="0a0a0a"/>
          <w:sz w:val="20"/>
          <w:szCs w:val="20"/>
          <w:u w:color="0a0a0a"/>
          <w:shd w:val="clear" w:color="auto" w:fill="ffffff"/>
          <w:vertAlign w:val="superscript"/>
          <w14:textFill>
            <w14:solidFill>
              <w14:srgbClr w14:val="0A0A0A"/>
            </w14:solidFill>
          </w14:textFill>
        </w:rPr>
        <w:footnoteReference w:id="14"/>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It is a stronger word than simply being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patient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w:t>
      </w:r>
    </w:p>
    <w:p>
      <w:pPr>
        <w:pStyle w:val="Normal (Web)"/>
        <w:numPr>
          <w:ilvl w:val="1"/>
          <w:numId w:val="7"/>
        </w:numPr>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Steadfastness under pressure; remaining strong in unwelcome trials and hardship</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the kind that can make life extremely difficult, painful, grievous, and shocking</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including death.</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5:3-4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not only this,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exult in our tribulations, knowing that tribulation brings about perseverance;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perseverance,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proven character; and proven character, hope.</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12:12</w:t>
      </w:r>
      <w:r>
        <w:rPr>
          <w:rFonts w:ascii="Century Gothic" w:hAnsi="Century Gothic" w:hint="default"/>
          <w:sz w:val="20"/>
          <w:szCs w:val="20"/>
          <w:shd w:val="clear" w:color="auto" w:fill="ffffff"/>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rejoicing in 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persevering in tribulation,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devoted to prayer,</w:t>
      </w:r>
      <w:r>
        <w:rPr>
          <w:rFonts w:ascii="Century Gothic" w:hAnsi="Century Gothic" w:hint="default"/>
          <w:sz w:val="20"/>
          <w:szCs w:val="20"/>
          <w:shd w:val="clear" w:color="auto" w:fill="ffffff"/>
          <w:rtl w:val="0"/>
          <w:lang w:val="en-US"/>
        </w:rPr>
        <w:t> </w:t>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Courageous endurance without surrender.</w:t>
      </w:r>
    </w:p>
    <w:p>
      <w:pPr>
        <w:pStyle w:val="Normal (Web)"/>
        <w:numPr>
          <w:ilvl w:val="1"/>
          <w:numId w:val="7"/>
        </w:numPr>
        <w:bidi w:val="0"/>
        <w:spacing w:after="0"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Not passive resignation, but hopeful persistence.</w:t>
      </w:r>
    </w:p>
    <w:p>
      <w:pPr>
        <w:pStyle w:val="Normal (Web)"/>
        <w:spacing w:before="0" w:after="0"/>
        <w:ind w:left="720" w:firstLine="0"/>
        <w:jc w:val="both"/>
        <w:rPr>
          <w:rFonts w:ascii="Century Gothic" w:cs="Century Gothic" w:hAnsi="Century Gothic" w:eastAsia="Century Gothic"/>
          <w:b w:val="1"/>
          <w:bCs w:val="1"/>
          <w:sz w:val="20"/>
          <w:szCs w:val="20"/>
        </w:rPr>
      </w:pPr>
    </w:p>
    <w:p>
      <w:pPr>
        <w:pStyle w:val="Normal (Web)"/>
        <w:numPr>
          <w:ilvl w:val="0"/>
          <w:numId w:val="7"/>
        </w:numPr>
        <w:bidi w:val="0"/>
        <w:spacing w:before="0" w:after="0" w:line="360" w:lineRule="auto"/>
        <w:ind w:right="0"/>
        <w:jc w:val="both"/>
        <w:rPr>
          <w:rFonts w:ascii="Century Gothic" w:hAnsi="Century Gothic"/>
          <w:b w:val="1"/>
          <w:bCs w:val="1"/>
          <w:sz w:val="20"/>
          <w:szCs w:val="20"/>
          <w:rtl w:val="0"/>
          <w:lang w:val="en-US"/>
        </w:rPr>
      </w:pPr>
      <w:r>
        <w:rPr>
          <w:rStyle w:val="small-caps"/>
          <w:rFonts w:ascii="Century Gothic" w:hAnsi="Century Gothic"/>
          <w:b w:val="1"/>
          <w:bCs w:val="1"/>
          <w:sz w:val="20"/>
          <w:szCs w:val="20"/>
          <w:rtl w:val="0"/>
          <w:lang w:val="en-US"/>
        </w:rPr>
        <w:t xml:space="preserve">Godliness </w:t>
      </w:r>
      <w:r>
        <w:rPr>
          <w:rFonts w:ascii="Century Gothic" w:hAnsi="Century Gothic"/>
          <w:b w:val="0"/>
          <w:bCs w:val="0"/>
          <w:sz w:val="20"/>
          <w:szCs w:val="20"/>
          <w:rtl w:val="0"/>
          <w:lang w:val="en-US"/>
        </w:rPr>
        <w:t>(</w:t>
      </w:r>
      <w:r>
        <w:rPr>
          <w:rFonts w:ascii="Century Gothic" w:hAnsi="Century Gothic"/>
          <w:b w:val="0"/>
          <w:bCs w:val="0"/>
          <w:outline w:val="0"/>
          <w:color w:val="0a0a0a"/>
          <w:sz w:val="20"/>
          <w:szCs w:val="20"/>
          <w:u w:color="0a0a0a"/>
          <w:rtl w:val="0"/>
          <w:lang w:val="en-US"/>
          <w14:textFill>
            <w14:solidFill>
              <w14:srgbClr w14:val="0A0A0A"/>
            </w14:solidFill>
          </w14:textFill>
        </w:rPr>
        <w:t>eusebeia</w:t>
      </w:r>
      <w:r>
        <w:rPr>
          <w:rFonts w:ascii="Century Gothic" w:hAnsi="Century Gothic"/>
          <w:b w:val="0"/>
          <w:bCs w:val="0"/>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hint="default"/>
          <w:b w:val="0"/>
          <w:bCs w:val="0"/>
          <w:outline w:val="0"/>
          <w:color w:val="0a0a0a"/>
          <w:sz w:val="20"/>
          <w:szCs w:val="20"/>
          <w:u w:color="0a0a0a"/>
          <w:shd w:val="clear" w:color="auto" w:fill="ffffff"/>
          <w:rtl w:val="0"/>
          <w:lang w:val="en-US"/>
          <w14:textFill>
            <w14:solidFill>
              <w14:srgbClr w14:val="0A0A0A"/>
            </w14:solidFill>
          </w14:textFill>
        </w:rPr>
        <w:t>—</w:t>
      </w:r>
      <w:r>
        <w:rPr>
          <w:rFonts w:ascii="Century Gothic" w:hAnsi="Century Gothic"/>
          <w:b w:val="0"/>
          <w:bCs w:val="0"/>
          <w:outline w:val="0"/>
          <w:color w:val="0a0a0a"/>
          <w:sz w:val="20"/>
          <w:szCs w:val="20"/>
          <w:u w:color="0a0a0a"/>
          <w:shd w:val="clear" w:color="auto" w:fill="ffffff"/>
          <w:rtl w:val="0"/>
          <w:lang w:val="en-US"/>
          <w14:textFill>
            <w14:solidFill>
              <w14:srgbClr w14:val="0A0A0A"/>
            </w14:solidFill>
          </w14:textFill>
        </w:rPr>
        <w:t>reverence, respect; piety towards God</w:t>
      </w:r>
      <w:r>
        <w:rPr>
          <w:rFonts w:ascii="Century Gothic" w:cs="Century Gothic" w:hAnsi="Century Gothic" w:eastAsia="Century Gothic"/>
          <w:b w:val="0"/>
          <w:bCs w:val="0"/>
          <w:outline w:val="0"/>
          <w:color w:val="0a0a0a"/>
          <w:sz w:val="20"/>
          <w:szCs w:val="20"/>
          <w:u w:color="0a0a0a"/>
          <w:shd w:val="clear" w:color="auto" w:fill="ffffff"/>
          <w:vertAlign w:val="superscript"/>
          <w14:textFill>
            <w14:solidFill>
              <w14:srgbClr w14:val="0A0A0A"/>
            </w14:solidFill>
          </w14:textFill>
        </w:rPr>
        <w:footnoteReference w:id="15"/>
      </w:r>
    </w:p>
    <w:p>
      <w:pPr>
        <w:pStyle w:val="Normal (Web)"/>
        <w:numPr>
          <w:ilvl w:val="1"/>
          <w:numId w:val="7"/>
        </w:numPr>
        <w:bidi w:val="0"/>
        <w:spacing w:before="0" w:after="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Godliness is at the heart of spiritual pursuits</w:t>
      </w:r>
    </w:p>
    <w:p>
      <w:pPr>
        <w:pStyle w:val="Normal (Web)"/>
        <w:spacing w:before="0" w:after="0"/>
        <w:ind w:left="1080" w:firstLine="0"/>
        <w:jc w:val="both"/>
        <w:rPr>
          <w:rFonts w:ascii="Century Gothic" w:cs="Century Gothic" w:hAnsi="Century Gothic" w:eastAsia="Century Gothic"/>
          <w:sz w:val="20"/>
          <w:szCs w:val="20"/>
          <w:shd w:val="clear" w:color="auto" w:fill="ffffff"/>
        </w:rPr>
      </w:pPr>
      <w:r>
        <w:rPr>
          <w:rFonts w:ascii="Century Gothic" w:cs="Century Gothic" w:hAnsi="Century Gothic" w:eastAsia="Century Gothic"/>
          <w:sz w:val="20"/>
          <w:szCs w:val="20"/>
        </w:rPr>
        <w:br w:type="textWrapping"/>
      </w:r>
      <w:r>
        <w:rPr>
          <w:rFonts w:ascii="Century Gothic" w:hAnsi="Century Gothic"/>
          <w:b w:val="1"/>
          <w:bCs w:val="1"/>
          <w:sz w:val="20"/>
          <w:szCs w:val="20"/>
          <w:rtl w:val="0"/>
          <w:lang w:val="en-US"/>
        </w:rPr>
        <w:t>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seeing that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divine power has granted to us everything pertaining to life and godliness, through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Him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His own glory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w:t>
      </w:r>
    </w:p>
    <w:p>
      <w:pPr>
        <w:pStyle w:val="Normal (Web)"/>
        <w:spacing w:before="0" w:after="0"/>
        <w:ind w:left="1080" w:firstLine="0"/>
        <w:jc w:val="both"/>
        <w:rPr>
          <w:rFonts w:ascii="Century Gothic" w:cs="Century Gothic" w:hAnsi="Century Gothic" w:eastAsia="Century Gothic"/>
          <w:sz w:val="20"/>
          <w:szCs w:val="20"/>
        </w:rPr>
      </w:pPr>
    </w:p>
    <w:p>
      <w:pPr>
        <w:pStyle w:val="Normal (Web)"/>
        <w:spacing w:before="0" w:after="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3:11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Since all these things are to be destroyed in this way, what sort of people ought you to be in holy conduct and godliness,</w:t>
      </w:r>
      <w:r>
        <w:rPr>
          <w:rFonts w:ascii="Century Gothic" w:hAnsi="Century Gothic" w:hint="default"/>
          <w:sz w:val="20"/>
          <w:szCs w:val="20"/>
          <w:shd w:val="clear" w:color="auto" w:fill="ffffff"/>
          <w:rtl w:val="0"/>
          <w:lang w:val="en-US"/>
        </w:rPr>
        <w:t> </w:t>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It can also be translated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true religion: or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true worship.</w:t>
      </w:r>
      <w:r>
        <w:rPr>
          <w:rStyle w:val="small-caps"/>
          <w:rFonts w:ascii="Century Gothic" w:hAnsi="Century Gothic" w:hint="default"/>
          <w:sz w:val="20"/>
          <w:szCs w:val="20"/>
          <w:rtl w:val="0"/>
          <w:lang w:val="en-US"/>
        </w:rPr>
        <w:t>”</w:t>
      </w:r>
    </w:p>
    <w:p>
      <w:pPr>
        <w:pStyle w:val="Normal (Web)"/>
        <w:shd w:val="clear" w:color="auto" w:fill="ffffff"/>
        <w:ind w:left="108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1 Timothy 3:16</w:t>
      </w:r>
      <w:r>
        <w:rPr>
          <w:rFonts w:ascii="Century Gothic" w:hAnsi="Century Gothic" w:hint="default"/>
          <w:sz w:val="20"/>
          <w:szCs w:val="20"/>
          <w:rtl w:val="0"/>
          <w:lang w:val="en-US"/>
        </w:rPr>
        <w:t>—</w:t>
      </w:r>
      <w:r>
        <w:rPr>
          <w:rFonts w:ascii="Century Gothic" w:hAnsi="Century Gothic"/>
          <w:sz w:val="20"/>
          <w:szCs w:val="20"/>
          <w:rtl w:val="0"/>
          <w:lang w:val="en-US"/>
        </w:rPr>
        <w:t>By common confession, great is</w:t>
      </w:r>
      <w:r>
        <w:rPr>
          <w:rFonts w:ascii="Century Gothic" w:hAnsi="Century Gothic" w:hint="default"/>
          <w:sz w:val="20"/>
          <w:szCs w:val="20"/>
          <w:rtl w:val="0"/>
          <w:lang w:val="en-US"/>
        </w:rPr>
        <w:t> </w:t>
      </w:r>
      <w:r>
        <w:rPr>
          <w:rFonts w:ascii="Century Gothic" w:hAnsi="Century Gothic"/>
          <w:sz w:val="20"/>
          <w:szCs w:val="20"/>
          <w:rtl w:val="0"/>
          <w:lang w:val="en-US"/>
        </w:rPr>
        <w:t>the mystery of godliness:</w:t>
      </w:r>
    </w:p>
    <w:p>
      <w:pPr>
        <w:pStyle w:val="line"/>
        <w:shd w:val="clear" w:color="auto" w:fill="ffffff"/>
        <w:spacing w:before="0" w:after="0"/>
        <w:ind w:left="1080" w:firstLine="0"/>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outline w:val="0"/>
          <w:color w:val="000000"/>
          <w:sz w:val="20"/>
          <w:szCs w:val="20"/>
          <w:u w:color="000000"/>
          <w:rtl w:val="0"/>
          <w:lang w:val="en-US"/>
          <w14:textFill>
            <w14:solidFill>
              <w14:srgbClr w14:val="000000"/>
            </w14:solidFill>
          </w14:textFill>
        </w:rPr>
        <w:t>He who was</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outline w:val="0"/>
          <w:color w:val="000000"/>
          <w:sz w:val="20"/>
          <w:szCs w:val="20"/>
          <w:u w:color="000000"/>
          <w:rtl w:val="0"/>
          <w:lang w:val="en-US"/>
          <w14:textFill>
            <w14:solidFill>
              <w14:srgbClr w14:val="000000"/>
            </w14:solidFill>
          </w14:textFill>
        </w:rPr>
        <w:t>revealed in the flesh,</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outline w:val="0"/>
          <w:color w:val="000000"/>
          <w:sz w:val="20"/>
          <w:szCs w:val="20"/>
          <w:u w:color="000000"/>
          <w:rtl w:val="0"/>
          <w:lang w:val="en-US"/>
          <w14:textFill>
            <w14:solidFill>
              <w14:srgbClr w14:val="000000"/>
            </w14:solidFill>
          </w14:textFill>
        </w:rPr>
        <w:t>Was</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outline w:val="0"/>
          <w:color w:val="000000"/>
          <w:sz w:val="20"/>
          <w:szCs w:val="20"/>
          <w:u w:color="000000"/>
          <w:rtl w:val="0"/>
          <w:lang w:val="en-US"/>
          <w14:textFill>
            <w14:solidFill>
              <w14:srgbClr w14:val="000000"/>
            </w14:solidFill>
          </w14:textFill>
        </w:rPr>
        <w:t>vindicated</w:t>
      </w:r>
      <w:r>
        <w:rPr>
          <w:rFonts w:ascii="Century Gothic" w:hAnsi="Century Gothic" w:hint="default"/>
          <w:outline w:val="0"/>
          <w:color w:val="000000"/>
          <w:sz w:val="20"/>
          <w:szCs w:val="20"/>
          <w:u w:color="000000"/>
          <w:rtl w:val="0"/>
          <w:lang w:val="en-US"/>
          <w14:textFill>
            <w14:solidFill>
              <w14:srgbClr w14:val="000000"/>
            </w14:solidFill>
          </w14:textFill>
        </w:rPr>
        <w:t> </w:t>
      </w:r>
      <w:r>
        <w:rPr>
          <w:rFonts w:ascii="Century Gothic" w:hAnsi="Century Gothic"/>
          <w:outline w:val="0"/>
          <w:color w:val="000000"/>
          <w:sz w:val="20"/>
          <w:szCs w:val="20"/>
          <w:u w:color="000000"/>
          <w:rtl w:val="0"/>
          <w:lang w:val="en-US"/>
          <w14:textFill>
            <w14:solidFill>
              <w14:srgbClr w14:val="000000"/>
            </w14:solidFill>
          </w14:textFill>
        </w:rPr>
        <w:t>in the Spirit,</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outline w:val="0"/>
          <w:color w:val="000000"/>
          <w:sz w:val="20"/>
          <w:szCs w:val="20"/>
          <w:u w:color="000000"/>
          <w:rtl w:val="0"/>
          <w:lang w:val="en-US"/>
          <w14:textFill>
            <w14:solidFill>
              <w14:srgbClr w14:val="000000"/>
            </w14:solidFill>
          </w14:textFill>
        </w:rPr>
        <w:t>Seen by angels,</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outline w:val="0"/>
          <w:color w:val="000000"/>
          <w:sz w:val="20"/>
          <w:szCs w:val="20"/>
          <w:u w:color="000000"/>
          <w:rtl w:val="0"/>
          <w:lang w:val="en-US"/>
          <w14:textFill>
            <w14:solidFill>
              <w14:srgbClr w14:val="000000"/>
            </w14:solidFill>
          </w14:textFill>
        </w:rPr>
        <w:t>Proclaimed among the nations,</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outline w:val="0"/>
          <w:color w:val="000000"/>
          <w:sz w:val="20"/>
          <w:szCs w:val="20"/>
          <w:u w:color="000000"/>
          <w:rtl w:val="0"/>
          <w:lang w:val="en-US"/>
          <w14:textFill>
            <w14:solidFill>
              <w14:srgbClr w14:val="000000"/>
            </w14:solidFill>
          </w14:textFill>
        </w:rPr>
        <w:t>Believed on in the world,</w:t>
      </w:r>
      <w:r>
        <w:rPr>
          <w:rFonts w:ascii="Century Gothic" w:cs="Century Gothic" w:hAnsi="Century Gothic" w:eastAsia="Century Gothic"/>
          <w:outline w:val="0"/>
          <w:color w:val="000000"/>
          <w:sz w:val="20"/>
          <w:szCs w:val="20"/>
          <w:u w:color="000000"/>
          <w14:textFill>
            <w14:solidFill>
              <w14:srgbClr w14:val="000000"/>
            </w14:solidFill>
          </w14:textFill>
        </w:rPr>
        <w:br w:type="textWrapping"/>
      </w:r>
      <w:r>
        <w:rPr>
          <w:rFonts w:ascii="Century Gothic" w:hAnsi="Century Gothic"/>
          <w:outline w:val="0"/>
          <w:color w:val="000000"/>
          <w:sz w:val="20"/>
          <w:szCs w:val="20"/>
          <w:u w:color="000000"/>
          <w:rtl w:val="0"/>
          <w:lang w:val="en-US"/>
          <w14:textFill>
            <w14:solidFill>
              <w14:srgbClr w14:val="000000"/>
            </w14:solidFill>
          </w14:textFill>
        </w:rPr>
        <w:t>Taken up in glory.</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Titus 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Paul,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bond-servant of God and 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apostle of Jesus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 faith of those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chosen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knowledge of the truth which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according to godliness.</w:t>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God-conscious living</w:t>
      </w:r>
    </w:p>
    <w:p>
      <w:pPr>
        <w:pStyle w:val="Normal (Web)"/>
        <w:numPr>
          <w:ilvl w:val="1"/>
          <w:numId w:val="7"/>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Reverence in every area of life</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Timothy 4:8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bodily discipline is only of little profit,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godliness is profitable for all things, since 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holds promise 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present life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life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come.</w:t>
      </w:r>
      <w:r>
        <w:rPr>
          <w:rFonts w:ascii="Century Gothic" w:hAnsi="Century Gothic" w:hint="default"/>
          <w:sz w:val="20"/>
          <w:szCs w:val="20"/>
          <w:shd w:val="clear" w:color="auto" w:fill="ffffff"/>
          <w:rtl w:val="0"/>
          <w:lang w:val="en-US"/>
        </w:rPr>
        <w:t> </w:t>
      </w:r>
    </w:p>
    <w:p>
      <w:pPr>
        <w:pStyle w:val="Normal (Web)"/>
        <w:numPr>
          <w:ilvl w:val="1"/>
          <w:numId w:val="7"/>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True worship expressed through obedience</w:t>
      </w:r>
    </w:p>
    <w:p>
      <w:pPr>
        <w:pStyle w:val="Normal (Web)"/>
        <w:numPr>
          <w:ilvl w:val="1"/>
          <w:numId w:val="7"/>
        </w:numPr>
        <w:bidi w:val="0"/>
        <w:spacing w:before="0" w:after="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Awareness of God</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presence and will</w:t>
      </w:r>
    </w:p>
    <w:p>
      <w:pPr>
        <w:pStyle w:val="Normal (Web)"/>
        <w:spacing w:before="0" w:after="0"/>
        <w:ind w:left="1080" w:firstLine="0"/>
        <w:rPr>
          <w:rFonts w:ascii="Century Gothic" w:cs="Century Gothic" w:hAnsi="Century Gothic" w:eastAsia="Century Gothic"/>
          <w:sz w:val="20"/>
          <w:szCs w:val="20"/>
        </w:rPr>
      </w:pPr>
    </w:p>
    <w:p>
      <w:pPr>
        <w:pStyle w:val="Normal (Web)"/>
        <w:numPr>
          <w:ilvl w:val="0"/>
          <w:numId w:val="7"/>
        </w:numPr>
        <w:bidi w:val="0"/>
        <w:spacing w:before="0" w:after="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Brotherly kindness (p</w:t>
      </w:r>
      <w:r>
        <w:rPr>
          <w:rFonts w:ascii="Century Gothic" w:hAnsi="Century Gothic"/>
          <w:outline w:val="0"/>
          <w:color w:val="0a0a0a"/>
          <w:sz w:val="20"/>
          <w:szCs w:val="20"/>
          <w:u w:color="0a0a0a"/>
          <w:rtl w:val="0"/>
          <w:lang w:val="en-US"/>
          <w14:textFill>
            <w14:solidFill>
              <w14:srgbClr w14:val="0A0A0A"/>
            </w14:solidFill>
          </w14:textFill>
        </w:rPr>
        <w:t>hiladelphia)</w:t>
      </w:r>
    </w:p>
    <w:p>
      <w:pPr>
        <w:pStyle w:val="Normal (Web)"/>
        <w:numPr>
          <w:ilvl w:val="0"/>
          <w:numId w:val="10"/>
        </w:numPr>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From the vertical to the horizontal</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loving God, loving others</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13:8-10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Owe nothing to anyone except to love one another;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who loves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neighbor has fulfilled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For this,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not commit adultery, You shall not murder, You shall not steal, You shall not covet</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 xml:space="preserve">and if there is any other commandment, it is summed up in this saying,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love your neighbor as yourself</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Love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no wrong to a neighbor;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 is the fulfillment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law.</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5:14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whole Law is fulfilled in one word,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statement,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love your neighbor as yourself</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p>
    <w:p>
      <w:pPr>
        <w:pStyle w:val="Normal (Web)"/>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James 2:8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If, however,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fulfilling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royal law according to the Scripture,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love your neighbor as yourself</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you are doing well.</w:t>
      </w:r>
      <w:r>
        <w:rPr>
          <w:rFonts w:ascii="Century Gothic" w:hAnsi="Century Gothic" w:hint="default"/>
          <w:sz w:val="20"/>
          <w:szCs w:val="20"/>
          <w:shd w:val="clear" w:color="auto" w:fill="ffffff"/>
          <w:rtl w:val="0"/>
          <w:lang w:val="en-US"/>
        </w:rPr>
        <w:t> </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22:35-</w:t>
      </w:r>
      <w:r>
        <w:rPr>
          <w:rFonts w:ascii="Century Gothic" w:hAnsi="Century Gothic"/>
          <w:b w:val="1"/>
          <w:bCs w:val="1"/>
          <w:sz w:val="20"/>
          <w:szCs w:val="20"/>
          <w:u w:color="ff0000"/>
          <w:rtl w:val="0"/>
          <w:lang w:val="en-US"/>
        </w:rPr>
        <w:t>40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One of them,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lawyer, asked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question, testing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Teacher, which is the great commandment in the Law?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He said to him,</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You shall love the Lord your God with all your heart, and with all your soul, and with all your mind</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This is the great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foremost commandment.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 second is like it,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love your neighbor as yourself</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On these two commandments depend the whole Law and the Prophets.</w:t>
      </w:r>
      <w:r>
        <w:rPr>
          <w:rFonts w:ascii="Century Gothic" w:hAnsi="Century Gothic" w:hint="default"/>
          <w:sz w:val="20"/>
          <w:szCs w:val="20"/>
          <w:shd w:val="clear" w:color="auto" w:fill="ffffff"/>
          <w:rtl w:val="0"/>
          <w:lang w:val="en-US"/>
        </w:rPr>
        <w:t>”</w:t>
      </w:r>
    </w:p>
    <w:p>
      <w:pPr>
        <w:pStyle w:val="Normal (Web)"/>
        <w:numPr>
          <w:ilvl w:val="0"/>
          <w:numId w:val="10"/>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It is a genuine affection for fellow believers.</w:t>
      </w:r>
    </w:p>
    <w:p>
      <w:pPr>
        <w:pStyle w:val="Normal (Web)"/>
        <w:numPr>
          <w:ilvl w:val="0"/>
          <w:numId w:val="10"/>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It is a love for God expressed through love for others.</w:t>
      </w:r>
    </w:p>
    <w:p>
      <w:pPr>
        <w:pStyle w:val="Normal (Web)"/>
        <w:numPr>
          <w:ilvl w:val="0"/>
          <w:numId w:val="10"/>
        </w:numPr>
        <w:bidi w:val="0"/>
        <w:spacing w:before="0" w:line="360" w:lineRule="auto"/>
        <w:ind w:right="0"/>
        <w:jc w:val="both"/>
        <w:rPr>
          <w:rFonts w:ascii="Century Gothic" w:hAnsi="Century Gothic"/>
          <w:b w:val="1"/>
          <w:bCs w:val="1"/>
          <w:sz w:val="20"/>
          <w:szCs w:val="20"/>
          <w:rtl w:val="0"/>
          <w:lang w:val="en-US"/>
        </w:rPr>
      </w:pPr>
      <w:r>
        <w:rPr>
          <w:rFonts w:ascii="Century Gothic" w:hAnsi="Century Gothic"/>
          <w:b w:val="0"/>
          <w:bCs w:val="0"/>
          <w:sz w:val="20"/>
          <w:szCs w:val="20"/>
          <w:rtl w:val="0"/>
          <w:lang w:val="en-US"/>
        </w:rPr>
        <w:t xml:space="preserve">It is Inseparable from true godliness. </w:t>
      </w:r>
    </w:p>
    <w:p>
      <w:pPr>
        <w:pStyle w:val="Normal (Web)"/>
        <w:spacing w:before="0" w:after="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4:20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If someone says,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love God,</w:t>
      </w:r>
      <w:r>
        <w:rPr>
          <w:rFonts w:ascii="Century Gothic" w:hAnsi="Century Gothic" w:hint="default"/>
          <w:sz w:val="20"/>
          <w:szCs w:val="20"/>
          <w:shd w:val="clear" w:color="auto" w:fill="ffffff"/>
          <w:rtl w:val="0"/>
          <w:lang w:val="en-US"/>
        </w:rPr>
        <w:t xml:space="preserve">” </w:t>
      </w:r>
      <w:r>
        <w:rPr>
          <w:rFonts w:ascii="Century Gothic" w:hAnsi="Century Gothic"/>
          <w:sz w:val="20"/>
          <w:szCs w:val="20"/>
          <w:shd w:val="clear" w:color="auto" w:fill="ffffff"/>
          <w:rtl w:val="0"/>
          <w:lang w:val="en-US"/>
        </w:rPr>
        <w:t>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hates his brother, he is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liar; 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one who does not love his brother whom he has seen,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cannot love God whom he has not seen.</w:t>
      </w:r>
    </w:p>
    <w:p>
      <w:pPr>
        <w:pStyle w:val="Normal (Web)"/>
        <w:spacing w:before="0" w:after="0"/>
        <w:ind w:left="1080" w:firstLine="0"/>
        <w:jc w:val="both"/>
        <w:rPr>
          <w:rFonts w:ascii="Century Gothic" w:cs="Century Gothic" w:hAnsi="Century Gothic" w:eastAsia="Century Gothic"/>
          <w:b w:val="1"/>
          <w:bCs w:val="1"/>
          <w:sz w:val="20"/>
          <w:szCs w:val="20"/>
        </w:rPr>
      </w:pPr>
    </w:p>
    <w:p>
      <w:pPr>
        <w:pStyle w:val="Normal (Web)"/>
        <w:numPr>
          <w:ilvl w:val="0"/>
          <w:numId w:val="11"/>
        </w:numPr>
        <w:bidi w:val="0"/>
        <w:spacing w:before="0" w:after="0"/>
        <w:ind w:right="0"/>
        <w:jc w:val="both"/>
        <w:rPr>
          <w:rFonts w:ascii="Century Gothic" w:hAnsi="Century Gothic"/>
          <w:b w:val="1"/>
          <w:bCs w:val="1"/>
          <w:sz w:val="20"/>
          <w:szCs w:val="20"/>
          <w:rtl w:val="0"/>
          <w:lang w:val="en-US"/>
        </w:rPr>
      </w:pPr>
      <w:r>
        <w:rPr>
          <w:rStyle w:val="small-caps"/>
          <w:rFonts w:ascii="Century Gothic" w:hAnsi="Century Gothic"/>
          <w:b w:val="1"/>
          <w:bCs w:val="1"/>
          <w:sz w:val="20"/>
          <w:szCs w:val="20"/>
          <w:rtl w:val="0"/>
          <w:lang w:val="en-US"/>
        </w:rPr>
        <w:t xml:space="preserve">Love </w:t>
      </w:r>
      <w:r>
        <w:rPr>
          <w:rFonts w:ascii="Century Gothic" w:hAnsi="Century Gothic"/>
          <w:b w:val="0"/>
          <w:bCs w:val="0"/>
          <w:sz w:val="20"/>
          <w:szCs w:val="20"/>
          <w:rtl w:val="0"/>
          <w:lang w:val="en-US"/>
        </w:rPr>
        <w:t xml:space="preserve"> (Agap</w:t>
      </w:r>
      <w:r>
        <w:rPr>
          <w:rFonts w:ascii="Century Gothic" w:hAnsi="Century Gothic" w:hint="default"/>
          <w:b w:val="0"/>
          <w:bCs w:val="0"/>
          <w:sz w:val="20"/>
          <w:szCs w:val="20"/>
          <w:rtl w:val="0"/>
          <w:lang w:val="en-US"/>
        </w:rPr>
        <w:t>ē</w:t>
      </w:r>
      <w:r>
        <w:rPr>
          <w:rFonts w:ascii="Century Gothic" w:hAnsi="Century Gothic"/>
          <w:b w:val="0"/>
          <w:bCs w:val="0"/>
          <w:sz w:val="20"/>
          <w:szCs w:val="20"/>
          <w:rtl w:val="0"/>
          <w:lang w:val="en-US"/>
        </w:rPr>
        <w:t>)</w:t>
      </w:r>
      <w:r>
        <w:rPr>
          <w:rFonts w:ascii="Century Gothic" w:hAnsi="Century Gothic" w:hint="default"/>
          <w:b w:val="0"/>
          <w:bCs w:val="0"/>
          <w:sz w:val="20"/>
          <w:szCs w:val="20"/>
          <w:rtl w:val="0"/>
          <w:lang w:val="en-US"/>
        </w:rPr>
        <w:t>—</w:t>
      </w:r>
      <w:r>
        <w:rPr>
          <w:rFonts w:ascii="Century Gothic" w:hAnsi="Century Gothic"/>
          <w:b w:val="0"/>
          <w:bCs w:val="0"/>
          <w:sz w:val="20"/>
          <w:szCs w:val="20"/>
          <w:rtl w:val="0"/>
          <w:lang w:val="en-US"/>
        </w:rPr>
        <w:t>affection, good will, benevolence; selfless, sacrificial love.</w:t>
      </w:r>
      <w:r>
        <w:rPr>
          <w:rFonts w:ascii="Century Gothic" w:cs="Century Gothic" w:hAnsi="Century Gothic" w:eastAsia="Century Gothic"/>
          <w:b w:val="0"/>
          <w:bCs w:val="0"/>
          <w:sz w:val="20"/>
          <w:szCs w:val="20"/>
          <w:vertAlign w:val="superscript"/>
        </w:rPr>
        <w:footnoteReference w:id="16"/>
      </w:r>
    </w:p>
    <w:p>
      <w:pPr>
        <w:pStyle w:val="Normal (Web)"/>
        <w:spacing w:before="0" w:after="0"/>
        <w:ind w:left="720" w:firstLine="0"/>
        <w:jc w:val="both"/>
        <w:rPr>
          <w:rFonts w:ascii="Century Gothic" w:cs="Century Gothic" w:hAnsi="Century Gothic" w:eastAsia="Century Gothic"/>
          <w:b w:val="1"/>
          <w:bCs w:val="1"/>
          <w:sz w:val="20"/>
          <w:szCs w:val="20"/>
        </w:rPr>
      </w:pPr>
    </w:p>
    <w:p>
      <w:pPr>
        <w:pStyle w:val="Normal (Web)"/>
        <w:numPr>
          <w:ilvl w:val="0"/>
          <w:numId w:val="13"/>
        </w:numPr>
        <w:bidi w:val="0"/>
        <w:spacing w:before="0" w:after="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Love is the greatest of all.</w:t>
      </w:r>
    </w:p>
    <w:p>
      <w:pPr>
        <w:pStyle w:val="Normal (Web)"/>
        <w:spacing w:before="0" w:after="0"/>
        <w:ind w:left="1080" w:firstLine="0"/>
        <w:rPr>
          <w:rFonts w:ascii="Century Gothic" w:cs="Century Gothic" w:hAnsi="Century Gothic" w:eastAsia="Century Gothic"/>
          <w:sz w:val="20"/>
          <w:szCs w:val="20"/>
        </w:rPr>
      </w:pPr>
    </w:p>
    <w:p>
      <w:pPr>
        <w:pStyle w:val="Normal (Web)"/>
        <w:spacing w:before="0" w:after="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13:13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now faith, hope, love, abide these three; but the greatest of these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love.</w:t>
      </w:r>
    </w:p>
    <w:p>
      <w:pPr>
        <w:pStyle w:val="Normal (Web)"/>
        <w:numPr>
          <w:ilvl w:val="0"/>
          <w:numId w:val="13"/>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Love of the will, not emotion</w:t>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Matthew 5:43-45a</w:t>
      </w:r>
      <w:r>
        <w:rPr>
          <w:rFonts w:ascii="Century Gothic" w:hAnsi="Century Gothic" w:hint="default"/>
          <w:sz w:val="19"/>
          <w:szCs w:val="19"/>
          <w:rtl w:val="0"/>
          <w:lang w:val="en-US"/>
        </w:rPr>
        <w:t>—</w:t>
      </w:r>
      <w:r>
        <w:rPr>
          <w:rFonts w:ascii="Century Gothic" w:hAnsi="Century Gothic" w:hint="default"/>
          <w:sz w:val="19"/>
          <w:szCs w:val="19"/>
          <w:shd w:val="clear" w:color="auto" w:fill="ffffff"/>
          <w:rtl w:val="0"/>
          <w:lang w:val="en-US"/>
        </w:rPr>
        <w:t>“</w:t>
      </w:r>
      <w:r>
        <w:rPr>
          <w:rFonts w:ascii="Century Gothic" w:hAnsi="Century Gothic"/>
          <w:sz w:val="19"/>
          <w:szCs w:val="19"/>
          <w:shd w:val="clear" w:color="auto" w:fill="ffffff"/>
          <w:rtl w:val="0"/>
          <w:lang w:val="en-US"/>
        </w:rPr>
        <w:t xml:space="preserve">You have heard that it was said, </w:t>
      </w:r>
      <w:r>
        <w:rPr>
          <w:rFonts w:ascii="Century Gothic" w:hAnsi="Century Gothic" w:hint="default"/>
          <w:sz w:val="19"/>
          <w:szCs w:val="19"/>
          <w:shd w:val="clear" w:color="auto" w:fill="ffffff"/>
          <w:rtl w:val="0"/>
          <w:lang w:val="en-US"/>
        </w:rPr>
        <w:t>‘</w:t>
      </w:r>
      <w:r>
        <w:rPr>
          <w:rFonts w:ascii="Century Gothic" w:hAnsi="Century Gothic"/>
          <w:smallCaps w:val="1"/>
          <w:sz w:val="19"/>
          <w:szCs w:val="19"/>
          <w:shd w:val="clear" w:color="auto" w:fill="ffffff"/>
          <w:rtl w:val="0"/>
          <w:lang w:val="en-US"/>
        </w:rPr>
        <w:t>You shall love your neighbor</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and hate your enemy.</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44</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But I say to you,</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love your enemies and pray for those who persecute you,</w:t>
      </w:r>
      <w:r>
        <w:rPr>
          <w:rFonts w:ascii="Century Gothic" w:hAnsi="Century Gothic" w:hint="default"/>
          <w:sz w:val="19"/>
          <w:szCs w:val="19"/>
          <w:shd w:val="clear" w:color="auto" w:fill="ffffff"/>
          <w:rtl w:val="0"/>
          <w:lang w:val="en-US"/>
        </w:rPr>
        <w:t> </w:t>
      </w:r>
      <w:r>
        <w:rPr>
          <w:rFonts w:ascii="Century Gothic" w:hAnsi="Century Gothic"/>
          <w:b w:val="1"/>
          <w:bCs w:val="1"/>
          <w:sz w:val="19"/>
          <w:szCs w:val="19"/>
          <w:shd w:val="clear" w:color="auto" w:fill="ffffff"/>
          <w:vertAlign w:val="superscript"/>
          <w:rtl w:val="0"/>
          <w:lang w:val="en-US"/>
        </w:rPr>
        <w:t>45</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so that you may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sons of your Father who is in heaven.</w:t>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John 14:21, 23</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He who has My commandments and keeps them is the one who loves Me; and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he who loves Me will be loved by My Father, and I will love him and will</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disclose Myself to him.</w:t>
      </w:r>
      <w:r>
        <w:rPr>
          <w:rFonts w:ascii="Century Gothic" w:hAnsi="Century Gothic" w:hint="default"/>
          <w:sz w:val="19"/>
          <w:szCs w:val="19"/>
          <w:shd w:val="clear" w:color="auto" w:fill="ffffff"/>
          <w:rtl w:val="0"/>
          <w:lang w:val="en-US"/>
        </w:rPr>
        <w:t>” … </w:t>
      </w:r>
      <w:r>
        <w:rPr>
          <w:rFonts w:ascii="Century Gothic" w:hAnsi="Century Gothic"/>
          <w:b w:val="1"/>
          <w:bCs w:val="1"/>
          <w:sz w:val="19"/>
          <w:szCs w:val="19"/>
          <w:shd w:val="clear" w:color="auto" w:fill="ffffff"/>
          <w:vertAlign w:val="superscript"/>
          <w:rtl w:val="0"/>
          <w:lang w:val="en-US"/>
        </w:rPr>
        <w:t>23</w:t>
      </w:r>
      <w:r>
        <w:rPr>
          <w:rFonts w:ascii="Century Gothic" w:hAnsi="Century Gothic" w:hint="default"/>
          <w:b w:val="1"/>
          <w:bCs w:val="1"/>
          <w:sz w:val="19"/>
          <w:szCs w:val="19"/>
          <w:shd w:val="clear" w:color="auto" w:fill="ffffff"/>
          <w:vertAlign w:val="superscript"/>
          <w:rtl w:val="0"/>
          <w:lang w:val="en-US"/>
        </w:rPr>
        <w:t> </w:t>
      </w:r>
      <w:r>
        <w:rPr>
          <w:rFonts w:ascii="Century Gothic" w:hAnsi="Century Gothic"/>
          <w:sz w:val="19"/>
          <w:szCs w:val="19"/>
          <w:shd w:val="clear" w:color="auto" w:fill="ffffff"/>
          <w:rtl w:val="0"/>
          <w:lang w:val="en-US"/>
        </w:rPr>
        <w:t>Jesus answered and said to him,</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If anyone loves Me, he will</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keep My word; and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My Father will love him, and We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will come to him and make Our abode with him.</w:t>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Romans 12:9</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Let</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love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without hypocrisy.</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Abhor what is evil; cling to what is good.</w:t>
      </w:r>
      <w:r>
        <w:rPr>
          <w:rFonts w:ascii="Century Gothic" w:hAnsi="Century Gothic" w:hint="default"/>
          <w:sz w:val="19"/>
          <w:szCs w:val="19"/>
          <w:shd w:val="clear" w:color="auto" w:fill="ffffff"/>
          <w:rtl w:val="0"/>
          <w:lang w:val="en-US"/>
        </w:rPr>
        <w:t> </w:t>
      </w:r>
    </w:p>
    <w:p>
      <w:pPr>
        <w:pStyle w:val="Normal (Web)"/>
        <w:ind w:left="1080" w:firstLine="0"/>
        <w:jc w:val="both"/>
        <w:rPr>
          <w:rFonts w:ascii="Century Gothic" w:cs="Century Gothic" w:hAnsi="Century Gothic" w:eastAsia="Century Gothic"/>
          <w:sz w:val="19"/>
          <w:szCs w:val="19"/>
        </w:rPr>
      </w:pPr>
      <w:r>
        <w:rPr>
          <w:rFonts w:ascii="Century Gothic" w:hAnsi="Century Gothic"/>
          <w:b w:val="1"/>
          <w:bCs w:val="1"/>
          <w:sz w:val="19"/>
          <w:szCs w:val="19"/>
          <w:rtl w:val="0"/>
          <w:lang w:val="en-US"/>
        </w:rPr>
        <w:t>1 John 2:5</w:t>
      </w:r>
      <w:r>
        <w:rPr>
          <w:rFonts w:ascii="Century Gothic" w:hAnsi="Century Gothic" w:hint="default"/>
          <w:sz w:val="19"/>
          <w:szCs w:val="19"/>
          <w:rtl w:val="0"/>
          <w:lang w:val="en-US"/>
        </w:rPr>
        <w:t>—</w:t>
      </w:r>
      <w:r>
        <w:rPr>
          <w:rFonts w:ascii="Century Gothic" w:hAnsi="Century Gothic"/>
          <w:sz w:val="19"/>
          <w:szCs w:val="19"/>
          <w:shd w:val="clear" w:color="auto" w:fill="ffffff"/>
          <w:rtl w:val="0"/>
          <w:lang w:val="en-US"/>
        </w:rPr>
        <w:t>but whoever</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keeps His word, in him the</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love of God has truly been perfected.</w:t>
      </w:r>
      <w:r>
        <w:rPr>
          <w:rFonts w:ascii="Century Gothic" w:hAnsi="Century Gothic" w:hint="default"/>
          <w:sz w:val="19"/>
          <w:szCs w:val="19"/>
          <w:shd w:val="clear" w:color="auto" w:fill="ffffff"/>
          <w:rtl w:val="0"/>
          <w:lang w:val="en-US"/>
        </w:rPr>
        <w:t> </w:t>
      </w:r>
      <w:r>
        <w:rPr>
          <w:rFonts w:ascii="Century Gothic" w:hAnsi="Century Gothic"/>
          <w:sz w:val="19"/>
          <w:szCs w:val="19"/>
          <w:shd w:val="clear" w:color="auto" w:fill="ffffff"/>
          <w:rtl w:val="0"/>
          <w:lang w:val="en-US"/>
        </w:rPr>
        <w:t>By this we know that we are in Him.</w:t>
      </w:r>
      <w:r>
        <w:rPr>
          <w:rFonts w:ascii="Century Gothic" w:hAnsi="Century Gothic" w:hint="default"/>
          <w:sz w:val="19"/>
          <w:szCs w:val="19"/>
          <w:shd w:val="clear" w:color="auto" w:fill="ffffff"/>
          <w:rtl w:val="0"/>
          <w:lang w:val="en-US"/>
        </w:rPr>
        <w:t> </w:t>
      </w:r>
    </w:p>
    <w:p>
      <w:pPr>
        <w:pStyle w:val="Normal (Web)"/>
        <w:numPr>
          <w:ilvl w:val="0"/>
          <w:numId w:val="13"/>
        </w:numPr>
        <w:bidi w:val="0"/>
        <w:spacing w:line="360" w:lineRule="auto"/>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The highest Christian virtue.</w:t>
      </w:r>
    </w:p>
    <w:p>
      <w:pPr>
        <w:pStyle w:val="Normal (Web)"/>
        <w:numPr>
          <w:ilvl w:val="0"/>
          <w:numId w:val="13"/>
        </w:numPr>
        <w:bidi w:val="0"/>
        <w:spacing w:before="0" w:after="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For believers, love for others has always been inseparable from love for God. </w:t>
      </w:r>
    </w:p>
    <w:p>
      <w:pPr>
        <w:pStyle w:val="Normal (Web)"/>
        <w:spacing w:before="0" w:after="0"/>
        <w:ind w:left="1080" w:firstLine="0"/>
        <w:rPr>
          <w:rFonts w:ascii="Century Gothic" w:cs="Century Gothic" w:hAnsi="Century Gothic" w:eastAsia="Century Gothic"/>
          <w:sz w:val="20"/>
          <w:szCs w:val="20"/>
        </w:rPr>
      </w:pPr>
    </w:p>
    <w:p>
      <w:pPr>
        <w:pStyle w:val="Normal (Web)"/>
        <w:numPr>
          <w:ilvl w:val="0"/>
          <w:numId w:val="13"/>
        </w:numPr>
        <w:bidi w:val="0"/>
        <w:spacing w:before="0" w:after="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The culmination of spiritual growth</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Faith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Moral Excellence</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Moral Excellence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Knowledge</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Knowledge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Self-Control</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Self-Control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Endurance</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Endurance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Godliness</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Godliness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Brotherly Kindness</w:t>
      </w:r>
    </w:p>
    <w:p>
      <w:pPr>
        <w:pStyle w:val="Normal (Web)"/>
        <w:numPr>
          <w:ilvl w:val="0"/>
          <w:numId w:val="15"/>
        </w:numPr>
        <w:bidi w:val="0"/>
        <w:ind w:right="0"/>
        <w:jc w:val="left"/>
        <w:rPr>
          <w:rFonts w:ascii="Century Gothic" w:hAnsi="Century Gothic"/>
          <w:sz w:val="20"/>
          <w:szCs w:val="20"/>
          <w:rtl w:val="0"/>
          <w:lang w:val="en-US"/>
        </w:rPr>
      </w:pPr>
      <w:r>
        <w:rPr>
          <w:rStyle w:val="small-caps"/>
          <w:rFonts w:ascii="Century Gothic" w:hAnsi="Century Gothic"/>
          <w:sz w:val="20"/>
          <w:szCs w:val="20"/>
          <w:rtl w:val="0"/>
          <w:lang w:val="en-US"/>
        </w:rPr>
        <w:t xml:space="preserve">Brotherly Kindness </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Love</w:t>
      </w:r>
    </w:p>
    <w:p>
      <w:pPr>
        <w:pStyle w:val="Normal (Web)"/>
        <w:ind w:left="1080" w:firstLine="0"/>
        <w:rPr>
          <w:rFonts w:ascii="Century Gothic" w:cs="Century Gothic" w:hAnsi="Century Gothic" w:eastAsia="Century Gothic"/>
          <w:b w:val="1"/>
          <w:bCs w:val="1"/>
          <w:sz w:val="20"/>
          <w:szCs w:val="20"/>
        </w:rPr>
      </w:pPr>
      <w:r>
        <w:rPr>
          <w:rFonts w:ascii="Century Gothic" w:hAnsi="Century Gothic"/>
          <w:sz w:val="20"/>
          <w:szCs w:val="20"/>
          <w:rtl w:val="0"/>
          <w:lang w:val="en-US"/>
        </w:rPr>
        <w:t>Faith is the foundation; love is the culmination.</w:t>
      </w:r>
    </w:p>
    <w:p>
      <w:pPr>
        <w:pStyle w:val="Normal (Web)"/>
        <w:numPr>
          <w:ilvl w:val="0"/>
          <w:numId w:val="16"/>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Various options </w:t>
      </w:r>
      <w:r>
        <w:rPr>
          <w:rFonts w:ascii="Century Gothic" w:hAnsi="Century Gothic"/>
          <w:b w:val="1"/>
          <w:bCs w:val="1"/>
          <w:u w:val="single"/>
          <w:rtl w:val="0"/>
          <w:lang w:val="en-US"/>
        </w:rPr>
        <w:t>presented</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1:8-9</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For if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yours and are increasing, they render you neither useless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unfruitful in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he who lacks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blind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short-sighted, having forgotten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purification from his former sins.</w:t>
      </w:r>
      <w:r>
        <w:rPr>
          <w:rFonts w:ascii="Century Gothic" w:hAnsi="Century Gothic" w:hint="default"/>
          <w:sz w:val="20"/>
          <w:szCs w:val="20"/>
          <w:shd w:val="clear" w:color="auto" w:fill="ffffff"/>
          <w:rtl w:val="0"/>
          <w:lang w:val="en-US"/>
        </w:rPr>
        <w:t> </w:t>
      </w:r>
    </w:p>
    <w:p>
      <w:pPr>
        <w:pStyle w:val="Normal (Web)"/>
        <w:spacing w:before="0"/>
        <w:ind w:left="360" w:firstLine="0"/>
        <w:jc w:val="both"/>
        <w:rPr>
          <w:rFonts w:ascii="Century Gothic" w:cs="Century Gothic" w:hAnsi="Century Gothic" w:eastAsia="Century Gothic"/>
          <w:sz w:val="20"/>
          <w:szCs w:val="20"/>
          <w:shd w:val="clear" w:color="auto" w:fill="ffffff"/>
        </w:rPr>
      </w:pPr>
    </w:p>
    <w:p>
      <w:pPr>
        <w:pStyle w:val="Normal (Web)"/>
        <w:numPr>
          <w:ilvl w:val="0"/>
          <w:numId w:val="2"/>
        </w:numPr>
        <w:bidi w:val="0"/>
        <w:spacing w:before="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Certain outcomes </w:t>
      </w:r>
      <w:r>
        <w:rPr>
          <w:rFonts w:ascii="Century Gothic" w:hAnsi="Century Gothic"/>
          <w:b w:val="1"/>
          <w:bCs w:val="1"/>
          <w:u w:val="single"/>
          <w:rtl w:val="0"/>
          <w:lang w:val="en-US"/>
        </w:rPr>
        <w:t>promised</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2 Peter 1:10-11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brethren, be all the more diligent to make certain about 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choosing you;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in this way the entrance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eternal kingdom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abundantly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supplied to you.</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Normal (Web)"/>
        <w:spacing w:before="0" w:after="0"/>
        <w:jc w:val="both"/>
        <w:rPr>
          <w:rFonts w:ascii="Century Gothic" w:cs="Century Gothic" w:hAnsi="Century Gothic" w:eastAsia="Century Gothic"/>
          <w:sz w:val="20"/>
          <w:szCs w:val="20"/>
        </w:rPr>
      </w:pPr>
      <w:r>
        <w:rPr>
          <w:rFonts w:ascii="Century Gothic" w:hAnsi="Century Gothic"/>
          <w:sz w:val="20"/>
          <w:szCs w:val="20"/>
          <w:rtl w:val="0"/>
          <w:lang w:val="en-US"/>
        </w:rPr>
        <w:t>The assurance we have in our salvation is cultivated through our virtuous life and obedience.  Without question, God supplies all the necessary resources, but we must be diligently pursuing our growth in the grace and knowledge of our Lord and Savior, Jesus Christ.  That pursuit protects against false teaching and fuels great joy.</w:t>
      </w: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b w:val="1"/>
          <w:bCs w:val="1"/>
          <w:sz w:val="20"/>
          <w:szCs w:val="20"/>
        </w:rPr>
      </w:pPr>
    </w:p>
    <w:p>
      <w:pPr>
        <w:pStyle w:val="Normal (Web)"/>
        <w:jc w:val="both"/>
        <w:rPr>
          <w:rFonts w:ascii="Century Gothic" w:cs="Century Gothic" w:hAnsi="Century Gothic" w:eastAsia="Century Gothic"/>
          <w:sz w:val="20"/>
          <w:szCs w:val="20"/>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ESV Expository Commentary, Hebrews-Revelation</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R.C.H. Lenski, The Interpretation of 1 and 11 Epistles of Peter, the three Epistles of John, and the Epistle of Jude.</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Fonts w:ascii="Century Gothic" w:cs="Century Gothic" w:hAnsi="Century Gothic" w:eastAsia="Century Gothic"/>
          <w:outline w:val="0"/>
          <w:color w:val="0000ff"/>
          <w:sz w:val="14"/>
          <w:szCs w:val="14"/>
          <w:u w:val="single" w:color="0000ff"/>
          <w14:textFill>
            <w14:solidFill>
              <w14:srgbClr w14:val="0000FF"/>
            </w14:solidFill>
          </w14:textFill>
        </w:rPr>
      </w:pPr>
      <w:r>
        <w:rPr>
          <w:rFonts w:ascii="Century Gothic" w:hAnsi="Century Gothic"/>
          <w:sz w:val="14"/>
          <w:szCs w:val="14"/>
          <w:rtl w:val="0"/>
          <w:lang w:val="en-US"/>
        </w:rPr>
        <w:t xml:space="preserve">John MacArthur, Virtue and Assurance, Pt 1, 2 Peter 1:5-7, August 19, 1990, </w:t>
      </w:r>
      <w:r>
        <w:rPr>
          <w:rFonts w:ascii="Century Gothic" w:hAnsi="Century Gothic"/>
          <w:outline w:val="0"/>
          <w:color w:val="0000ff"/>
          <w:sz w:val="14"/>
          <w:szCs w:val="14"/>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rPr>
          <w:rStyle w:val="None"/>
          <w:rFonts w:ascii="Century Gothic" w:cs="Century Gothic" w:hAnsi="Century Gothic" w:eastAsia="Century Gothic"/>
          <w:sz w:val="14"/>
          <w:szCs w:val="14"/>
        </w:rPr>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4"/>
          <w:szCs w:val="14"/>
          <w:rtl w:val="0"/>
          <w:lang w:val="en-US"/>
        </w:rPr>
        <w:t xml:space="preserve"> </w:t>
      </w:r>
    </w:p>
    <w:p>
      <w:pPr>
        <w:pStyle w:val="Normal (Web)"/>
        <w:spacing w:before="0" w:after="0" w:line="276" w:lineRule="auto"/>
        <w:ind w:left="360" w:firstLine="0"/>
        <w:jc w:val="center"/>
      </w:pPr>
      <w:r>
        <w:rPr>
          <w:rStyle w:val="None"/>
          <w:rFonts w:ascii="Century Gothic" w:hAnsi="Century Gothic"/>
          <w:b w:val="1"/>
          <w:bCs w:val="1"/>
          <w:sz w:val="32"/>
          <w:szCs w:val="32"/>
          <w:rtl w:val="0"/>
          <w:lang w:val="en-US"/>
        </w:rPr>
        <w:t>NOTES</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Wingdings">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ESV Expository Commentary, 372-373.</w:t>
      </w:r>
    </w:p>
  </w:footnote>
  <w:footnote w:id="2">
    <w:p>
      <w:pPr>
        <w:pStyle w:val="footnote text"/>
      </w:pP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G3923</w:t>
      </w:r>
    </w:p>
  </w:footnote>
  <w:footnote w:id="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ESV, p373.</w:t>
      </w:r>
    </w:p>
  </w:footnote>
  <w:footnote w:id="4">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39.</w:t>
      </w:r>
    </w:p>
  </w:footnote>
  <w:footnote w:id="5">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G4710</w:t>
      </w:r>
    </w:p>
  </w:footnote>
  <w:footnote w:id="6">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39.</w:t>
      </w:r>
    </w:p>
  </w:footnote>
  <w:footnote w:id="7">
    <w:p>
      <w:pPr>
        <w:pStyle w:val="footnote text"/>
      </w:pP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Lenski, 266.</w:t>
      </w:r>
    </w:p>
  </w:footnote>
  <w:footnote w:id="8">
    <w:p>
      <w:pPr>
        <w:pStyle w:val="footnote text"/>
      </w:pPr>
      <w:r>
        <w:rPr>
          <w:rFonts w:ascii="Century Gothic" w:cs="Century Gothic" w:hAnsi="Century Gothic" w:eastAsia="Century Gothic"/>
          <w:outline w:val="0"/>
          <w:color w:val="000000"/>
          <w:sz w:val="20"/>
          <w:szCs w:val="20"/>
          <w:u w:color="000000"/>
          <w:vertAlign w:val="superscript"/>
          <w14:textFill>
            <w14:solidFill>
              <w14:srgbClr w14:val="000000"/>
            </w14:solidFill>
          </w14:textFill>
        </w:rPr>
        <w:footnoteRef/>
      </w:r>
      <w:r>
        <w:rPr>
          <w:rFonts w:ascii="Century Gothic" w:hAnsi="Century Gothic"/>
          <w:sz w:val="12"/>
          <w:szCs w:val="12"/>
          <w:rtl w:val="0"/>
          <w:lang w:val="en-US"/>
        </w:rPr>
        <w:t xml:space="preserve"> Ibid. </w:t>
      </w:r>
    </w:p>
  </w:footnote>
  <w:footnote w:id="9">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G703</w:t>
      </w:r>
    </w:p>
  </w:footnote>
  <w:footnote w:id="10">
    <w:p>
      <w:pPr>
        <w:pStyle w:val="footnote text"/>
      </w:pPr>
      <w:r>
        <w:rPr>
          <w:rFonts w:ascii="Century Gothic" w:cs="Century Gothic" w:hAnsi="Century Gothic" w:eastAsia="Century Gothic"/>
          <w:outline w:val="0"/>
          <w:color w:val="0a0a0a"/>
          <w:sz w:val="20"/>
          <w:szCs w:val="20"/>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G1108</w:t>
      </w:r>
    </w:p>
  </w:footnote>
  <w:footnote w:id="11">
    <w:p>
      <w:pPr>
        <w:pStyle w:val="footnote text"/>
      </w:pPr>
      <w:r>
        <w:rPr>
          <w:rFonts w:ascii="Century Gothic" w:cs="Century Gothic" w:hAnsi="Century Gothic" w:eastAsia="Century Gothic"/>
          <w:sz w:val="20"/>
          <w:szCs w:val="20"/>
          <w:shd w:val="clear" w:color="auto" w:fill="ffffff"/>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G1466</w:t>
      </w:r>
    </w:p>
  </w:footnote>
  <w:footnote w:id="12">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41</w:t>
      </w:r>
    </w:p>
  </w:footnote>
  <w:footnote w:id="13">
    <w:p>
      <w:pPr>
        <w:pStyle w:val="footnote text"/>
      </w:pPr>
      <w:r>
        <w:rPr>
          <w:rFonts w:ascii="Century Gothic" w:cs="Century Gothic" w:hAnsi="Century Gothic" w:eastAsia="Century Gothic"/>
          <w:sz w:val="19"/>
          <w:szCs w:val="19"/>
          <w:vertAlign w:val="superscript"/>
        </w:rPr>
        <w:footnoteRef/>
      </w:r>
      <w:r>
        <w:rPr>
          <w:rFonts w:ascii="Century Gothic" w:hAnsi="Century Gothic"/>
          <w:sz w:val="12"/>
          <w:szCs w:val="12"/>
          <w:rtl w:val="0"/>
          <w:lang w:val="en-US"/>
        </w:rPr>
        <w:t xml:space="preserve"> Ibid.</w:t>
      </w:r>
      <w:r>
        <w:rPr>
          <w:rStyle w:val="small-caps"/>
          <w:rFonts w:cs="Arial Unicode MS" w:eastAsia="Arial Unicode MS"/>
          <w:rtl w:val="0"/>
          <w:lang w:val="en-US"/>
        </w:rPr>
        <w:t xml:space="preserve">  </w:t>
      </w:r>
    </w:p>
  </w:footnote>
  <w:footnote w:id="14">
    <w:p>
      <w:pPr>
        <w:pStyle w:val="footnote text"/>
      </w:pP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G5281</w:t>
      </w:r>
    </w:p>
  </w:footnote>
  <w:footnote w:id="15">
    <w:p>
      <w:pPr>
        <w:pStyle w:val="footnote text"/>
      </w:pPr>
      <w:r>
        <w:rPr>
          <w:rFonts w:ascii="Century Gothic" w:cs="Century Gothic" w:hAnsi="Century Gothic" w:eastAsia="Century Gothic"/>
          <w:outline w:val="0"/>
          <w:color w:val="0a0a0a"/>
          <w:sz w:val="20"/>
          <w:szCs w:val="20"/>
          <w:u w:color="0a0a0a"/>
          <w:shd w:val="clear" w:color="auto" w:fill="ffffff"/>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G2150</w:t>
      </w:r>
    </w:p>
  </w:footnote>
  <w:footnote w:id="16">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G26</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December 21,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2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4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4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4"/>
    <w:lvlOverride w:ilvl="0">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4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80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52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9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68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91"/>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4"/>
    <w:lvlOverride w:ilvl="0">
      <w:startOverride w:val="7"/>
    </w:lvlOverride>
  </w:num>
  <w:num w:numId="12">
    <w:abstractNumId w:val="9"/>
  </w:num>
  <w:num w:numId="13">
    <w:abstractNumId w:val="8"/>
  </w:num>
  <w:num w:numId="14">
    <w:abstractNumId w:val="11"/>
  </w:num>
  <w:num w:numId="15">
    <w:abstractNumId w:val="10"/>
  </w:num>
  <w:num w:numId="16">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1.0">
    <w:name w:val="Imported Style 1.0"/>
    <w:pPr>
      <w:numPr>
        <w:numId w:val="3"/>
      </w:numPr>
    </w:pPr>
  </w:style>
  <w:style w:type="character" w:styleId="footnote reference">
    <w:name w:val="footnote reference"/>
    <w:rPr>
      <w:vertAlign w:val="superscript"/>
    </w:rPr>
  </w:style>
  <w:style w:type="numbering" w:styleId="Imported Style 2">
    <w:name w:val="Imported Style 2"/>
    <w:pPr>
      <w:numPr>
        <w:numId w:val="6"/>
      </w:numPr>
    </w:pPr>
  </w:style>
  <w:style w:type="paragraph" w:styleId="line">
    <w:name w:val="line"/>
    <w:next w:val="line"/>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9"/>
      </w:numPr>
    </w:pPr>
  </w:style>
  <w:style w:type="numbering" w:styleId="Imported Style 4">
    <w:name w:val="Imported Style 4"/>
    <w:pPr>
      <w:numPr>
        <w:numId w:val="12"/>
      </w:numPr>
    </w:pPr>
  </w:style>
  <w:style w:type="numbering" w:styleId="Imported Style 5">
    <w:name w:val="Imported Style 5"/>
    <w:pPr>
      <w:numPr>
        <w:numId w:val="14"/>
      </w:numPr>
    </w:p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4"/>
      <w:szCs w:val="14"/>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