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7B8" w:rsidRDefault="00D647B8">
      <w:pPr>
        <w:pStyle w:val="BodyA"/>
        <w:tabs>
          <w:tab w:val="center" w:pos="3321"/>
          <w:tab w:val="left" w:pos="5250"/>
        </w:tabs>
        <w:ind w:left="0" w:firstLine="0"/>
        <w:jc w:val="center"/>
        <w:rPr>
          <w:rFonts w:ascii="Century Gothic" w:eastAsia="Century Gothic" w:hAnsi="Century Gothic" w:cs="Century Gothic"/>
          <w:b/>
          <w:bCs/>
        </w:rPr>
      </w:pPr>
    </w:p>
    <w:p w:rsidR="00D647B8" w:rsidRDefault="002B760D">
      <w:pPr>
        <w:pStyle w:val="BodyA"/>
        <w:tabs>
          <w:tab w:val="center" w:pos="3321"/>
          <w:tab w:val="left" w:pos="5250"/>
        </w:tabs>
        <w:ind w:left="0" w:firstLine="0"/>
        <w:jc w:val="center"/>
        <w:rPr>
          <w:rFonts w:ascii="Century Gothic" w:eastAsia="Century Gothic" w:hAnsi="Century Gothic" w:cs="Century Gothic"/>
          <w:b/>
          <w:bCs/>
        </w:rPr>
      </w:pPr>
      <w:r>
        <w:rPr>
          <w:rFonts w:ascii="Century Gothic" w:hAnsi="Century Gothic"/>
          <w:b/>
          <w:bCs/>
        </w:rPr>
        <w:t>2 Peter: What Sort of People Ought You to Be? Pt 3</w:t>
      </w:r>
    </w:p>
    <w:p w:rsidR="00D647B8" w:rsidRDefault="002B760D">
      <w:pPr>
        <w:pStyle w:val="BodyA"/>
        <w:tabs>
          <w:tab w:val="center" w:pos="3321"/>
          <w:tab w:val="left" w:pos="5250"/>
        </w:tabs>
        <w:ind w:left="0" w:firstLine="0"/>
        <w:jc w:val="center"/>
        <w:rPr>
          <w:rFonts w:ascii="Century Gothic" w:eastAsia="Century Gothic" w:hAnsi="Century Gothic" w:cs="Century Gothic"/>
          <w:sz w:val="22"/>
          <w:szCs w:val="22"/>
          <w:lang w:val="de-DE"/>
        </w:rPr>
      </w:pPr>
      <w:r>
        <w:rPr>
          <w:rFonts w:ascii="Century Gothic" w:hAnsi="Century Gothic"/>
          <w:sz w:val="22"/>
          <w:szCs w:val="22"/>
          <w:lang w:val="de-DE"/>
        </w:rPr>
        <w:t>2 Peter 3:15b-18</w:t>
      </w:r>
    </w:p>
    <w:p w:rsidR="00D647B8" w:rsidRDefault="002B760D">
      <w:pPr>
        <w:pStyle w:val="NormalWeb"/>
        <w:pBdr>
          <w:top w:val="single" w:sz="4" w:space="0" w:color="000000"/>
          <w:left w:val="single" w:sz="4" w:space="0" w:color="000000"/>
          <w:bottom w:val="single" w:sz="4" w:space="0" w:color="000000"/>
          <w:right w:val="single" w:sz="4" w:space="0" w:color="000000"/>
        </w:pBdr>
        <w:shd w:val="clear" w:color="auto" w:fill="FFFFFF"/>
        <w:jc w:val="both"/>
        <w:rPr>
          <w:rFonts w:ascii="Century Gothic" w:eastAsia="Century Gothic" w:hAnsi="Century Gothic" w:cs="Century Gothic"/>
          <w:sz w:val="18"/>
          <w:szCs w:val="18"/>
        </w:rPr>
      </w:pPr>
      <w:r>
        <w:rPr>
          <w:rFonts w:ascii="Century Gothic" w:hAnsi="Century Gothic"/>
          <w:b/>
          <w:bCs/>
          <w:sz w:val="18"/>
          <w:szCs w:val="18"/>
          <w:shd w:val="clear" w:color="auto" w:fill="FFFFFF"/>
        </w:rPr>
        <w:t>2 Peter 3:14b-18</w:t>
      </w:r>
      <w:r>
        <w:rPr>
          <w:rFonts w:ascii="Century Gothic" w:hAnsi="Century Gothic"/>
          <w:sz w:val="18"/>
          <w:szCs w:val="18"/>
          <w:shd w:val="clear" w:color="auto" w:fill="FFFFFF"/>
        </w:rPr>
        <w:t>—</w:t>
      </w:r>
      <w:r w:rsidRPr="002B760D">
        <w:rPr>
          <w:rFonts w:ascii="Century Gothic" w:hAnsi="Century Gothic"/>
          <w:i/>
          <w:sz w:val="18"/>
          <w:szCs w:val="18"/>
        </w:rPr>
        <w:t>Therefore, beloved, since you look for these things, be diligent to be found by Him in peace, spotless and blameless, </w:t>
      </w:r>
      <w:r w:rsidRPr="002B760D">
        <w:rPr>
          <w:rFonts w:ascii="Century Gothic" w:hAnsi="Century Gothic"/>
          <w:b/>
          <w:bCs/>
          <w:i/>
          <w:sz w:val="18"/>
          <w:szCs w:val="18"/>
          <w:vertAlign w:val="superscript"/>
        </w:rPr>
        <w:t>15 </w:t>
      </w:r>
      <w:r w:rsidRPr="002B760D">
        <w:rPr>
          <w:rFonts w:ascii="Century Gothic" w:hAnsi="Century Gothic"/>
          <w:i/>
          <w:sz w:val="18"/>
          <w:szCs w:val="18"/>
        </w:rPr>
        <w:t>and regard the patience of our Lord as salvation; just as also our beloved brother Paul, according to the wisdom given him, wrote to you, </w:t>
      </w:r>
      <w:r w:rsidRPr="002B760D">
        <w:rPr>
          <w:rFonts w:ascii="Century Gothic" w:hAnsi="Century Gothic"/>
          <w:b/>
          <w:bCs/>
          <w:i/>
          <w:sz w:val="18"/>
          <w:szCs w:val="18"/>
          <w:vertAlign w:val="superscript"/>
        </w:rPr>
        <w:t>16 </w:t>
      </w:r>
      <w:r w:rsidRPr="002B760D">
        <w:rPr>
          <w:rFonts w:ascii="Century Gothic" w:hAnsi="Century Gothic"/>
          <w:i/>
          <w:sz w:val="18"/>
          <w:szCs w:val="18"/>
        </w:rPr>
        <w:t>as also in all his letters, speaking in them of these things, in which are some things hard to understand, which the untaught and unstable distort, as they do also the rest of the Scriptures, to their own destruction. </w:t>
      </w:r>
      <w:r w:rsidRPr="002B760D">
        <w:rPr>
          <w:rFonts w:ascii="Century Gothic" w:hAnsi="Century Gothic"/>
          <w:b/>
          <w:bCs/>
          <w:i/>
          <w:sz w:val="18"/>
          <w:szCs w:val="18"/>
          <w:vertAlign w:val="superscript"/>
        </w:rPr>
        <w:t>17 </w:t>
      </w:r>
      <w:r w:rsidRPr="002B760D">
        <w:rPr>
          <w:rFonts w:ascii="Century Gothic" w:hAnsi="Century Gothic"/>
          <w:i/>
          <w:sz w:val="18"/>
          <w:szCs w:val="18"/>
        </w:rPr>
        <w:t>You therefore, beloved, knowing this beforehand, be on your guard so that you are not carried away by the error of unprincipled men and fall from your own steadfastness, </w:t>
      </w:r>
      <w:r w:rsidRPr="002B760D">
        <w:rPr>
          <w:rFonts w:ascii="Century Gothic" w:hAnsi="Century Gothic"/>
          <w:b/>
          <w:bCs/>
          <w:i/>
          <w:sz w:val="18"/>
          <w:szCs w:val="18"/>
          <w:vertAlign w:val="superscript"/>
        </w:rPr>
        <w:t>18 </w:t>
      </w:r>
      <w:r w:rsidRPr="002B760D">
        <w:rPr>
          <w:rFonts w:ascii="Century Gothic" w:hAnsi="Century Gothic"/>
          <w:i/>
          <w:sz w:val="18"/>
          <w:szCs w:val="18"/>
        </w:rPr>
        <w:t>but grow in the grace and knowledge of our Lord and Savior Jesus Christ. To Him be the glory, both now and to the day of eternity. Amen.</w:t>
      </w:r>
    </w:p>
    <w:p w:rsidR="00D647B8" w:rsidRDefault="002B760D">
      <w:pPr>
        <w:pStyle w:val="Header"/>
        <w:pBdr>
          <w:bottom w:val="single" w:sz="4" w:space="0" w:color="000000"/>
        </w:pBdr>
        <w:tabs>
          <w:tab w:val="clear" w:pos="8640"/>
          <w:tab w:val="right" w:pos="6802"/>
        </w:tabs>
        <w:ind w:left="0" w:firstLine="0"/>
        <w:rPr>
          <w:rFonts w:ascii="Century Gothic" w:eastAsia="Century Gothic" w:hAnsi="Century Gothic" w:cs="Century Gothic"/>
          <w:b/>
          <w:bCs/>
          <w:sz w:val="22"/>
          <w:szCs w:val="22"/>
        </w:rPr>
      </w:pPr>
      <w:r>
        <w:rPr>
          <w:rFonts w:ascii="Century Gothic" w:hAnsi="Century Gothic"/>
          <w:b/>
          <w:bCs/>
          <w:sz w:val="22"/>
          <w:szCs w:val="22"/>
        </w:rPr>
        <w:t>Context</w:t>
      </w:r>
    </w:p>
    <w:p w:rsidR="00D647B8" w:rsidRDefault="002B760D">
      <w:pPr>
        <w:pStyle w:val="NormalWeb"/>
        <w:shd w:val="clear" w:color="auto" w:fill="FFFFFF"/>
        <w:jc w:val="both"/>
        <w:rPr>
          <w:rFonts w:ascii="Century Gothic" w:eastAsia="Century Gothic" w:hAnsi="Century Gothic" w:cs="Century Gothic"/>
          <w:sz w:val="20"/>
          <w:szCs w:val="20"/>
        </w:rPr>
      </w:pPr>
      <w:r>
        <w:rPr>
          <w:rFonts w:ascii="Century Gothic" w:hAnsi="Century Gothic"/>
          <w:sz w:val="20"/>
          <w:szCs w:val="20"/>
        </w:rPr>
        <w:t>Peter closes his letter with a series of commands that believers should obey as they wait for Christ’s return.  We must be diligent to pursue godliness.  When He appears, we will have been found by Him spotless and blameless.  We consider God’s patience as an opportunity for more people to be saved.  We take great care not to be carried away from the path of righteousness.  We grow in grace and knowledge of Christ.  All of this is done for God’s present and future glory.</w:t>
      </w:r>
      <w:r>
        <w:rPr>
          <w:rFonts w:ascii="Century Gothic" w:eastAsia="Century Gothic" w:hAnsi="Century Gothic" w:cs="Century Gothic"/>
          <w:sz w:val="20"/>
          <w:szCs w:val="20"/>
          <w:vertAlign w:val="superscript"/>
        </w:rPr>
        <w:footnoteReference w:id="2"/>
      </w:r>
    </w:p>
    <w:p w:rsidR="00D647B8" w:rsidRDefault="002B760D">
      <w:pPr>
        <w:pStyle w:val="NormalWeb"/>
        <w:pBdr>
          <w:bottom w:val="single" w:sz="4" w:space="0" w:color="000000"/>
        </w:pBdr>
        <w:spacing w:after="0"/>
        <w:jc w:val="center"/>
        <w:rPr>
          <w:rFonts w:ascii="Century Gothic" w:eastAsia="Century Gothic" w:hAnsi="Century Gothic" w:cs="Century Gothic"/>
          <w:b/>
          <w:bCs/>
        </w:rPr>
      </w:pPr>
      <w:r>
        <w:rPr>
          <w:rFonts w:ascii="Century Gothic" w:hAnsi="Century Gothic"/>
          <w:b/>
          <w:bCs/>
        </w:rPr>
        <w:t xml:space="preserve">How are we to live in light of His Return? </w:t>
      </w:r>
    </w:p>
    <w:p w:rsidR="00D647B8" w:rsidRDefault="002B760D">
      <w:pPr>
        <w:pStyle w:val="NormalWeb"/>
        <w:numPr>
          <w:ilvl w:val="0"/>
          <w:numId w:val="2"/>
        </w:numPr>
        <w:spacing w:before="0"/>
        <w:jc w:val="both"/>
        <w:rPr>
          <w:rFonts w:ascii="Century Gothic" w:hAnsi="Century Gothic"/>
          <w:b/>
          <w:bCs/>
          <w:sz w:val="22"/>
          <w:szCs w:val="22"/>
        </w:rPr>
      </w:pPr>
      <w:r>
        <w:rPr>
          <w:rStyle w:val="small-caps"/>
          <w:rFonts w:ascii="Century Gothic" w:hAnsi="Century Gothic"/>
          <w:b/>
          <w:bCs/>
          <w:sz w:val="22"/>
          <w:szCs w:val="22"/>
        </w:rPr>
        <w:t>With an eternal focus</w:t>
      </w:r>
    </w:p>
    <w:p w:rsidR="00D647B8" w:rsidRDefault="002B760D">
      <w:pPr>
        <w:pStyle w:val="chapter-1"/>
        <w:shd w:val="clear" w:color="auto" w:fill="FFFFFF"/>
        <w:ind w:left="360"/>
        <w:jc w:val="both"/>
        <w:rPr>
          <w:rFonts w:ascii="Century Gothic" w:eastAsia="Century Gothic" w:hAnsi="Century Gothic" w:cs="Century Gothic"/>
          <w:sz w:val="18"/>
          <w:szCs w:val="18"/>
        </w:rPr>
      </w:pPr>
      <w:r>
        <w:rPr>
          <w:rFonts w:ascii="Century Gothic" w:hAnsi="Century Gothic"/>
          <w:b/>
          <w:bCs/>
          <w:sz w:val="18"/>
          <w:szCs w:val="18"/>
          <w:vertAlign w:val="superscript"/>
        </w:rPr>
        <w:t>12 </w:t>
      </w:r>
      <w:r w:rsidRPr="002B760D">
        <w:rPr>
          <w:rFonts w:ascii="Century Gothic" w:hAnsi="Century Gothic"/>
          <w:i/>
          <w:sz w:val="18"/>
          <w:szCs w:val="18"/>
        </w:rPr>
        <w:t>looking for and hastening the coming of the day of God, because of which the heavens will be destroyed by burning, and the elements will melt with intense heat! </w:t>
      </w:r>
      <w:r w:rsidRPr="002B760D">
        <w:rPr>
          <w:rFonts w:ascii="Century Gothic" w:hAnsi="Century Gothic"/>
          <w:b/>
          <w:bCs/>
          <w:i/>
          <w:sz w:val="18"/>
          <w:szCs w:val="18"/>
          <w:vertAlign w:val="superscript"/>
        </w:rPr>
        <w:t>13 </w:t>
      </w:r>
      <w:r w:rsidRPr="002B760D">
        <w:rPr>
          <w:rFonts w:ascii="Century Gothic" w:hAnsi="Century Gothic"/>
          <w:i/>
          <w:sz w:val="18"/>
          <w:szCs w:val="18"/>
        </w:rPr>
        <w:t>But according to His promise we are looking for new heavens and a new earth, in which righteousness dwells.</w:t>
      </w:r>
    </w:p>
    <w:p w:rsidR="00D647B8" w:rsidRDefault="002B760D">
      <w:pPr>
        <w:pStyle w:val="NormalWeb"/>
        <w:numPr>
          <w:ilvl w:val="0"/>
          <w:numId w:val="4"/>
        </w:numPr>
        <w:spacing w:before="0"/>
        <w:jc w:val="both"/>
        <w:rPr>
          <w:rFonts w:ascii="Century Gothic" w:hAnsi="Century Gothic"/>
          <w:sz w:val="18"/>
          <w:szCs w:val="18"/>
        </w:rPr>
      </w:pPr>
      <w:r>
        <w:rPr>
          <w:rStyle w:val="small-caps"/>
          <w:rFonts w:ascii="Century Gothic" w:hAnsi="Century Gothic"/>
          <w:sz w:val="18"/>
          <w:szCs w:val="18"/>
        </w:rPr>
        <w:t>Peter applies our hope to life in the present.</w:t>
      </w:r>
    </w:p>
    <w:p w:rsidR="00D647B8" w:rsidRDefault="002B760D">
      <w:pPr>
        <w:pStyle w:val="NormalWeb"/>
        <w:numPr>
          <w:ilvl w:val="0"/>
          <w:numId w:val="4"/>
        </w:numPr>
        <w:spacing w:before="0"/>
        <w:jc w:val="both"/>
        <w:rPr>
          <w:rFonts w:ascii="Century Gothic" w:hAnsi="Century Gothic"/>
          <w:sz w:val="18"/>
          <w:szCs w:val="18"/>
        </w:rPr>
      </w:pPr>
      <w:r>
        <w:rPr>
          <w:rStyle w:val="small-caps"/>
          <w:rFonts w:ascii="Century Gothic" w:hAnsi="Century Gothic"/>
          <w:sz w:val="18"/>
          <w:szCs w:val="18"/>
        </w:rPr>
        <w:t>Believers are to look for His return.</w:t>
      </w:r>
    </w:p>
    <w:p w:rsidR="00D647B8" w:rsidRDefault="002B760D">
      <w:pPr>
        <w:pStyle w:val="NormalWeb"/>
        <w:numPr>
          <w:ilvl w:val="0"/>
          <w:numId w:val="4"/>
        </w:numPr>
        <w:spacing w:before="0"/>
        <w:jc w:val="both"/>
        <w:rPr>
          <w:rFonts w:ascii="Century Gothic" w:hAnsi="Century Gothic"/>
          <w:sz w:val="18"/>
          <w:szCs w:val="18"/>
        </w:rPr>
      </w:pPr>
      <w:r>
        <w:rPr>
          <w:rFonts w:ascii="Century Gothic" w:hAnsi="Century Gothic"/>
          <w:sz w:val="18"/>
          <w:szCs w:val="18"/>
        </w:rPr>
        <w:t>The</w:t>
      </w:r>
      <w:r>
        <w:rPr>
          <w:rStyle w:val="small-caps"/>
          <w:rFonts w:ascii="Century Gothic" w:hAnsi="Century Gothic"/>
          <w:sz w:val="18"/>
          <w:szCs w:val="18"/>
        </w:rPr>
        <w:t xml:space="preserve"> </w:t>
      </w:r>
      <w:r>
        <w:rPr>
          <w:rFonts w:ascii="Century Gothic" w:hAnsi="Century Gothic"/>
          <w:sz w:val="18"/>
          <w:szCs w:val="18"/>
        </w:rPr>
        <w:t>Coming of the day of God</w:t>
      </w:r>
      <w:r>
        <w:rPr>
          <w:rStyle w:val="small-caps"/>
          <w:rFonts w:ascii="Century Gothic" w:hAnsi="Century Gothic"/>
          <w:sz w:val="18"/>
          <w:szCs w:val="18"/>
        </w:rPr>
        <w:t xml:space="preserve"> is inevitable.</w:t>
      </w:r>
    </w:p>
    <w:p w:rsidR="00D647B8" w:rsidRDefault="002B760D">
      <w:pPr>
        <w:pStyle w:val="NormalWeb"/>
        <w:numPr>
          <w:ilvl w:val="0"/>
          <w:numId w:val="5"/>
        </w:numPr>
        <w:spacing w:before="0"/>
        <w:jc w:val="both"/>
        <w:rPr>
          <w:rFonts w:ascii="Century Gothic" w:hAnsi="Century Gothic"/>
          <w:b/>
          <w:bCs/>
          <w:sz w:val="22"/>
          <w:szCs w:val="22"/>
        </w:rPr>
      </w:pPr>
      <w:r>
        <w:rPr>
          <w:rFonts w:ascii="Century Gothic" w:hAnsi="Century Gothic"/>
          <w:b/>
          <w:bCs/>
          <w:sz w:val="22"/>
          <w:szCs w:val="22"/>
          <w:shd w:val="clear" w:color="auto" w:fill="FFFFFF"/>
        </w:rPr>
        <w:t xml:space="preserve">With surpassing peace </w:t>
      </w:r>
    </w:p>
    <w:p w:rsidR="00D647B8" w:rsidRPr="002B760D" w:rsidRDefault="002B760D">
      <w:pPr>
        <w:pStyle w:val="NormalWeb"/>
        <w:spacing w:before="0"/>
        <w:ind w:left="360"/>
        <w:jc w:val="both"/>
        <w:rPr>
          <w:rFonts w:ascii="Century Gothic" w:eastAsia="Century Gothic" w:hAnsi="Century Gothic" w:cs="Century Gothic"/>
          <w:i/>
          <w:sz w:val="18"/>
          <w:szCs w:val="18"/>
        </w:rPr>
      </w:pPr>
      <w:r>
        <w:rPr>
          <w:rFonts w:ascii="Century Gothic" w:hAnsi="Century Gothic"/>
          <w:b/>
          <w:bCs/>
          <w:sz w:val="18"/>
          <w:szCs w:val="18"/>
          <w:shd w:val="clear" w:color="auto" w:fill="FFFFFF"/>
          <w:vertAlign w:val="superscript"/>
        </w:rPr>
        <w:t>14a </w:t>
      </w:r>
      <w:r w:rsidRPr="002B760D">
        <w:rPr>
          <w:rFonts w:ascii="Century Gothic" w:hAnsi="Century Gothic"/>
          <w:i/>
          <w:sz w:val="18"/>
          <w:szCs w:val="18"/>
          <w:shd w:val="clear" w:color="auto" w:fill="FFFFFF"/>
        </w:rPr>
        <w:t>Therefore, beloved, since you look for these things, be diligent to be found by Him in peace.</w:t>
      </w:r>
    </w:p>
    <w:p w:rsidR="00D647B8" w:rsidRDefault="002B760D">
      <w:pPr>
        <w:pStyle w:val="NormalWeb"/>
        <w:numPr>
          <w:ilvl w:val="0"/>
          <w:numId w:val="7"/>
        </w:numPr>
        <w:spacing w:before="0"/>
        <w:jc w:val="both"/>
        <w:rPr>
          <w:rFonts w:ascii="Century Gothic" w:hAnsi="Century Gothic"/>
          <w:sz w:val="18"/>
          <w:szCs w:val="18"/>
        </w:rPr>
      </w:pPr>
      <w:r>
        <w:rPr>
          <w:rStyle w:val="small-caps"/>
          <w:rFonts w:ascii="Century Gothic" w:hAnsi="Century Gothic"/>
          <w:sz w:val="18"/>
          <w:szCs w:val="18"/>
        </w:rPr>
        <w:t xml:space="preserve">We look for all </w:t>
      </w:r>
      <w:r>
        <w:rPr>
          <w:rFonts w:ascii="Century Gothic" w:hAnsi="Century Gothic"/>
          <w:sz w:val="18"/>
          <w:szCs w:val="18"/>
        </w:rPr>
        <w:t>these things</w:t>
      </w:r>
      <w:r>
        <w:rPr>
          <w:rStyle w:val="small-caps"/>
          <w:rFonts w:ascii="Century Gothic" w:hAnsi="Century Gothic"/>
          <w:sz w:val="18"/>
          <w:szCs w:val="18"/>
        </w:rPr>
        <w:t xml:space="preserve"> that are foretold.</w:t>
      </w:r>
    </w:p>
    <w:p w:rsidR="00D647B8" w:rsidRDefault="002B760D">
      <w:pPr>
        <w:pStyle w:val="NormalWeb"/>
        <w:numPr>
          <w:ilvl w:val="0"/>
          <w:numId w:val="7"/>
        </w:numPr>
        <w:spacing w:before="0"/>
        <w:jc w:val="both"/>
        <w:rPr>
          <w:rFonts w:ascii="Century Gothic" w:hAnsi="Century Gothic"/>
          <w:sz w:val="18"/>
          <w:szCs w:val="18"/>
        </w:rPr>
      </w:pPr>
      <w:r>
        <w:rPr>
          <w:rFonts w:ascii="Century Gothic" w:hAnsi="Century Gothic"/>
          <w:sz w:val="18"/>
          <w:szCs w:val="18"/>
        </w:rPr>
        <w:t>These things</w:t>
      </w:r>
      <w:r>
        <w:rPr>
          <w:rStyle w:val="small-caps"/>
          <w:rFonts w:ascii="Century Gothic" w:hAnsi="Century Gothic"/>
          <w:sz w:val="18"/>
          <w:szCs w:val="18"/>
        </w:rPr>
        <w:t xml:space="preserve"> require us to </w:t>
      </w:r>
      <w:r>
        <w:rPr>
          <w:rFonts w:ascii="Century Gothic" w:hAnsi="Century Gothic"/>
          <w:sz w:val="18"/>
          <w:szCs w:val="18"/>
        </w:rPr>
        <w:t>be diligent.</w:t>
      </w:r>
    </w:p>
    <w:p w:rsidR="00D647B8" w:rsidRDefault="002B760D">
      <w:pPr>
        <w:pStyle w:val="NormalWeb"/>
        <w:numPr>
          <w:ilvl w:val="0"/>
          <w:numId w:val="7"/>
        </w:numPr>
        <w:spacing w:before="0"/>
        <w:jc w:val="both"/>
        <w:rPr>
          <w:rFonts w:ascii="Century Gothic" w:hAnsi="Century Gothic"/>
          <w:sz w:val="18"/>
          <w:szCs w:val="18"/>
        </w:rPr>
      </w:pPr>
      <w:r>
        <w:rPr>
          <w:rStyle w:val="small-caps"/>
          <w:rFonts w:ascii="Century Gothic" w:hAnsi="Century Gothic"/>
          <w:sz w:val="18"/>
          <w:szCs w:val="18"/>
        </w:rPr>
        <w:t xml:space="preserve">He tells us to </w:t>
      </w:r>
      <w:r>
        <w:rPr>
          <w:rFonts w:ascii="Century Gothic" w:hAnsi="Century Gothic"/>
          <w:sz w:val="18"/>
          <w:szCs w:val="18"/>
        </w:rPr>
        <w:t>be</w:t>
      </w:r>
      <w:r>
        <w:rPr>
          <w:rStyle w:val="small-caps"/>
          <w:rFonts w:ascii="Century Gothic" w:hAnsi="Century Gothic"/>
          <w:sz w:val="18"/>
          <w:szCs w:val="18"/>
        </w:rPr>
        <w:t xml:space="preserve"> </w:t>
      </w:r>
      <w:r>
        <w:rPr>
          <w:rFonts w:ascii="Century Gothic" w:hAnsi="Century Gothic"/>
          <w:sz w:val="18"/>
          <w:szCs w:val="18"/>
          <w:shd w:val="clear" w:color="auto" w:fill="FFFFFF"/>
        </w:rPr>
        <w:t>diligent to be found by Him in peace.</w:t>
      </w:r>
    </w:p>
    <w:p w:rsidR="00D647B8" w:rsidRDefault="002B760D">
      <w:pPr>
        <w:pStyle w:val="NormalWeb"/>
        <w:numPr>
          <w:ilvl w:val="0"/>
          <w:numId w:val="8"/>
        </w:numPr>
        <w:spacing w:before="0"/>
        <w:jc w:val="both"/>
        <w:rPr>
          <w:rFonts w:ascii="Century Gothic" w:hAnsi="Century Gothic"/>
          <w:b/>
          <w:bCs/>
          <w:sz w:val="22"/>
          <w:szCs w:val="22"/>
        </w:rPr>
      </w:pPr>
      <w:r>
        <w:rPr>
          <w:rFonts w:ascii="Century Gothic" w:hAnsi="Century Gothic"/>
          <w:b/>
          <w:bCs/>
          <w:sz w:val="22"/>
          <w:szCs w:val="22"/>
          <w:shd w:val="clear" w:color="auto" w:fill="FFFFFF"/>
        </w:rPr>
        <w:t>With personal holiness</w:t>
      </w:r>
    </w:p>
    <w:p w:rsidR="00D647B8" w:rsidRPr="002B760D" w:rsidRDefault="002B760D">
      <w:pPr>
        <w:pStyle w:val="NormalWeb"/>
        <w:spacing w:before="0"/>
        <w:ind w:left="360"/>
        <w:jc w:val="both"/>
        <w:rPr>
          <w:rFonts w:ascii="Century Gothic" w:eastAsia="Century Gothic" w:hAnsi="Century Gothic" w:cs="Century Gothic"/>
          <w:i/>
          <w:sz w:val="18"/>
          <w:szCs w:val="18"/>
        </w:rPr>
      </w:pPr>
      <w:r>
        <w:rPr>
          <w:rFonts w:ascii="Century Gothic" w:hAnsi="Century Gothic"/>
          <w:b/>
          <w:bCs/>
          <w:sz w:val="18"/>
          <w:szCs w:val="18"/>
          <w:shd w:val="clear" w:color="auto" w:fill="FFFFFF"/>
          <w:vertAlign w:val="superscript"/>
        </w:rPr>
        <w:t>14b </w:t>
      </w:r>
      <w:r>
        <w:rPr>
          <w:rFonts w:ascii="Century Gothic" w:hAnsi="Century Gothic"/>
          <w:sz w:val="18"/>
          <w:szCs w:val="18"/>
          <w:shd w:val="clear" w:color="auto" w:fill="FFFFFF"/>
        </w:rPr>
        <w:t>…</w:t>
      </w:r>
      <w:r w:rsidRPr="002B760D">
        <w:rPr>
          <w:rFonts w:ascii="Century Gothic" w:hAnsi="Century Gothic"/>
          <w:i/>
          <w:sz w:val="18"/>
          <w:szCs w:val="18"/>
          <w:shd w:val="clear" w:color="auto" w:fill="FFFFFF"/>
        </w:rPr>
        <w:t>spotless and blameless</w:t>
      </w:r>
      <w:r w:rsidRPr="002B760D">
        <w:rPr>
          <w:rFonts w:ascii="Century Gothic" w:hAnsi="Century Gothic"/>
          <w:i/>
          <w:sz w:val="18"/>
          <w:szCs w:val="18"/>
        </w:rPr>
        <w:t xml:space="preserve"> </w:t>
      </w:r>
    </w:p>
    <w:p w:rsidR="00D647B8" w:rsidRDefault="002B760D">
      <w:pPr>
        <w:pStyle w:val="NormalWeb"/>
        <w:numPr>
          <w:ilvl w:val="0"/>
          <w:numId w:val="10"/>
        </w:numPr>
        <w:spacing w:before="0"/>
        <w:jc w:val="both"/>
        <w:rPr>
          <w:rFonts w:ascii="Century Gothic" w:hAnsi="Century Gothic"/>
          <w:sz w:val="18"/>
          <w:szCs w:val="18"/>
        </w:rPr>
      </w:pPr>
      <w:r>
        <w:rPr>
          <w:rStyle w:val="small-caps"/>
          <w:rFonts w:ascii="Century Gothic" w:hAnsi="Century Gothic"/>
          <w:sz w:val="18"/>
          <w:szCs w:val="18"/>
        </w:rPr>
        <w:t xml:space="preserve">Believers are not to be stains and blemishes, like the false teachers. </w:t>
      </w:r>
    </w:p>
    <w:p w:rsidR="00D647B8" w:rsidRDefault="002B760D">
      <w:pPr>
        <w:pStyle w:val="NormalWeb"/>
        <w:numPr>
          <w:ilvl w:val="0"/>
          <w:numId w:val="10"/>
        </w:numPr>
        <w:spacing w:before="0"/>
        <w:jc w:val="both"/>
        <w:rPr>
          <w:rFonts w:ascii="Century Gothic" w:hAnsi="Century Gothic"/>
          <w:sz w:val="18"/>
          <w:szCs w:val="18"/>
        </w:rPr>
      </w:pPr>
      <w:r>
        <w:rPr>
          <w:rStyle w:val="small-caps"/>
          <w:rFonts w:ascii="Century Gothic" w:hAnsi="Century Gothic"/>
          <w:sz w:val="18"/>
          <w:szCs w:val="18"/>
        </w:rPr>
        <w:t xml:space="preserve">Believers are to be spotless and blameless.  </w:t>
      </w:r>
    </w:p>
    <w:p w:rsidR="00D647B8" w:rsidRDefault="002B760D">
      <w:pPr>
        <w:pStyle w:val="NormalWeb"/>
        <w:numPr>
          <w:ilvl w:val="3"/>
          <w:numId w:val="10"/>
        </w:numPr>
        <w:spacing w:before="0"/>
        <w:jc w:val="both"/>
        <w:rPr>
          <w:rFonts w:ascii="Century Gothic" w:hAnsi="Century Gothic"/>
          <w:sz w:val="18"/>
          <w:szCs w:val="18"/>
        </w:rPr>
      </w:pPr>
      <w:r>
        <w:rPr>
          <w:rStyle w:val="small-caps"/>
          <w:rFonts w:ascii="Century Gothic" w:hAnsi="Century Gothic"/>
          <w:sz w:val="18"/>
          <w:szCs w:val="18"/>
        </w:rPr>
        <w:t>The goal is to be found on that day without spot or blemish, just as Christ was a lamb unblemished and spotless.</w:t>
      </w:r>
      <w:r>
        <w:rPr>
          <w:rStyle w:val="FootnoteReference"/>
          <w:rFonts w:ascii="Century Gothic" w:eastAsia="Century Gothic" w:hAnsi="Century Gothic" w:cs="Century Gothic"/>
          <w:sz w:val="18"/>
          <w:szCs w:val="18"/>
        </w:rPr>
        <w:footnoteReference w:id="3"/>
      </w:r>
    </w:p>
    <w:p w:rsidR="00D647B8" w:rsidRDefault="002B760D">
      <w:pPr>
        <w:pStyle w:val="NormalWeb"/>
        <w:numPr>
          <w:ilvl w:val="3"/>
          <w:numId w:val="10"/>
        </w:numPr>
        <w:spacing w:before="0"/>
        <w:jc w:val="both"/>
        <w:rPr>
          <w:rFonts w:ascii="Century Gothic" w:hAnsi="Century Gothic"/>
          <w:sz w:val="18"/>
          <w:szCs w:val="18"/>
        </w:rPr>
      </w:pPr>
      <w:r>
        <w:rPr>
          <w:rStyle w:val="small-caps"/>
          <w:rFonts w:ascii="Century Gothic" w:hAnsi="Century Gothic"/>
          <w:sz w:val="18"/>
          <w:szCs w:val="18"/>
        </w:rPr>
        <w:t>Spotless (</w:t>
      </w:r>
      <w:r>
        <w:rPr>
          <w:rFonts w:ascii="Century Gothic" w:hAnsi="Century Gothic"/>
          <w:color w:val="0A0A0A"/>
          <w:sz w:val="18"/>
          <w:szCs w:val="18"/>
          <w:u w:color="0A0A0A"/>
        </w:rPr>
        <w:t>aspilos)—without spot, unblemished (physically or morally); metaph. Free from censure, irreproachable; free from vice, unsullied.</w:t>
      </w:r>
      <w:r>
        <w:rPr>
          <w:rFonts w:ascii="Century Gothic" w:eastAsia="Century Gothic" w:hAnsi="Century Gothic" w:cs="Century Gothic"/>
          <w:color w:val="0A0A0A"/>
          <w:sz w:val="18"/>
          <w:szCs w:val="18"/>
          <w:u w:color="0A0A0A"/>
          <w:vertAlign w:val="superscript"/>
        </w:rPr>
        <w:footnoteReference w:id="4"/>
      </w:r>
    </w:p>
    <w:p w:rsidR="00D647B8" w:rsidRDefault="002B760D">
      <w:pPr>
        <w:pStyle w:val="NormalWeb"/>
        <w:numPr>
          <w:ilvl w:val="4"/>
          <w:numId w:val="10"/>
        </w:numPr>
        <w:spacing w:before="0"/>
        <w:jc w:val="both"/>
        <w:rPr>
          <w:rFonts w:ascii="Century Gothic" w:hAnsi="Century Gothic"/>
          <w:sz w:val="18"/>
          <w:szCs w:val="18"/>
        </w:rPr>
      </w:pPr>
      <w:r>
        <w:rPr>
          <w:rStyle w:val="small-caps"/>
          <w:rFonts w:ascii="Century Gothic" w:hAnsi="Century Gothic"/>
          <w:sz w:val="18"/>
          <w:szCs w:val="18"/>
        </w:rPr>
        <w:t xml:space="preserve">Christian </w:t>
      </w:r>
      <w:r>
        <w:rPr>
          <w:rFonts w:ascii="Century Gothic" w:hAnsi="Century Gothic"/>
          <w:sz w:val="18"/>
          <w:szCs w:val="18"/>
          <w:u w:val="single"/>
        </w:rPr>
        <w:t>character</w:t>
      </w:r>
      <w:r>
        <w:rPr>
          <w:rStyle w:val="small-caps"/>
          <w:rFonts w:ascii="Century Gothic" w:hAnsi="Century Gothic"/>
          <w:sz w:val="18"/>
          <w:szCs w:val="18"/>
        </w:rPr>
        <w:t>, the kind of people believers really are.</w:t>
      </w:r>
    </w:p>
    <w:p w:rsidR="00D647B8" w:rsidRDefault="002B760D">
      <w:pPr>
        <w:pStyle w:val="NormalWeb"/>
        <w:numPr>
          <w:ilvl w:val="3"/>
          <w:numId w:val="10"/>
        </w:numPr>
        <w:spacing w:before="0"/>
        <w:jc w:val="both"/>
        <w:rPr>
          <w:rFonts w:ascii="Century Gothic" w:hAnsi="Century Gothic"/>
          <w:sz w:val="18"/>
          <w:szCs w:val="18"/>
        </w:rPr>
      </w:pPr>
      <w:r>
        <w:rPr>
          <w:rStyle w:val="small-caps"/>
          <w:rFonts w:ascii="Century Gothic" w:hAnsi="Century Gothic"/>
          <w:sz w:val="18"/>
          <w:szCs w:val="18"/>
        </w:rPr>
        <w:t>Blameless (</w:t>
      </w:r>
      <w:r>
        <w:rPr>
          <w:rFonts w:ascii="Century Gothic" w:hAnsi="Century Gothic"/>
          <w:color w:val="0A0A0A"/>
          <w:sz w:val="18"/>
          <w:szCs w:val="18"/>
          <w:u w:color="0A0A0A"/>
        </w:rPr>
        <w:t>amōmētos)—without rebuke; that cannot be censured.</w:t>
      </w:r>
      <w:r>
        <w:rPr>
          <w:rFonts w:ascii="Century Gothic" w:eastAsia="Century Gothic" w:hAnsi="Century Gothic" w:cs="Century Gothic"/>
          <w:color w:val="0A0A0A"/>
          <w:sz w:val="18"/>
          <w:szCs w:val="18"/>
          <w:u w:color="0A0A0A"/>
          <w:vertAlign w:val="superscript"/>
        </w:rPr>
        <w:footnoteReference w:id="5"/>
      </w:r>
    </w:p>
    <w:p w:rsidR="00D647B8" w:rsidRDefault="002B760D">
      <w:pPr>
        <w:pStyle w:val="NormalWeb"/>
        <w:numPr>
          <w:ilvl w:val="4"/>
          <w:numId w:val="10"/>
        </w:numPr>
        <w:spacing w:before="0"/>
        <w:jc w:val="both"/>
        <w:rPr>
          <w:rFonts w:ascii="Century Gothic" w:hAnsi="Century Gothic"/>
          <w:sz w:val="18"/>
          <w:szCs w:val="18"/>
        </w:rPr>
      </w:pPr>
      <w:r>
        <w:rPr>
          <w:rStyle w:val="small-caps"/>
          <w:rFonts w:ascii="Century Gothic" w:hAnsi="Century Gothic"/>
          <w:sz w:val="18"/>
          <w:szCs w:val="18"/>
        </w:rPr>
        <w:t xml:space="preserve">Christian </w:t>
      </w:r>
      <w:r>
        <w:rPr>
          <w:rFonts w:ascii="Century Gothic" w:hAnsi="Century Gothic"/>
          <w:sz w:val="18"/>
          <w:szCs w:val="18"/>
          <w:u w:val="single"/>
        </w:rPr>
        <w:t>reputation</w:t>
      </w:r>
      <w:r>
        <w:rPr>
          <w:rStyle w:val="small-caps"/>
          <w:rFonts w:ascii="Century Gothic" w:hAnsi="Century Gothic"/>
          <w:sz w:val="18"/>
          <w:szCs w:val="18"/>
        </w:rPr>
        <w:t>, the righteous and virtuous people others perceive them to be, because they are.</w:t>
      </w:r>
    </w:p>
    <w:p w:rsidR="00D647B8" w:rsidRDefault="002B760D">
      <w:pPr>
        <w:pStyle w:val="NormalWeb"/>
        <w:numPr>
          <w:ilvl w:val="0"/>
          <w:numId w:val="10"/>
        </w:numPr>
        <w:spacing w:before="0"/>
        <w:jc w:val="both"/>
        <w:rPr>
          <w:rFonts w:ascii="Century Gothic" w:hAnsi="Century Gothic"/>
          <w:sz w:val="18"/>
          <w:szCs w:val="18"/>
        </w:rPr>
      </w:pPr>
      <w:r>
        <w:rPr>
          <w:rStyle w:val="small-caps"/>
          <w:rFonts w:ascii="Century Gothic" w:hAnsi="Century Gothic"/>
          <w:sz w:val="18"/>
          <w:szCs w:val="18"/>
        </w:rPr>
        <w:t>As believers, the promise of Christ’s return serves as a powerful incentive for holy living.</w:t>
      </w:r>
    </w:p>
    <w:p w:rsidR="00D647B8" w:rsidRDefault="002B760D">
      <w:pPr>
        <w:pStyle w:val="NormalWeb"/>
        <w:numPr>
          <w:ilvl w:val="3"/>
          <w:numId w:val="10"/>
        </w:numPr>
        <w:spacing w:before="0"/>
        <w:jc w:val="both"/>
        <w:rPr>
          <w:rFonts w:ascii="Century Gothic" w:hAnsi="Century Gothic"/>
          <w:sz w:val="18"/>
          <w:szCs w:val="18"/>
        </w:rPr>
      </w:pPr>
      <w:r>
        <w:rPr>
          <w:rStyle w:val="small-caps"/>
          <w:rFonts w:ascii="Century Gothic" w:hAnsi="Century Gothic"/>
          <w:sz w:val="18"/>
          <w:szCs w:val="18"/>
        </w:rPr>
        <w:t>Future accountability and heavenly rewards are compelling motivations.</w:t>
      </w:r>
    </w:p>
    <w:p w:rsidR="00D647B8" w:rsidRDefault="002B760D">
      <w:pPr>
        <w:pStyle w:val="NormalWeb"/>
        <w:numPr>
          <w:ilvl w:val="3"/>
          <w:numId w:val="10"/>
        </w:numPr>
        <w:spacing w:before="0"/>
        <w:jc w:val="both"/>
        <w:rPr>
          <w:rFonts w:ascii="Century Gothic" w:hAnsi="Century Gothic"/>
          <w:sz w:val="18"/>
          <w:szCs w:val="18"/>
        </w:rPr>
      </w:pPr>
      <w:r>
        <w:rPr>
          <w:rStyle w:val="small-caps"/>
          <w:rFonts w:ascii="Century Gothic" w:hAnsi="Century Gothic"/>
          <w:sz w:val="18"/>
          <w:szCs w:val="18"/>
        </w:rPr>
        <w:t>We are to walk in step with the Spirit and continually forsake sin.</w:t>
      </w:r>
    </w:p>
    <w:p w:rsidR="00D647B8" w:rsidRDefault="002B760D">
      <w:pPr>
        <w:pStyle w:val="NormalWeb"/>
        <w:numPr>
          <w:ilvl w:val="3"/>
          <w:numId w:val="10"/>
        </w:numPr>
        <w:spacing w:before="0"/>
        <w:jc w:val="both"/>
        <w:rPr>
          <w:rFonts w:ascii="Century Gothic" w:hAnsi="Century Gothic"/>
          <w:sz w:val="18"/>
          <w:szCs w:val="18"/>
        </w:rPr>
      </w:pPr>
      <w:r>
        <w:rPr>
          <w:rStyle w:val="small-caps"/>
          <w:rFonts w:ascii="Century Gothic" w:hAnsi="Century Gothic"/>
          <w:sz w:val="18"/>
          <w:szCs w:val="18"/>
        </w:rPr>
        <w:t xml:space="preserve">Diligently practice the means of grace. </w:t>
      </w:r>
    </w:p>
    <w:p w:rsidR="00D647B8" w:rsidRDefault="002B760D">
      <w:pPr>
        <w:pStyle w:val="NormalWeb"/>
        <w:numPr>
          <w:ilvl w:val="0"/>
          <w:numId w:val="11"/>
        </w:numPr>
        <w:spacing w:before="0"/>
        <w:jc w:val="both"/>
        <w:rPr>
          <w:rFonts w:ascii="Century Gothic" w:hAnsi="Century Gothic"/>
          <w:b/>
          <w:bCs/>
          <w:sz w:val="22"/>
          <w:szCs w:val="22"/>
        </w:rPr>
      </w:pPr>
      <w:r>
        <w:rPr>
          <w:rFonts w:ascii="Century Gothic" w:hAnsi="Century Gothic"/>
          <w:b/>
          <w:bCs/>
          <w:sz w:val="22"/>
          <w:szCs w:val="22"/>
          <w:shd w:val="clear" w:color="auto" w:fill="FFFFFF"/>
        </w:rPr>
        <w:t>With hearts of gratitude</w:t>
      </w:r>
    </w:p>
    <w:p w:rsidR="00D647B8" w:rsidRDefault="002B760D">
      <w:pPr>
        <w:pStyle w:val="NormalWeb"/>
        <w:spacing w:before="0"/>
        <w:ind w:left="360"/>
        <w:jc w:val="both"/>
        <w:rPr>
          <w:rFonts w:ascii="Century Gothic" w:eastAsia="Century Gothic" w:hAnsi="Century Gothic" w:cs="Century Gothic"/>
          <w:sz w:val="18"/>
          <w:szCs w:val="18"/>
          <w:shd w:val="clear" w:color="auto" w:fill="FFFFFF"/>
        </w:rPr>
      </w:pPr>
      <w:r>
        <w:rPr>
          <w:rFonts w:ascii="Century Gothic" w:hAnsi="Century Gothic"/>
          <w:b/>
          <w:bCs/>
          <w:sz w:val="18"/>
          <w:szCs w:val="18"/>
          <w:shd w:val="clear" w:color="auto" w:fill="FFFFFF"/>
          <w:vertAlign w:val="superscript"/>
        </w:rPr>
        <w:t>15a </w:t>
      </w:r>
      <w:r w:rsidRPr="002B760D">
        <w:rPr>
          <w:rFonts w:ascii="Century Gothic" w:hAnsi="Century Gothic"/>
          <w:i/>
          <w:sz w:val="18"/>
          <w:szCs w:val="18"/>
          <w:shd w:val="clear" w:color="auto" w:fill="FFFFFF"/>
        </w:rPr>
        <w:t>and regard the patience of our Lord as salvation.</w:t>
      </w:r>
    </w:p>
    <w:p w:rsidR="00D647B8" w:rsidRDefault="002B760D">
      <w:pPr>
        <w:pStyle w:val="NormalWeb"/>
        <w:numPr>
          <w:ilvl w:val="0"/>
          <w:numId w:val="13"/>
        </w:numPr>
        <w:spacing w:before="0"/>
        <w:jc w:val="both"/>
        <w:rPr>
          <w:rFonts w:ascii="Century Gothic" w:hAnsi="Century Gothic"/>
          <w:sz w:val="18"/>
          <w:szCs w:val="18"/>
        </w:rPr>
      </w:pPr>
      <w:r>
        <w:rPr>
          <w:rFonts w:ascii="Century Gothic" w:hAnsi="Century Gothic"/>
          <w:sz w:val="18"/>
          <w:szCs w:val="18"/>
        </w:rPr>
        <w:t>Our eager expectation should in no way cause us to grow idle or detached.</w:t>
      </w:r>
    </w:p>
    <w:p w:rsidR="00D647B8" w:rsidRDefault="002B760D">
      <w:pPr>
        <w:pStyle w:val="NormalWeb"/>
        <w:numPr>
          <w:ilvl w:val="0"/>
          <w:numId w:val="13"/>
        </w:numPr>
        <w:spacing w:before="0"/>
        <w:jc w:val="both"/>
        <w:rPr>
          <w:rFonts w:ascii="Century Gothic" w:hAnsi="Century Gothic"/>
          <w:sz w:val="18"/>
          <w:szCs w:val="18"/>
        </w:rPr>
      </w:pPr>
      <w:r>
        <w:rPr>
          <w:rStyle w:val="small-caps"/>
          <w:rFonts w:ascii="Century Gothic" w:hAnsi="Century Gothic"/>
          <w:sz w:val="18"/>
          <w:szCs w:val="18"/>
        </w:rPr>
        <w:t>God is not slow about His promises.</w:t>
      </w:r>
    </w:p>
    <w:p w:rsidR="00D647B8" w:rsidRDefault="002B760D">
      <w:pPr>
        <w:pStyle w:val="NormalWeb"/>
        <w:numPr>
          <w:ilvl w:val="3"/>
          <w:numId w:val="13"/>
        </w:numPr>
        <w:spacing w:before="0"/>
        <w:jc w:val="both"/>
        <w:rPr>
          <w:rStyle w:val="small-caps"/>
          <w:rFonts w:ascii="Century Gothic" w:hAnsi="Century Gothic"/>
          <w:sz w:val="18"/>
          <w:szCs w:val="18"/>
        </w:rPr>
      </w:pPr>
      <w:r>
        <w:rPr>
          <w:rStyle w:val="small-caps"/>
          <w:rFonts w:ascii="Century Gothic" w:hAnsi="Century Gothic"/>
          <w:sz w:val="18"/>
          <w:szCs w:val="18"/>
        </w:rPr>
        <w:t>All of heaven rejoices, as described by the feast the</w:t>
      </w:r>
      <w:r w:rsidR="00B53F0C">
        <w:rPr>
          <w:rStyle w:val="small-caps"/>
          <w:rFonts w:ascii="Century Gothic" w:hAnsi="Century Gothic"/>
          <w:sz w:val="18"/>
          <w:szCs w:val="18"/>
        </w:rPr>
        <w:t xml:space="preserve"> father had in honor of his son (</w:t>
      </w:r>
      <w:r w:rsidR="00B53F0C" w:rsidRPr="00B53F0C">
        <w:rPr>
          <w:rStyle w:val="small-caps"/>
          <w:rFonts w:ascii="Century Gothic" w:hAnsi="Century Gothic"/>
          <w:b/>
          <w:sz w:val="18"/>
          <w:szCs w:val="18"/>
        </w:rPr>
        <w:t>Luke 15:11-32</w:t>
      </w:r>
      <w:r w:rsidR="00B53F0C">
        <w:rPr>
          <w:rStyle w:val="small-caps"/>
          <w:rFonts w:ascii="Century Gothic" w:hAnsi="Century Gothic"/>
          <w:sz w:val="18"/>
          <w:szCs w:val="18"/>
        </w:rPr>
        <w:t>).</w:t>
      </w:r>
    </w:p>
    <w:p w:rsidR="00B53F0C" w:rsidRDefault="00B53F0C">
      <w:pPr>
        <w:pStyle w:val="NormalWeb"/>
        <w:numPr>
          <w:ilvl w:val="3"/>
          <w:numId w:val="13"/>
        </w:numPr>
        <w:spacing w:before="0"/>
        <w:jc w:val="both"/>
        <w:rPr>
          <w:rFonts w:ascii="Century Gothic" w:hAnsi="Century Gothic"/>
          <w:sz w:val="18"/>
          <w:szCs w:val="18"/>
        </w:rPr>
      </w:pPr>
      <w:r>
        <w:rPr>
          <w:rStyle w:val="small-caps"/>
          <w:rFonts w:ascii="Century Gothic" w:hAnsi="Century Gothic"/>
          <w:sz w:val="18"/>
          <w:szCs w:val="18"/>
        </w:rPr>
        <w:t xml:space="preserve">There is more joy in heaven over one sinner who repents. </w:t>
      </w:r>
    </w:p>
    <w:p w:rsidR="00D647B8" w:rsidRDefault="002B760D">
      <w:pPr>
        <w:pStyle w:val="NormalWeb"/>
        <w:spacing w:before="0"/>
        <w:ind w:left="1080"/>
        <w:jc w:val="both"/>
        <w:rPr>
          <w:rFonts w:ascii="Century Gothic" w:eastAsia="Century Gothic" w:hAnsi="Century Gothic" w:cs="Century Gothic"/>
          <w:sz w:val="18"/>
          <w:szCs w:val="18"/>
          <w:shd w:val="clear" w:color="auto" w:fill="FFFFFF"/>
        </w:rPr>
      </w:pPr>
      <w:r>
        <w:rPr>
          <w:rFonts w:ascii="Century Gothic" w:hAnsi="Century Gothic"/>
          <w:b/>
          <w:bCs/>
          <w:sz w:val="18"/>
          <w:szCs w:val="18"/>
        </w:rPr>
        <w:t>Luke 15:7</w:t>
      </w:r>
      <w:r>
        <w:rPr>
          <w:rFonts w:ascii="Century Gothic" w:hAnsi="Century Gothic"/>
          <w:sz w:val="18"/>
          <w:szCs w:val="18"/>
        </w:rPr>
        <w:t>—</w:t>
      </w:r>
      <w:r w:rsidRPr="002B760D">
        <w:rPr>
          <w:rFonts w:ascii="Century Gothic" w:hAnsi="Century Gothic"/>
          <w:i/>
          <w:sz w:val="18"/>
          <w:szCs w:val="18"/>
          <w:shd w:val="clear" w:color="auto" w:fill="FFFFFF"/>
        </w:rPr>
        <w:t>I tell you that in the same way, there will be more joy in heaven over one sinner who repents than over ninety-nine righteous persons who need no repentance.</w:t>
      </w:r>
    </w:p>
    <w:p w:rsidR="00D647B8" w:rsidRDefault="002B760D">
      <w:pPr>
        <w:pStyle w:val="NormalWeb"/>
        <w:numPr>
          <w:ilvl w:val="0"/>
          <w:numId w:val="13"/>
        </w:numPr>
        <w:spacing w:before="0"/>
        <w:jc w:val="both"/>
        <w:rPr>
          <w:rFonts w:ascii="Century Gothic" w:hAnsi="Century Gothic"/>
          <w:sz w:val="18"/>
          <w:szCs w:val="18"/>
        </w:rPr>
      </w:pPr>
      <w:r>
        <w:rPr>
          <w:rStyle w:val="small-caps"/>
          <w:rFonts w:ascii="Century Gothic" w:hAnsi="Century Gothic"/>
          <w:sz w:val="18"/>
          <w:szCs w:val="18"/>
        </w:rPr>
        <w:t>The point of the verse, as in v</w:t>
      </w:r>
      <w:r>
        <w:rPr>
          <w:rFonts w:ascii="Century Gothic" w:hAnsi="Century Gothic"/>
          <w:b/>
          <w:bCs/>
          <w:sz w:val="18"/>
          <w:szCs w:val="18"/>
        </w:rPr>
        <w:t>9</w:t>
      </w:r>
      <w:r>
        <w:rPr>
          <w:rStyle w:val="small-caps"/>
          <w:rFonts w:ascii="Century Gothic" w:hAnsi="Century Gothic"/>
          <w:sz w:val="18"/>
          <w:szCs w:val="18"/>
        </w:rPr>
        <w:t>, is that the patience of the Lord, displayed in the merciful delay of the Parousia, is designed to lead men through repentance and faith to salvation.  When the Parousia dawns, the day of opportunity will be closed.</w:t>
      </w:r>
      <w:r>
        <w:rPr>
          <w:rStyle w:val="FootnoteReference"/>
          <w:rFonts w:ascii="Century Gothic" w:eastAsia="Century Gothic" w:hAnsi="Century Gothic" w:cs="Century Gothic"/>
          <w:sz w:val="18"/>
          <w:szCs w:val="18"/>
        </w:rPr>
        <w:footnoteReference w:id="6"/>
      </w:r>
    </w:p>
    <w:p w:rsidR="00D647B8" w:rsidRDefault="002B760D">
      <w:pPr>
        <w:pStyle w:val="NormalWeb"/>
        <w:numPr>
          <w:ilvl w:val="0"/>
          <w:numId w:val="13"/>
        </w:numPr>
        <w:spacing w:before="0"/>
        <w:jc w:val="both"/>
        <w:rPr>
          <w:rFonts w:ascii="Century Gothic" w:hAnsi="Century Gothic"/>
          <w:sz w:val="18"/>
          <w:szCs w:val="18"/>
        </w:rPr>
      </w:pPr>
      <w:r>
        <w:rPr>
          <w:rStyle w:val="small-caps"/>
          <w:rFonts w:ascii="Century Gothic" w:hAnsi="Century Gothic"/>
          <w:sz w:val="18"/>
          <w:szCs w:val="18"/>
        </w:rPr>
        <w:t xml:space="preserve">Seize the moments as opportunities to evangelize the lost.  </w:t>
      </w:r>
    </w:p>
    <w:p w:rsidR="00D647B8" w:rsidRDefault="002B760D">
      <w:pPr>
        <w:pStyle w:val="NormalWeb"/>
        <w:numPr>
          <w:ilvl w:val="0"/>
          <w:numId w:val="13"/>
        </w:numPr>
        <w:spacing w:before="0"/>
        <w:jc w:val="both"/>
        <w:rPr>
          <w:rFonts w:ascii="Century Gothic" w:hAnsi="Century Gothic"/>
          <w:sz w:val="18"/>
          <w:szCs w:val="18"/>
        </w:rPr>
      </w:pPr>
      <w:r>
        <w:rPr>
          <w:rStyle w:val="small-caps"/>
          <w:rFonts w:ascii="Century Gothic" w:hAnsi="Century Gothic"/>
          <w:sz w:val="18"/>
          <w:szCs w:val="18"/>
        </w:rPr>
        <w:t>When Christians anticipate the day of God, which for them will mean eternal blessing, they should also remember the day of the Lord, which for the lost will mean eternal punishment.  With that in mind, the opportunity of God’s current patience should only heighten the church’s evangelistic zeal.</w:t>
      </w:r>
      <w:r>
        <w:rPr>
          <w:rStyle w:val="FootnoteReference"/>
          <w:rFonts w:ascii="Century Gothic" w:eastAsia="Century Gothic" w:hAnsi="Century Gothic" w:cs="Century Gothic"/>
          <w:sz w:val="18"/>
          <w:szCs w:val="18"/>
        </w:rPr>
        <w:footnoteReference w:id="7"/>
      </w:r>
    </w:p>
    <w:p w:rsidR="00D647B8" w:rsidRDefault="002B760D">
      <w:pPr>
        <w:pStyle w:val="NormalWeb"/>
        <w:numPr>
          <w:ilvl w:val="0"/>
          <w:numId w:val="14"/>
        </w:numPr>
        <w:spacing w:before="0"/>
        <w:jc w:val="both"/>
        <w:rPr>
          <w:rFonts w:ascii="Century Gothic" w:hAnsi="Century Gothic"/>
          <w:b/>
          <w:bCs/>
          <w:sz w:val="22"/>
          <w:szCs w:val="22"/>
        </w:rPr>
      </w:pPr>
      <w:r>
        <w:rPr>
          <w:rFonts w:ascii="Century Gothic" w:hAnsi="Century Gothic"/>
          <w:b/>
          <w:bCs/>
          <w:sz w:val="22"/>
          <w:szCs w:val="22"/>
          <w:shd w:val="clear" w:color="auto" w:fill="FFFFFF"/>
        </w:rPr>
        <w:t xml:space="preserve">With doctrinal clarity </w:t>
      </w:r>
    </w:p>
    <w:p w:rsidR="00D647B8" w:rsidRDefault="002B760D">
      <w:pPr>
        <w:pStyle w:val="NormalWeb"/>
        <w:spacing w:before="0"/>
        <w:ind w:left="360"/>
        <w:jc w:val="both"/>
        <w:rPr>
          <w:rFonts w:ascii="Century Gothic" w:eastAsia="Century Gothic" w:hAnsi="Century Gothic" w:cs="Century Gothic"/>
          <w:sz w:val="18"/>
          <w:szCs w:val="18"/>
          <w:shd w:val="clear" w:color="auto" w:fill="FFFFFF"/>
        </w:rPr>
      </w:pPr>
      <w:r>
        <w:rPr>
          <w:rFonts w:ascii="Century Gothic" w:hAnsi="Century Gothic"/>
          <w:b/>
          <w:bCs/>
          <w:sz w:val="18"/>
          <w:szCs w:val="18"/>
          <w:shd w:val="clear" w:color="auto" w:fill="FFFFFF"/>
          <w:vertAlign w:val="superscript"/>
        </w:rPr>
        <w:t>15b </w:t>
      </w:r>
      <w:r w:rsidRPr="002B760D">
        <w:rPr>
          <w:rFonts w:ascii="Century Gothic" w:hAnsi="Century Gothic"/>
          <w:i/>
          <w:sz w:val="18"/>
          <w:szCs w:val="18"/>
          <w:shd w:val="clear" w:color="auto" w:fill="FFFFFF"/>
        </w:rPr>
        <w:t xml:space="preserve">just as also our beloved brother Paul, according to the wisdom given him, wrote to you, </w:t>
      </w:r>
      <w:r w:rsidRPr="002B760D">
        <w:rPr>
          <w:rFonts w:ascii="Century Gothic" w:hAnsi="Century Gothic"/>
          <w:b/>
          <w:bCs/>
          <w:i/>
          <w:sz w:val="18"/>
          <w:szCs w:val="18"/>
          <w:shd w:val="clear" w:color="auto" w:fill="FFFFFF"/>
          <w:vertAlign w:val="superscript"/>
        </w:rPr>
        <w:t>16 </w:t>
      </w:r>
      <w:r w:rsidRPr="002B760D">
        <w:rPr>
          <w:rFonts w:ascii="Century Gothic" w:hAnsi="Century Gothic"/>
          <w:i/>
          <w:sz w:val="18"/>
          <w:szCs w:val="18"/>
          <w:shd w:val="clear" w:color="auto" w:fill="FFFFFF"/>
        </w:rPr>
        <w:t>as also in all his letters, speaking in them of these things, in which are some things hard to understand, which the untaught and unstable distort, as they do also the rest of the Scriptures, to their own destruction. </w:t>
      </w:r>
      <w:r w:rsidRPr="002B760D">
        <w:rPr>
          <w:rFonts w:ascii="Century Gothic" w:hAnsi="Century Gothic"/>
          <w:b/>
          <w:bCs/>
          <w:i/>
          <w:sz w:val="18"/>
          <w:szCs w:val="18"/>
          <w:shd w:val="clear" w:color="auto" w:fill="FFFFFF"/>
          <w:vertAlign w:val="superscript"/>
        </w:rPr>
        <w:t>17 </w:t>
      </w:r>
      <w:r w:rsidRPr="002B760D">
        <w:rPr>
          <w:rFonts w:ascii="Century Gothic" w:hAnsi="Century Gothic"/>
          <w:i/>
          <w:sz w:val="18"/>
          <w:szCs w:val="18"/>
          <w:shd w:val="clear" w:color="auto" w:fill="FFFFFF"/>
        </w:rPr>
        <w:t>You therefore, beloved, knowing this beforehand, be on your guard so that you are not carried away by the error of unprincipled men and fall from your own steadfastness.</w:t>
      </w:r>
    </w:p>
    <w:p w:rsidR="00D647B8" w:rsidRDefault="002B760D">
      <w:pPr>
        <w:pStyle w:val="NormalWeb"/>
        <w:numPr>
          <w:ilvl w:val="0"/>
          <w:numId w:val="16"/>
        </w:numPr>
        <w:spacing w:before="0"/>
        <w:jc w:val="both"/>
        <w:rPr>
          <w:rFonts w:ascii="Century Gothic" w:hAnsi="Century Gothic"/>
          <w:sz w:val="18"/>
          <w:szCs w:val="18"/>
        </w:rPr>
      </w:pPr>
      <w:r>
        <w:rPr>
          <w:rFonts w:ascii="Century Gothic" w:hAnsi="Century Gothic"/>
          <w:sz w:val="18"/>
          <w:szCs w:val="18"/>
        </w:rPr>
        <w:t>Paul also dealt with false teachers.</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Just as Paul also did.</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Paul repeatedly warned those who would come in and be deceived.</w:t>
      </w:r>
    </w:p>
    <w:p w:rsidR="00D647B8" w:rsidRPr="002B760D" w:rsidRDefault="002B760D">
      <w:pPr>
        <w:pStyle w:val="NormalWeb"/>
        <w:spacing w:before="0"/>
        <w:ind w:left="1080"/>
        <w:jc w:val="both"/>
        <w:rPr>
          <w:rFonts w:ascii="Century Gothic" w:eastAsia="Century Gothic" w:hAnsi="Century Gothic" w:cs="Century Gothic"/>
          <w:i/>
          <w:sz w:val="18"/>
          <w:szCs w:val="18"/>
          <w:shd w:val="clear" w:color="auto" w:fill="FFFFFF"/>
        </w:rPr>
      </w:pPr>
      <w:r>
        <w:rPr>
          <w:rFonts w:ascii="Century Gothic" w:hAnsi="Century Gothic"/>
          <w:b/>
          <w:bCs/>
          <w:sz w:val="18"/>
          <w:szCs w:val="18"/>
        </w:rPr>
        <w:t>2 Corinthians 11:3-4, 13-15</w:t>
      </w:r>
      <w:r>
        <w:rPr>
          <w:rFonts w:ascii="Century Gothic" w:hAnsi="Century Gothic"/>
          <w:sz w:val="18"/>
          <w:szCs w:val="18"/>
        </w:rPr>
        <w:t>—</w:t>
      </w:r>
      <w:r w:rsidRPr="002B760D">
        <w:rPr>
          <w:rFonts w:ascii="Century Gothic" w:hAnsi="Century Gothic"/>
          <w:i/>
          <w:sz w:val="18"/>
          <w:szCs w:val="18"/>
          <w:shd w:val="clear" w:color="auto" w:fill="FFFFFF"/>
        </w:rPr>
        <w:t>But I am afraid that, as the serpent deceived Eve by his craftiness, your minds will be led astray from the simplicity and purity of devotion to Christ. </w:t>
      </w:r>
      <w:r w:rsidRPr="002B760D">
        <w:rPr>
          <w:rFonts w:ascii="Century Gothic" w:hAnsi="Century Gothic"/>
          <w:b/>
          <w:bCs/>
          <w:i/>
          <w:sz w:val="18"/>
          <w:szCs w:val="18"/>
          <w:shd w:val="clear" w:color="auto" w:fill="FFFFFF"/>
          <w:vertAlign w:val="superscript"/>
        </w:rPr>
        <w:t>4 </w:t>
      </w:r>
      <w:r w:rsidRPr="002B760D">
        <w:rPr>
          <w:rFonts w:ascii="Century Gothic" w:hAnsi="Century Gothic"/>
          <w:i/>
          <w:sz w:val="18"/>
          <w:szCs w:val="18"/>
          <w:shd w:val="clear" w:color="auto" w:fill="FFFFFF"/>
        </w:rPr>
        <w:t xml:space="preserve">For if one comes and preaches another Jesus whom we have not preached, or you receive a different spirit which you have not received, or a different gospel which you have not accepted, </w:t>
      </w:r>
      <w:r>
        <w:rPr>
          <w:rFonts w:ascii="Century Gothic" w:hAnsi="Century Gothic"/>
          <w:i/>
          <w:sz w:val="18"/>
          <w:szCs w:val="18"/>
          <w:shd w:val="clear" w:color="auto" w:fill="FFFFFF"/>
        </w:rPr>
        <w:t>you bear this beautifully. … For such</w:t>
      </w:r>
      <w:r w:rsidRPr="002B760D">
        <w:rPr>
          <w:rFonts w:ascii="Century Gothic" w:hAnsi="Century Gothic"/>
          <w:i/>
          <w:sz w:val="18"/>
          <w:szCs w:val="18"/>
          <w:shd w:val="clear" w:color="auto" w:fill="FFFFFF"/>
        </w:rPr>
        <w:t xml:space="preserve"> men are false apostles, deceitful workers, disguising themselves as apostles of Christ. </w:t>
      </w:r>
      <w:r w:rsidRPr="002B760D">
        <w:rPr>
          <w:rFonts w:ascii="Century Gothic" w:hAnsi="Century Gothic"/>
          <w:b/>
          <w:bCs/>
          <w:i/>
          <w:sz w:val="18"/>
          <w:szCs w:val="18"/>
          <w:shd w:val="clear" w:color="auto" w:fill="FFFFFF"/>
          <w:vertAlign w:val="superscript"/>
        </w:rPr>
        <w:t>14 </w:t>
      </w:r>
      <w:r w:rsidRPr="002B760D">
        <w:rPr>
          <w:rFonts w:ascii="Century Gothic" w:hAnsi="Century Gothic"/>
          <w:i/>
          <w:sz w:val="18"/>
          <w:szCs w:val="18"/>
          <w:shd w:val="clear" w:color="auto" w:fill="FFFFFF"/>
        </w:rPr>
        <w:t>No wonder, for even Satan disguises himself as an angel of light. </w:t>
      </w:r>
      <w:r w:rsidRPr="002B760D">
        <w:rPr>
          <w:rFonts w:ascii="Century Gothic" w:hAnsi="Century Gothic"/>
          <w:b/>
          <w:bCs/>
          <w:i/>
          <w:sz w:val="18"/>
          <w:szCs w:val="18"/>
          <w:shd w:val="clear" w:color="auto" w:fill="FFFFFF"/>
          <w:vertAlign w:val="superscript"/>
        </w:rPr>
        <w:t>15 </w:t>
      </w:r>
      <w:r w:rsidRPr="002B760D">
        <w:rPr>
          <w:rFonts w:ascii="Century Gothic" w:hAnsi="Century Gothic"/>
          <w:i/>
          <w:sz w:val="18"/>
          <w:szCs w:val="18"/>
          <w:shd w:val="clear" w:color="auto" w:fill="FFFFFF"/>
        </w:rPr>
        <w:t>Therefore it is not surprising if his servants also disguise themselves as servants of righteousness, whose end will be according to their deeds.</w:t>
      </w:r>
    </w:p>
    <w:p w:rsidR="00D647B8" w:rsidRPr="002B760D" w:rsidRDefault="002B760D">
      <w:pPr>
        <w:pStyle w:val="NormalWeb"/>
        <w:spacing w:before="0"/>
        <w:ind w:left="1080"/>
        <w:jc w:val="both"/>
        <w:rPr>
          <w:rFonts w:ascii="Century Gothic" w:eastAsia="Century Gothic" w:hAnsi="Century Gothic" w:cs="Century Gothic"/>
          <w:i/>
          <w:sz w:val="18"/>
          <w:szCs w:val="18"/>
          <w:shd w:val="clear" w:color="auto" w:fill="FFFFFF"/>
        </w:rPr>
      </w:pPr>
      <w:r w:rsidRPr="002B760D">
        <w:rPr>
          <w:rFonts w:ascii="Century Gothic" w:hAnsi="Century Gothic"/>
          <w:b/>
          <w:bCs/>
          <w:sz w:val="18"/>
          <w:szCs w:val="18"/>
        </w:rPr>
        <w:t>1 Timothy 6:3-6</w:t>
      </w:r>
      <w:r w:rsidRPr="002B760D">
        <w:rPr>
          <w:rFonts w:ascii="Century Gothic" w:hAnsi="Century Gothic"/>
          <w:i/>
          <w:sz w:val="18"/>
          <w:szCs w:val="18"/>
        </w:rPr>
        <w:t>—</w:t>
      </w:r>
      <w:r w:rsidRPr="002B760D">
        <w:rPr>
          <w:rFonts w:ascii="Century Gothic" w:hAnsi="Century Gothic"/>
          <w:i/>
          <w:sz w:val="18"/>
          <w:szCs w:val="18"/>
          <w:shd w:val="clear" w:color="auto" w:fill="FFFFFF"/>
        </w:rPr>
        <w:t>If anyone advocates a different doctrine and does not agree with sound words, those of our Lord Jesus Christ, and with the doctrine conforming to godliness, </w:t>
      </w:r>
      <w:r w:rsidRPr="002B760D">
        <w:rPr>
          <w:rFonts w:ascii="Century Gothic" w:hAnsi="Century Gothic"/>
          <w:b/>
          <w:bCs/>
          <w:i/>
          <w:sz w:val="18"/>
          <w:szCs w:val="18"/>
          <w:shd w:val="clear" w:color="auto" w:fill="FFFFFF"/>
          <w:vertAlign w:val="superscript"/>
        </w:rPr>
        <w:t>4 </w:t>
      </w:r>
      <w:r w:rsidRPr="002B760D">
        <w:rPr>
          <w:rFonts w:ascii="Century Gothic" w:hAnsi="Century Gothic"/>
          <w:i/>
          <w:sz w:val="18"/>
          <w:szCs w:val="18"/>
          <w:shd w:val="clear" w:color="auto" w:fill="FFFFFF"/>
        </w:rPr>
        <w:t>he</w:t>
      </w:r>
      <w:r>
        <w:rPr>
          <w:rFonts w:ascii="Century Gothic" w:hAnsi="Century Gothic"/>
          <w:i/>
          <w:sz w:val="18"/>
          <w:szCs w:val="18"/>
          <w:shd w:val="clear" w:color="auto" w:fill="FFFFFF"/>
        </w:rPr>
        <w:t xml:space="preserve"> is conceited and understands </w:t>
      </w:r>
      <w:r w:rsidRPr="002B760D">
        <w:rPr>
          <w:rFonts w:ascii="Century Gothic" w:hAnsi="Century Gothic"/>
          <w:i/>
          <w:sz w:val="18"/>
          <w:szCs w:val="18"/>
          <w:shd w:val="clear" w:color="auto" w:fill="FFFFFF"/>
        </w:rPr>
        <w:t>nothing; but he has a morbid interest in controversial questions and disputes about words, out of which arise envy, strife, abusive language, evil suspicions, </w:t>
      </w:r>
      <w:r w:rsidRPr="002B760D">
        <w:rPr>
          <w:rFonts w:ascii="Century Gothic" w:hAnsi="Century Gothic"/>
          <w:b/>
          <w:bCs/>
          <w:i/>
          <w:sz w:val="18"/>
          <w:szCs w:val="18"/>
          <w:shd w:val="clear" w:color="auto" w:fill="FFFFFF"/>
          <w:vertAlign w:val="superscript"/>
        </w:rPr>
        <w:t>5 </w:t>
      </w:r>
      <w:r w:rsidRPr="002B760D">
        <w:rPr>
          <w:rFonts w:ascii="Century Gothic" w:hAnsi="Century Gothic"/>
          <w:i/>
          <w:sz w:val="18"/>
          <w:szCs w:val="18"/>
          <w:shd w:val="clear" w:color="auto" w:fill="FFFFFF"/>
        </w:rPr>
        <w:t>and constant friction between men of depraved mind and deprived of the truth, who suppose that godliness is a means of gain. </w:t>
      </w:r>
      <w:r w:rsidRPr="002B760D">
        <w:rPr>
          <w:rFonts w:ascii="Century Gothic" w:hAnsi="Century Gothic"/>
          <w:b/>
          <w:bCs/>
          <w:i/>
          <w:sz w:val="18"/>
          <w:szCs w:val="18"/>
          <w:shd w:val="clear" w:color="auto" w:fill="FFFFFF"/>
          <w:vertAlign w:val="superscript"/>
        </w:rPr>
        <w:t>6 </w:t>
      </w:r>
      <w:r w:rsidRPr="002B760D">
        <w:rPr>
          <w:rFonts w:ascii="Century Gothic" w:hAnsi="Century Gothic"/>
          <w:i/>
          <w:sz w:val="18"/>
          <w:szCs w:val="18"/>
          <w:shd w:val="clear" w:color="auto" w:fill="FFFFFF"/>
        </w:rPr>
        <w:t>But godliness actually is a means of great gain when accompanied by contentment. </w:t>
      </w:r>
    </w:p>
    <w:p w:rsidR="00D647B8" w:rsidRDefault="002B760D">
      <w:pPr>
        <w:pStyle w:val="NormalWeb"/>
        <w:spacing w:before="0"/>
        <w:ind w:left="1080"/>
        <w:jc w:val="both"/>
        <w:rPr>
          <w:rFonts w:ascii="Century Gothic" w:eastAsia="Century Gothic" w:hAnsi="Century Gothic" w:cs="Century Gothic"/>
          <w:sz w:val="18"/>
          <w:szCs w:val="18"/>
        </w:rPr>
      </w:pPr>
      <w:r>
        <w:rPr>
          <w:rFonts w:ascii="Century Gothic" w:hAnsi="Century Gothic"/>
          <w:sz w:val="18"/>
          <w:szCs w:val="18"/>
          <w:shd w:val="clear" w:color="auto" w:fill="FFFFFF"/>
        </w:rPr>
        <w:t xml:space="preserve">(Cf. </w:t>
      </w:r>
      <w:r>
        <w:rPr>
          <w:rFonts w:ascii="Century Gothic" w:hAnsi="Century Gothic"/>
          <w:b/>
          <w:bCs/>
          <w:sz w:val="18"/>
          <w:szCs w:val="18"/>
          <w:shd w:val="clear" w:color="auto" w:fill="FFFFFF"/>
        </w:rPr>
        <w:t>2 Tim 3:1-9; 2 Tim 4:3-4; Titus 1:10-16; Romans 16:17-18; Acts 20:28-31</w:t>
      </w:r>
      <w:r>
        <w:rPr>
          <w:rFonts w:ascii="Century Gothic" w:hAnsi="Century Gothic"/>
          <w:sz w:val="18"/>
          <w:szCs w:val="18"/>
          <w:shd w:val="clear" w:color="auto" w:fill="FFFFFF"/>
        </w:rPr>
        <w:t>).</w:t>
      </w:r>
    </w:p>
    <w:p w:rsidR="00D647B8" w:rsidRDefault="002B760D">
      <w:pPr>
        <w:pStyle w:val="NormalWeb"/>
        <w:numPr>
          <w:ilvl w:val="0"/>
          <w:numId w:val="16"/>
        </w:numPr>
        <w:spacing w:before="0"/>
        <w:jc w:val="both"/>
        <w:rPr>
          <w:rFonts w:ascii="Century Gothic" w:hAnsi="Century Gothic"/>
          <w:sz w:val="18"/>
          <w:szCs w:val="18"/>
        </w:rPr>
      </w:pPr>
      <w:r>
        <w:rPr>
          <w:rStyle w:val="small-caps"/>
          <w:rFonts w:ascii="Century Gothic" w:hAnsi="Century Gothic"/>
          <w:sz w:val="18"/>
          <w:szCs w:val="18"/>
        </w:rPr>
        <w:t xml:space="preserve">Paul was a </w:t>
      </w:r>
      <w:r>
        <w:rPr>
          <w:rFonts w:ascii="Century Gothic" w:hAnsi="Century Gothic"/>
          <w:sz w:val="18"/>
          <w:szCs w:val="18"/>
        </w:rPr>
        <w:t>beloved brother</w:t>
      </w:r>
      <w:r>
        <w:rPr>
          <w:rStyle w:val="small-caps"/>
          <w:rFonts w:ascii="Century Gothic" w:hAnsi="Century Gothic"/>
          <w:sz w:val="18"/>
          <w:szCs w:val="18"/>
        </w:rPr>
        <w:t xml:space="preserve"> of Peter.</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 xml:space="preserve">Both were early leaders in the church. </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 xml:space="preserve">They were the foremost leaders of the early church. </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Both were apostles—taught by Christ.</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Christ commissioned both for ministry.</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Both had a similar life and mission.</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Both were present at the first Jerusalem Council (</w:t>
      </w:r>
      <w:r>
        <w:rPr>
          <w:rFonts w:ascii="Century Gothic" w:hAnsi="Century Gothic"/>
          <w:b/>
          <w:bCs/>
          <w:sz w:val="18"/>
          <w:szCs w:val="18"/>
        </w:rPr>
        <w:t>Acts 15:6-21</w:t>
      </w:r>
      <w:r>
        <w:rPr>
          <w:rStyle w:val="small-caps"/>
          <w:rFonts w:ascii="Century Gothic" w:hAnsi="Century Gothic"/>
          <w:sz w:val="18"/>
          <w:szCs w:val="18"/>
        </w:rPr>
        <w:t>).</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Both shared a ministry partner in Silas.</w:t>
      </w:r>
    </w:p>
    <w:p w:rsidR="00D647B8" w:rsidRDefault="002B760D">
      <w:pPr>
        <w:pStyle w:val="NormalWeb"/>
        <w:spacing w:before="0"/>
        <w:ind w:left="1080"/>
        <w:jc w:val="both"/>
        <w:rPr>
          <w:rFonts w:ascii="Century Gothic" w:eastAsia="Century Gothic" w:hAnsi="Century Gothic" w:cs="Century Gothic"/>
          <w:sz w:val="18"/>
          <w:szCs w:val="18"/>
        </w:rPr>
      </w:pPr>
      <w:r>
        <w:rPr>
          <w:rFonts w:ascii="Century Gothic" w:hAnsi="Century Gothic"/>
          <w:b/>
          <w:bCs/>
          <w:sz w:val="18"/>
          <w:szCs w:val="18"/>
        </w:rPr>
        <w:t>Acts 15:40</w:t>
      </w:r>
      <w:r>
        <w:rPr>
          <w:rFonts w:ascii="Century Gothic" w:hAnsi="Century Gothic"/>
          <w:sz w:val="18"/>
          <w:szCs w:val="18"/>
        </w:rPr>
        <w:t>—</w:t>
      </w:r>
      <w:r w:rsidRPr="002B760D">
        <w:rPr>
          <w:rFonts w:ascii="Century Gothic" w:hAnsi="Century Gothic"/>
          <w:i/>
          <w:sz w:val="18"/>
          <w:szCs w:val="18"/>
          <w:shd w:val="clear" w:color="auto" w:fill="FFFFFF"/>
        </w:rPr>
        <w:t>But Paul chose Silas and left, being committed by the brethren to the grace of the Lord</w:t>
      </w:r>
      <w:r>
        <w:rPr>
          <w:rFonts w:ascii="Century Gothic" w:hAnsi="Century Gothic"/>
          <w:sz w:val="18"/>
          <w:szCs w:val="18"/>
          <w:shd w:val="clear" w:color="auto" w:fill="FFFFFF"/>
        </w:rPr>
        <w:t>. </w:t>
      </w:r>
    </w:p>
    <w:p w:rsidR="00D647B8" w:rsidRDefault="002B760D">
      <w:pPr>
        <w:pStyle w:val="NormalWeb"/>
        <w:spacing w:before="0"/>
        <w:ind w:left="1080"/>
        <w:jc w:val="both"/>
        <w:rPr>
          <w:rFonts w:ascii="Century Gothic" w:eastAsia="Century Gothic" w:hAnsi="Century Gothic" w:cs="Century Gothic"/>
          <w:sz w:val="18"/>
          <w:szCs w:val="18"/>
        </w:rPr>
      </w:pPr>
      <w:r>
        <w:rPr>
          <w:rFonts w:ascii="Century Gothic" w:hAnsi="Century Gothic"/>
          <w:b/>
          <w:bCs/>
          <w:sz w:val="18"/>
          <w:szCs w:val="18"/>
        </w:rPr>
        <w:t>1 Peter 5:12</w:t>
      </w:r>
      <w:r>
        <w:rPr>
          <w:rFonts w:ascii="Century Gothic" w:hAnsi="Century Gothic"/>
          <w:sz w:val="18"/>
          <w:szCs w:val="18"/>
        </w:rPr>
        <w:t>—</w:t>
      </w:r>
      <w:r w:rsidRPr="002B760D">
        <w:rPr>
          <w:rFonts w:ascii="Century Gothic" w:hAnsi="Century Gothic"/>
          <w:i/>
          <w:sz w:val="18"/>
          <w:szCs w:val="18"/>
          <w:shd w:val="clear" w:color="auto" w:fill="FFFFFF"/>
        </w:rPr>
        <w:t>Through Silvanus, our faithful brother (for so I regard him), I have written to you briefly, exhorting and testifying that this is the true grace of God. Stand firm in it!</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Paul rebuked Peter when he wrongly refused to eat with Gentiles.</w:t>
      </w:r>
    </w:p>
    <w:p w:rsidR="00D647B8" w:rsidRPr="002B760D" w:rsidRDefault="002B760D">
      <w:pPr>
        <w:pStyle w:val="NormalWeb"/>
        <w:shd w:val="clear" w:color="auto" w:fill="FFFFFF"/>
        <w:ind w:left="1080"/>
        <w:jc w:val="both"/>
        <w:rPr>
          <w:rFonts w:ascii="Century Gothic" w:eastAsia="Century Gothic" w:hAnsi="Century Gothic" w:cs="Century Gothic"/>
          <w:i/>
          <w:sz w:val="18"/>
          <w:szCs w:val="18"/>
        </w:rPr>
      </w:pPr>
      <w:r>
        <w:rPr>
          <w:rFonts w:ascii="Century Gothic" w:hAnsi="Century Gothic"/>
          <w:b/>
          <w:bCs/>
          <w:sz w:val="18"/>
          <w:szCs w:val="18"/>
        </w:rPr>
        <w:t>Galatians 2:11-21</w:t>
      </w:r>
      <w:r>
        <w:rPr>
          <w:rFonts w:ascii="Century Gothic" w:hAnsi="Century Gothic"/>
          <w:sz w:val="18"/>
          <w:szCs w:val="18"/>
        </w:rPr>
        <w:t>—</w:t>
      </w:r>
      <w:r w:rsidRPr="002B760D">
        <w:rPr>
          <w:rFonts w:ascii="Century Gothic" w:hAnsi="Century Gothic"/>
          <w:i/>
          <w:sz w:val="18"/>
          <w:szCs w:val="18"/>
        </w:rPr>
        <w:t>But when Cephas came to Antioch, I opposed him to his face, because he stood condemned. </w:t>
      </w:r>
      <w:r w:rsidRPr="002B760D">
        <w:rPr>
          <w:rFonts w:ascii="Century Gothic" w:hAnsi="Century Gothic"/>
          <w:b/>
          <w:bCs/>
          <w:i/>
          <w:sz w:val="18"/>
          <w:szCs w:val="18"/>
          <w:vertAlign w:val="superscript"/>
        </w:rPr>
        <w:t>12 </w:t>
      </w:r>
      <w:r w:rsidRPr="002B760D">
        <w:rPr>
          <w:rFonts w:ascii="Century Gothic" w:hAnsi="Century Gothic"/>
          <w:i/>
          <w:sz w:val="18"/>
          <w:szCs w:val="18"/>
        </w:rPr>
        <w:t>For prior to the coming of certain men from James, he used to eat with the Gentiles; but when they came, he began to withdraw and hold himself aloof, fearing the party of the circumcision. </w:t>
      </w:r>
      <w:r w:rsidRPr="002B760D">
        <w:rPr>
          <w:rFonts w:ascii="Century Gothic" w:hAnsi="Century Gothic"/>
          <w:b/>
          <w:bCs/>
          <w:i/>
          <w:sz w:val="18"/>
          <w:szCs w:val="18"/>
          <w:vertAlign w:val="superscript"/>
        </w:rPr>
        <w:t>13 </w:t>
      </w:r>
      <w:r w:rsidRPr="002B760D">
        <w:rPr>
          <w:rFonts w:ascii="Century Gothic" w:hAnsi="Century Gothic"/>
          <w:i/>
          <w:sz w:val="18"/>
          <w:szCs w:val="18"/>
        </w:rPr>
        <w:t>The rest of the Jews joined him in hypocrisy, with the result that even Barnabas was carried away by their hypocrisy. </w:t>
      </w:r>
      <w:r w:rsidRPr="002B760D">
        <w:rPr>
          <w:rFonts w:ascii="Century Gothic" w:hAnsi="Century Gothic"/>
          <w:b/>
          <w:bCs/>
          <w:i/>
          <w:sz w:val="18"/>
          <w:szCs w:val="18"/>
          <w:vertAlign w:val="superscript"/>
        </w:rPr>
        <w:t>14 </w:t>
      </w:r>
      <w:r w:rsidRPr="002B760D">
        <w:rPr>
          <w:rFonts w:ascii="Century Gothic" w:hAnsi="Century Gothic"/>
          <w:i/>
          <w:sz w:val="18"/>
          <w:szCs w:val="18"/>
        </w:rPr>
        <w:t>But when I saw that they were not straightforward about the truth of the gospel, I said to Cephas in the presence of all, “If you, being a Jew, live like the Gentiles and not like the Jews, how is it that you compel the Gentiles to live like Jews? </w:t>
      </w:r>
      <w:r w:rsidRPr="002B760D">
        <w:rPr>
          <w:rFonts w:ascii="Century Gothic" w:hAnsi="Century Gothic"/>
          <w:b/>
          <w:bCs/>
          <w:i/>
          <w:sz w:val="18"/>
          <w:szCs w:val="18"/>
          <w:vertAlign w:val="superscript"/>
        </w:rPr>
        <w:t>15 </w:t>
      </w:r>
      <w:r w:rsidRPr="002B760D">
        <w:rPr>
          <w:rFonts w:ascii="Century Gothic" w:hAnsi="Century Gothic"/>
          <w:i/>
          <w:sz w:val="18"/>
          <w:szCs w:val="18"/>
        </w:rPr>
        <w:t>“We are Jews by nature and not sinners from among the Gentiles; </w:t>
      </w:r>
      <w:r w:rsidRPr="002B760D">
        <w:rPr>
          <w:rFonts w:ascii="Century Gothic" w:hAnsi="Century Gothic"/>
          <w:b/>
          <w:bCs/>
          <w:i/>
          <w:sz w:val="18"/>
          <w:szCs w:val="18"/>
          <w:vertAlign w:val="superscript"/>
        </w:rPr>
        <w:t>16 </w:t>
      </w:r>
      <w:r w:rsidRPr="002B760D">
        <w:rPr>
          <w:rFonts w:ascii="Century Gothic" w:hAnsi="Century Gothic"/>
          <w:i/>
          <w:sz w:val="18"/>
          <w:szCs w:val="18"/>
        </w:rPr>
        <w:t>nevertheless knowing that a man is not justified by the works of the Law but through faith in Christ Jesus, even we have believed in Christ Jesus, so that we may be justified by faith in Christ and not by the works of the Law; since by the works of the Law no </w:t>
      </w:r>
      <w:r w:rsidRPr="002B760D">
        <w:rPr>
          <w:rFonts w:ascii="Century Gothic" w:hAnsi="Century Gothic"/>
          <w:i/>
          <w:sz w:val="18"/>
          <w:szCs w:val="18"/>
          <w:vertAlign w:val="superscript"/>
        </w:rPr>
        <w:t>[</w:t>
      </w:r>
      <w:hyperlink r:id="rId7" w:history="1">
        <w:r w:rsidRPr="002B760D">
          <w:rPr>
            <w:rStyle w:val="Hyperlink0"/>
            <w:i/>
          </w:rPr>
          <w:t>q</w:t>
        </w:r>
      </w:hyperlink>
      <w:r w:rsidRPr="002B760D">
        <w:rPr>
          <w:rFonts w:ascii="Century Gothic" w:hAnsi="Century Gothic"/>
          <w:i/>
          <w:sz w:val="18"/>
          <w:szCs w:val="18"/>
          <w:vertAlign w:val="superscript"/>
        </w:rPr>
        <w:t>]</w:t>
      </w:r>
      <w:r w:rsidRPr="002B760D">
        <w:rPr>
          <w:rFonts w:ascii="Century Gothic" w:hAnsi="Century Gothic"/>
          <w:i/>
          <w:sz w:val="18"/>
          <w:szCs w:val="18"/>
        </w:rPr>
        <w:t>flesh will be justified. </w:t>
      </w:r>
      <w:r w:rsidRPr="002B760D">
        <w:rPr>
          <w:rFonts w:ascii="Century Gothic" w:hAnsi="Century Gothic"/>
          <w:b/>
          <w:bCs/>
          <w:i/>
          <w:sz w:val="18"/>
          <w:szCs w:val="18"/>
          <w:vertAlign w:val="superscript"/>
        </w:rPr>
        <w:t>17 </w:t>
      </w:r>
      <w:r w:rsidRPr="002B760D">
        <w:rPr>
          <w:rFonts w:ascii="Century Gothic" w:hAnsi="Century Gothic"/>
          <w:i/>
          <w:sz w:val="18"/>
          <w:szCs w:val="18"/>
        </w:rPr>
        <w:t>But if, while seeking to be justified in Christ, we ourselves have also been found sinners, is Christ then a minister of sin? May it never be! </w:t>
      </w:r>
      <w:r w:rsidRPr="002B760D">
        <w:rPr>
          <w:rFonts w:ascii="Century Gothic" w:hAnsi="Century Gothic"/>
          <w:b/>
          <w:bCs/>
          <w:i/>
          <w:sz w:val="18"/>
          <w:szCs w:val="18"/>
          <w:vertAlign w:val="superscript"/>
        </w:rPr>
        <w:t>18 </w:t>
      </w:r>
      <w:r w:rsidRPr="002B760D">
        <w:rPr>
          <w:rFonts w:ascii="Century Gothic" w:hAnsi="Century Gothic"/>
          <w:i/>
          <w:sz w:val="18"/>
          <w:szCs w:val="18"/>
        </w:rPr>
        <w:t>For if I rebuild what I have once destroyed, I prove myself to be a transgressor. </w:t>
      </w:r>
      <w:r w:rsidRPr="002B760D">
        <w:rPr>
          <w:rFonts w:ascii="Century Gothic" w:hAnsi="Century Gothic"/>
          <w:b/>
          <w:bCs/>
          <w:i/>
          <w:sz w:val="18"/>
          <w:szCs w:val="18"/>
          <w:vertAlign w:val="superscript"/>
        </w:rPr>
        <w:t>19 </w:t>
      </w:r>
      <w:r w:rsidRPr="002B760D">
        <w:rPr>
          <w:rFonts w:ascii="Century Gothic" w:hAnsi="Century Gothic"/>
          <w:i/>
          <w:sz w:val="18"/>
          <w:szCs w:val="18"/>
        </w:rPr>
        <w:t>For through the Law I died to the Law, so that I might live to God. </w:t>
      </w:r>
      <w:r w:rsidRPr="002B760D">
        <w:rPr>
          <w:rFonts w:ascii="Century Gothic" w:hAnsi="Century Gothic"/>
          <w:b/>
          <w:bCs/>
          <w:i/>
          <w:sz w:val="18"/>
          <w:szCs w:val="18"/>
          <w:vertAlign w:val="superscript"/>
        </w:rPr>
        <w:t>20 </w:t>
      </w:r>
      <w:r w:rsidRPr="002B760D">
        <w:rPr>
          <w:rFonts w:ascii="Century Gothic" w:hAnsi="Century Gothic"/>
          <w:i/>
          <w:sz w:val="18"/>
          <w:szCs w:val="18"/>
        </w:rPr>
        <w:t>I have been crucified with Christ; and it is no longer I who live, but Christ lives in me; and the life which I now live in the flesh I live by faith in the Son of God, who loved me and gave Himself up for me. </w:t>
      </w:r>
      <w:r w:rsidRPr="002B760D">
        <w:rPr>
          <w:rFonts w:ascii="Century Gothic" w:hAnsi="Century Gothic"/>
          <w:b/>
          <w:bCs/>
          <w:i/>
          <w:sz w:val="18"/>
          <w:szCs w:val="18"/>
          <w:vertAlign w:val="superscript"/>
        </w:rPr>
        <w:t>21 </w:t>
      </w:r>
      <w:r w:rsidRPr="002B760D">
        <w:rPr>
          <w:rFonts w:ascii="Century Gothic" w:hAnsi="Century Gothic"/>
          <w:i/>
          <w:sz w:val="18"/>
          <w:szCs w:val="18"/>
        </w:rPr>
        <w:t>I do not nullify the grace of God, for if righteousness comes through the Law, then Christ died needlessly.”</w:t>
      </w:r>
    </w:p>
    <w:p w:rsidR="00D647B8" w:rsidRDefault="002B760D">
      <w:pPr>
        <w:pStyle w:val="NormalWeb"/>
        <w:numPr>
          <w:ilvl w:val="4"/>
          <w:numId w:val="16"/>
        </w:numPr>
        <w:spacing w:before="0"/>
        <w:jc w:val="both"/>
        <w:rPr>
          <w:rFonts w:ascii="Century Gothic" w:hAnsi="Century Gothic"/>
          <w:sz w:val="18"/>
          <w:szCs w:val="18"/>
        </w:rPr>
      </w:pPr>
      <w:r>
        <w:rPr>
          <w:rStyle w:val="small-caps"/>
          <w:rFonts w:ascii="Century Gothic" w:hAnsi="Century Gothic"/>
          <w:sz w:val="18"/>
          <w:szCs w:val="18"/>
        </w:rPr>
        <w:t>This occurred more than 20 years ago.</w:t>
      </w:r>
    </w:p>
    <w:p w:rsidR="00D647B8" w:rsidRDefault="002B760D">
      <w:pPr>
        <w:pStyle w:val="NormalWeb"/>
        <w:numPr>
          <w:ilvl w:val="4"/>
          <w:numId w:val="16"/>
        </w:numPr>
        <w:spacing w:before="0"/>
        <w:jc w:val="both"/>
        <w:rPr>
          <w:rFonts w:ascii="Century Gothic" w:hAnsi="Century Gothic"/>
          <w:sz w:val="18"/>
          <w:szCs w:val="18"/>
        </w:rPr>
      </w:pPr>
      <w:r>
        <w:rPr>
          <w:rStyle w:val="small-caps"/>
          <w:rFonts w:ascii="Century Gothic" w:hAnsi="Century Gothic"/>
          <w:sz w:val="18"/>
          <w:szCs w:val="18"/>
        </w:rPr>
        <w:t>It likely was a public embarrassment to Peter.</w:t>
      </w:r>
    </w:p>
    <w:p w:rsidR="00D647B8" w:rsidRDefault="002B760D">
      <w:pPr>
        <w:pStyle w:val="NormalWeb"/>
        <w:numPr>
          <w:ilvl w:val="4"/>
          <w:numId w:val="16"/>
        </w:numPr>
        <w:spacing w:before="0"/>
        <w:jc w:val="both"/>
        <w:rPr>
          <w:rFonts w:ascii="Century Gothic" w:hAnsi="Century Gothic"/>
          <w:sz w:val="18"/>
          <w:szCs w:val="18"/>
        </w:rPr>
      </w:pPr>
      <w:r>
        <w:rPr>
          <w:rStyle w:val="small-caps"/>
          <w:rFonts w:ascii="Century Gothic" w:hAnsi="Century Gothic"/>
          <w:sz w:val="18"/>
          <w:szCs w:val="18"/>
        </w:rPr>
        <w:t>Yet, the sin issue was addressed (in the same manner in which it was done), and Peter graciously accepted the rebuke.</w:t>
      </w:r>
    </w:p>
    <w:p w:rsidR="00D647B8" w:rsidRDefault="002B760D">
      <w:pPr>
        <w:pStyle w:val="NormalWeb"/>
        <w:numPr>
          <w:ilvl w:val="4"/>
          <w:numId w:val="16"/>
        </w:numPr>
        <w:spacing w:before="0"/>
        <w:jc w:val="both"/>
        <w:rPr>
          <w:rFonts w:ascii="Century Gothic" w:hAnsi="Century Gothic"/>
          <w:sz w:val="18"/>
          <w:szCs w:val="18"/>
        </w:rPr>
      </w:pPr>
      <w:r>
        <w:rPr>
          <w:rStyle w:val="small-caps"/>
          <w:rFonts w:ascii="Century Gothic" w:hAnsi="Century Gothic"/>
          <w:sz w:val="18"/>
          <w:szCs w:val="18"/>
        </w:rPr>
        <w:t>He had a high regard for Paul and a higher regard for truth.</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Paul was given wisdom from God.</w:t>
      </w:r>
    </w:p>
    <w:p w:rsidR="00D647B8" w:rsidRPr="002B760D" w:rsidRDefault="002B760D">
      <w:pPr>
        <w:pStyle w:val="NormalWeb"/>
        <w:spacing w:before="0"/>
        <w:ind w:left="1080"/>
        <w:jc w:val="both"/>
        <w:rPr>
          <w:rFonts w:ascii="Century Gothic" w:eastAsia="Century Gothic" w:hAnsi="Century Gothic" w:cs="Century Gothic"/>
          <w:i/>
          <w:sz w:val="18"/>
          <w:szCs w:val="18"/>
        </w:rPr>
      </w:pPr>
      <w:r>
        <w:rPr>
          <w:rFonts w:ascii="Century Gothic" w:hAnsi="Century Gothic"/>
          <w:b/>
          <w:bCs/>
          <w:sz w:val="18"/>
          <w:szCs w:val="18"/>
        </w:rPr>
        <w:t>1 Chronicles 29:14</w:t>
      </w:r>
      <w:r>
        <w:rPr>
          <w:rFonts w:ascii="Century Gothic" w:hAnsi="Century Gothic"/>
          <w:sz w:val="18"/>
          <w:szCs w:val="18"/>
        </w:rPr>
        <w:t xml:space="preserve">—[David’s prayer] </w:t>
      </w:r>
      <w:r w:rsidRPr="002B760D">
        <w:rPr>
          <w:rFonts w:ascii="Century Gothic" w:hAnsi="Century Gothic"/>
          <w:i/>
          <w:sz w:val="18"/>
          <w:szCs w:val="18"/>
          <w:shd w:val="clear" w:color="auto" w:fill="FFFFFF"/>
        </w:rPr>
        <w:t>“But who am I and who are my people that we should be able to offer as generously as this? For all things come from You, and from Your hand we have given You.</w:t>
      </w:r>
    </w:p>
    <w:p w:rsidR="00D647B8" w:rsidRPr="002B760D" w:rsidRDefault="002B760D">
      <w:pPr>
        <w:pStyle w:val="NormalWeb"/>
        <w:spacing w:before="0"/>
        <w:ind w:left="1080"/>
        <w:jc w:val="both"/>
        <w:rPr>
          <w:rFonts w:ascii="Century Gothic" w:eastAsia="Century Gothic" w:hAnsi="Century Gothic" w:cs="Century Gothic"/>
          <w:i/>
          <w:sz w:val="18"/>
          <w:szCs w:val="18"/>
        </w:rPr>
      </w:pPr>
      <w:r w:rsidRPr="002B760D">
        <w:rPr>
          <w:rFonts w:ascii="Century Gothic" w:hAnsi="Century Gothic"/>
          <w:b/>
          <w:bCs/>
          <w:sz w:val="18"/>
          <w:szCs w:val="18"/>
        </w:rPr>
        <w:t>James 1:17</w:t>
      </w:r>
      <w:r w:rsidRPr="002B760D">
        <w:rPr>
          <w:rFonts w:ascii="Century Gothic" w:hAnsi="Century Gothic"/>
          <w:i/>
          <w:sz w:val="18"/>
          <w:szCs w:val="18"/>
        </w:rPr>
        <w:t>—</w:t>
      </w:r>
      <w:r w:rsidRPr="002B760D">
        <w:rPr>
          <w:rFonts w:ascii="Century Gothic" w:hAnsi="Century Gothic"/>
          <w:i/>
          <w:sz w:val="18"/>
          <w:szCs w:val="18"/>
          <w:shd w:val="clear" w:color="auto" w:fill="FFFFFF"/>
        </w:rPr>
        <w:t>Every good thing given and every perfect gift is from above, coming down from the Father of lights, with whom there is no variation or shifting shadow.</w:t>
      </w:r>
    </w:p>
    <w:p w:rsidR="00D647B8" w:rsidRPr="002B760D" w:rsidRDefault="002B760D">
      <w:pPr>
        <w:pStyle w:val="NormalWeb"/>
        <w:spacing w:before="0"/>
        <w:ind w:left="1080"/>
        <w:jc w:val="both"/>
        <w:rPr>
          <w:rFonts w:ascii="Century Gothic" w:eastAsia="Century Gothic" w:hAnsi="Century Gothic" w:cs="Century Gothic"/>
          <w:i/>
          <w:sz w:val="18"/>
          <w:szCs w:val="18"/>
        </w:rPr>
      </w:pPr>
      <w:r w:rsidRPr="002B760D">
        <w:rPr>
          <w:rFonts w:ascii="Century Gothic" w:hAnsi="Century Gothic"/>
          <w:b/>
          <w:bCs/>
          <w:sz w:val="18"/>
          <w:szCs w:val="18"/>
        </w:rPr>
        <w:t>1 Corinthians 4:7</w:t>
      </w:r>
      <w:r w:rsidRPr="002B760D">
        <w:rPr>
          <w:rFonts w:ascii="Century Gothic" w:hAnsi="Century Gothic"/>
          <w:i/>
          <w:sz w:val="18"/>
          <w:szCs w:val="18"/>
        </w:rPr>
        <w:t>—For who regards you as superior? What do you have that you did not receive? And if you did receive it, why do you boast as if you had not received it?</w:t>
      </w:r>
    </w:p>
    <w:p w:rsidR="00D647B8" w:rsidRPr="002B760D" w:rsidRDefault="002B760D">
      <w:pPr>
        <w:pStyle w:val="NormalWeb"/>
        <w:spacing w:before="0"/>
        <w:ind w:left="1080"/>
        <w:jc w:val="both"/>
        <w:rPr>
          <w:rFonts w:ascii="Century Gothic" w:eastAsia="Century Gothic" w:hAnsi="Century Gothic" w:cs="Century Gothic"/>
          <w:i/>
          <w:sz w:val="18"/>
          <w:szCs w:val="18"/>
        </w:rPr>
      </w:pPr>
      <w:r w:rsidRPr="002B760D">
        <w:rPr>
          <w:rFonts w:ascii="Century Gothic" w:hAnsi="Century Gothic"/>
          <w:b/>
          <w:bCs/>
          <w:sz w:val="18"/>
          <w:szCs w:val="18"/>
        </w:rPr>
        <w:t>Romans 11:36</w:t>
      </w:r>
      <w:r w:rsidRPr="002B760D">
        <w:rPr>
          <w:rFonts w:ascii="Century Gothic" w:hAnsi="Century Gothic"/>
          <w:i/>
          <w:sz w:val="18"/>
          <w:szCs w:val="18"/>
        </w:rPr>
        <w:t>—</w:t>
      </w:r>
      <w:r w:rsidRPr="002B760D">
        <w:rPr>
          <w:rFonts w:ascii="Century Gothic" w:hAnsi="Century Gothic"/>
          <w:i/>
          <w:sz w:val="18"/>
          <w:szCs w:val="18"/>
          <w:shd w:val="clear" w:color="auto" w:fill="FFFFFF"/>
        </w:rPr>
        <w:t>For from Him and through Him and to Him are all things. To Him be the glory forever. Amen.</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With the wisdom Paul received, he wrote.</w:t>
      </w:r>
    </w:p>
    <w:p w:rsidR="00D647B8" w:rsidRDefault="002B760D">
      <w:pPr>
        <w:pStyle w:val="NormalWeb"/>
        <w:numPr>
          <w:ilvl w:val="4"/>
          <w:numId w:val="16"/>
        </w:numPr>
        <w:spacing w:before="0"/>
        <w:jc w:val="both"/>
        <w:rPr>
          <w:rFonts w:ascii="Century Gothic" w:hAnsi="Century Gothic"/>
          <w:sz w:val="18"/>
          <w:szCs w:val="18"/>
        </w:rPr>
      </w:pPr>
      <w:r>
        <w:rPr>
          <w:rStyle w:val="small-caps"/>
          <w:rFonts w:ascii="Century Gothic" w:hAnsi="Century Gothic"/>
          <w:sz w:val="18"/>
          <w:szCs w:val="18"/>
        </w:rPr>
        <w:t>Peter does not identify which letter specifically.</w:t>
      </w:r>
    </w:p>
    <w:p w:rsidR="00D647B8" w:rsidRDefault="002B760D">
      <w:pPr>
        <w:pStyle w:val="NormalWeb"/>
        <w:numPr>
          <w:ilvl w:val="4"/>
          <w:numId w:val="16"/>
        </w:numPr>
        <w:spacing w:before="0"/>
        <w:jc w:val="both"/>
        <w:rPr>
          <w:rFonts w:ascii="Century Gothic" w:hAnsi="Century Gothic"/>
          <w:sz w:val="18"/>
          <w:szCs w:val="18"/>
        </w:rPr>
      </w:pPr>
      <w:r>
        <w:rPr>
          <w:rStyle w:val="small-caps"/>
          <w:rFonts w:ascii="Century Gothic" w:hAnsi="Century Gothic"/>
          <w:sz w:val="18"/>
          <w:szCs w:val="18"/>
        </w:rPr>
        <w:t>He broadly identifies his writings in general.</w:t>
      </w:r>
    </w:p>
    <w:p w:rsidR="00D647B8" w:rsidRDefault="002B760D">
      <w:pPr>
        <w:pStyle w:val="NormalWeb"/>
        <w:numPr>
          <w:ilvl w:val="4"/>
          <w:numId w:val="16"/>
        </w:numPr>
        <w:spacing w:before="0"/>
        <w:jc w:val="both"/>
        <w:rPr>
          <w:rFonts w:ascii="Century Gothic" w:hAnsi="Century Gothic"/>
          <w:sz w:val="18"/>
          <w:szCs w:val="18"/>
        </w:rPr>
      </w:pPr>
      <w:r>
        <w:rPr>
          <w:rStyle w:val="small-caps"/>
          <w:rFonts w:ascii="Century Gothic" w:hAnsi="Century Gothic"/>
          <w:sz w:val="18"/>
          <w:szCs w:val="18"/>
        </w:rPr>
        <w:t>It is likely that Peter wrote this second epistle to the same recipients as the first letter.</w:t>
      </w:r>
    </w:p>
    <w:p w:rsidR="00D647B8" w:rsidRPr="002B760D" w:rsidRDefault="002B760D">
      <w:pPr>
        <w:pStyle w:val="chapter-1"/>
        <w:shd w:val="clear" w:color="auto" w:fill="FFFFFF"/>
        <w:ind w:left="1440"/>
        <w:jc w:val="both"/>
        <w:rPr>
          <w:rFonts w:ascii="Century Gothic" w:eastAsia="Century Gothic" w:hAnsi="Century Gothic" w:cs="Century Gothic"/>
          <w:i/>
          <w:sz w:val="18"/>
          <w:szCs w:val="18"/>
        </w:rPr>
      </w:pPr>
      <w:r>
        <w:rPr>
          <w:rFonts w:ascii="Century Gothic" w:hAnsi="Century Gothic"/>
          <w:b/>
          <w:bCs/>
          <w:sz w:val="18"/>
          <w:szCs w:val="18"/>
        </w:rPr>
        <w:t>1 Peter 1:1</w:t>
      </w:r>
      <w:r>
        <w:rPr>
          <w:rFonts w:ascii="Century Gothic" w:hAnsi="Century Gothic"/>
          <w:sz w:val="18"/>
          <w:szCs w:val="18"/>
        </w:rPr>
        <w:t>—</w:t>
      </w:r>
      <w:r w:rsidRPr="002B760D">
        <w:rPr>
          <w:rFonts w:ascii="Century Gothic" w:hAnsi="Century Gothic"/>
          <w:i/>
          <w:sz w:val="18"/>
          <w:szCs w:val="18"/>
        </w:rPr>
        <w:t>Peter, an apostle of Jesus Christ, To those who reside as aliens, scattered throughout Pontus, Galatia, Cappadocia, Asia, and Bithynia, who are chosen.</w:t>
      </w:r>
    </w:p>
    <w:p w:rsidR="00D647B8" w:rsidRPr="002B760D" w:rsidRDefault="002B760D">
      <w:pPr>
        <w:pStyle w:val="chapter-1"/>
        <w:shd w:val="clear" w:color="auto" w:fill="FFFFFF"/>
        <w:ind w:left="1440"/>
        <w:jc w:val="both"/>
        <w:rPr>
          <w:rFonts w:ascii="Century Gothic" w:eastAsia="Century Gothic" w:hAnsi="Century Gothic" w:cs="Century Gothic"/>
          <w:i/>
          <w:sz w:val="18"/>
          <w:szCs w:val="18"/>
        </w:rPr>
      </w:pPr>
      <w:r w:rsidRPr="002B760D">
        <w:rPr>
          <w:rFonts w:ascii="Century Gothic" w:hAnsi="Century Gothic"/>
          <w:b/>
          <w:bCs/>
          <w:sz w:val="18"/>
          <w:szCs w:val="18"/>
        </w:rPr>
        <w:t>2 Peter 3:1</w:t>
      </w:r>
      <w:r w:rsidRPr="002B760D">
        <w:rPr>
          <w:rFonts w:ascii="Century Gothic" w:hAnsi="Century Gothic"/>
          <w:i/>
          <w:sz w:val="18"/>
          <w:szCs w:val="18"/>
        </w:rPr>
        <w:t>—</w:t>
      </w:r>
      <w:r w:rsidRPr="002B760D">
        <w:rPr>
          <w:rFonts w:ascii="Century Gothic" w:hAnsi="Century Gothic"/>
          <w:i/>
          <w:sz w:val="18"/>
          <w:szCs w:val="18"/>
          <w:shd w:val="clear" w:color="auto" w:fill="FFFFFF"/>
        </w:rPr>
        <w:t>This is now, beloved, the second letter I am writing to you in which I am stirring up your sincere mind by way of reminder.</w:t>
      </w:r>
    </w:p>
    <w:p w:rsidR="00D647B8" w:rsidRDefault="002B760D">
      <w:pPr>
        <w:pStyle w:val="NormalWeb"/>
        <w:numPr>
          <w:ilvl w:val="4"/>
          <w:numId w:val="17"/>
        </w:numPr>
        <w:spacing w:before="0"/>
        <w:jc w:val="both"/>
        <w:rPr>
          <w:rFonts w:ascii="Century Gothic" w:hAnsi="Century Gothic"/>
          <w:sz w:val="18"/>
          <w:szCs w:val="18"/>
        </w:rPr>
      </w:pPr>
      <w:r>
        <w:rPr>
          <w:rFonts w:ascii="Century Gothic" w:hAnsi="Century Gothic"/>
          <w:sz w:val="18"/>
          <w:szCs w:val="18"/>
        </w:rPr>
        <w:t xml:space="preserve">Many of Paul’s letters were to the same areas/churches. </w:t>
      </w:r>
    </w:p>
    <w:tbl>
      <w:tblPr>
        <w:tblW w:w="681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687"/>
        <w:gridCol w:w="990"/>
        <w:gridCol w:w="1530"/>
        <w:gridCol w:w="2610"/>
      </w:tblGrid>
      <w:tr w:rsidR="00D647B8" w:rsidTr="008F18A9">
        <w:trPr>
          <w:trHeight w:val="413"/>
        </w:trPr>
        <w:tc>
          <w:tcPr>
            <w:tcW w:w="1687" w:type="dxa"/>
            <w:tcBorders>
              <w:top w:val="single" w:sz="4" w:space="0" w:color="000000"/>
              <w:left w:val="single" w:sz="4" w:space="0" w:color="000000"/>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b/>
                <w:bCs/>
                <w:sz w:val="16"/>
                <w:szCs w:val="16"/>
              </w:rPr>
              <w:t xml:space="preserve">Letter </w:t>
            </w:r>
          </w:p>
        </w:tc>
        <w:tc>
          <w:tcPr>
            <w:tcW w:w="990" w:type="dxa"/>
            <w:tcBorders>
              <w:top w:val="single" w:sz="4" w:space="0" w:color="000000"/>
              <w:left w:val="nil"/>
              <w:bottom w:val="single" w:sz="6" w:space="0" w:color="D2D2D2"/>
              <w:right w:val="nil"/>
            </w:tcBorders>
            <w:shd w:val="clear" w:color="auto" w:fill="auto"/>
            <w:tcMar>
              <w:top w:w="80" w:type="dxa"/>
              <w:left w:w="80" w:type="dxa"/>
              <w:bottom w:w="80" w:type="dxa"/>
              <w:right w:w="80" w:type="dxa"/>
            </w:tcMar>
            <w:vAlign w:val="center"/>
          </w:tcPr>
          <w:p w:rsidR="00D647B8" w:rsidRDefault="008F18A9">
            <w:pPr>
              <w:pStyle w:val="Body"/>
              <w:jc w:val="center"/>
            </w:pPr>
            <w:r>
              <w:rPr>
                <w:rFonts w:ascii="Century Gothic" w:hAnsi="Century Gothic"/>
                <w:b/>
                <w:bCs/>
                <w:sz w:val="16"/>
                <w:szCs w:val="16"/>
              </w:rPr>
              <w:t>Approx.</w:t>
            </w:r>
            <w:r w:rsidR="002B760D">
              <w:rPr>
                <w:rFonts w:ascii="Century Gothic" w:hAnsi="Century Gothic"/>
                <w:b/>
                <w:bCs/>
                <w:sz w:val="16"/>
                <w:szCs w:val="16"/>
              </w:rPr>
              <w:t xml:space="preserve"> Date</w:t>
            </w:r>
          </w:p>
        </w:tc>
        <w:tc>
          <w:tcPr>
            <w:tcW w:w="1530" w:type="dxa"/>
            <w:tcBorders>
              <w:top w:val="single" w:sz="4" w:space="0" w:color="000000"/>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b/>
                <w:bCs/>
                <w:sz w:val="16"/>
                <w:szCs w:val="16"/>
              </w:rPr>
              <w:t>Written From</w:t>
            </w:r>
          </w:p>
        </w:tc>
        <w:tc>
          <w:tcPr>
            <w:tcW w:w="2610" w:type="dxa"/>
            <w:tcBorders>
              <w:top w:val="single" w:sz="4" w:space="0" w:color="000000"/>
              <w:left w:val="nil"/>
              <w:bottom w:val="single" w:sz="6" w:space="0" w:color="D2D2D2"/>
              <w:right w:val="single" w:sz="4" w:space="0" w:color="000000"/>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b/>
                <w:bCs/>
                <w:sz w:val="16"/>
                <w:szCs w:val="16"/>
              </w:rPr>
              <w:t>Missionary Journey / Context</w:t>
            </w:r>
          </w:p>
        </w:tc>
      </w:tr>
      <w:tr w:rsidR="00D647B8" w:rsidTr="008F18A9">
        <w:trPr>
          <w:trHeight w:val="415"/>
        </w:trPr>
        <w:tc>
          <w:tcPr>
            <w:tcW w:w="1687" w:type="dxa"/>
            <w:tcBorders>
              <w:top w:val="single" w:sz="6" w:space="0" w:color="D2D2D2"/>
              <w:left w:val="single" w:sz="4" w:space="0" w:color="000000"/>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b/>
                <w:bCs/>
                <w:sz w:val="16"/>
                <w:szCs w:val="16"/>
                <w:shd w:val="clear" w:color="auto" w:fill="FFFF00"/>
              </w:rPr>
              <w:t>Galatians</w:t>
            </w:r>
          </w:p>
        </w:tc>
        <w:tc>
          <w:tcPr>
            <w:tcW w:w="99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AD 49–50</w:t>
            </w:r>
          </w:p>
        </w:tc>
        <w:tc>
          <w:tcPr>
            <w:tcW w:w="153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Antioch</w:t>
            </w:r>
          </w:p>
        </w:tc>
        <w:tc>
          <w:tcPr>
            <w:tcW w:w="2610" w:type="dxa"/>
            <w:tcBorders>
              <w:top w:val="single" w:sz="6" w:space="0" w:color="D2D2D2"/>
              <w:left w:val="nil"/>
              <w:bottom w:val="single" w:sz="6" w:space="0" w:color="D2D2D2"/>
              <w:right w:val="single" w:sz="4" w:space="0" w:color="000000"/>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After the 1st journey / Before the Jerusalem Council</w:t>
            </w:r>
          </w:p>
        </w:tc>
      </w:tr>
      <w:tr w:rsidR="00D647B8" w:rsidTr="008F18A9">
        <w:trPr>
          <w:trHeight w:val="415"/>
        </w:trPr>
        <w:tc>
          <w:tcPr>
            <w:tcW w:w="1687" w:type="dxa"/>
            <w:tcBorders>
              <w:top w:val="single" w:sz="6" w:space="0" w:color="D2D2D2"/>
              <w:left w:val="single" w:sz="4" w:space="0" w:color="000000"/>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b/>
                <w:bCs/>
                <w:sz w:val="16"/>
                <w:szCs w:val="16"/>
              </w:rPr>
              <w:t>1 Thessalonians</w:t>
            </w:r>
          </w:p>
        </w:tc>
        <w:tc>
          <w:tcPr>
            <w:tcW w:w="99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AD 50–52</w:t>
            </w:r>
          </w:p>
        </w:tc>
        <w:tc>
          <w:tcPr>
            <w:tcW w:w="153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Corinth</w:t>
            </w:r>
          </w:p>
        </w:tc>
        <w:tc>
          <w:tcPr>
            <w:tcW w:w="2610" w:type="dxa"/>
            <w:tcBorders>
              <w:top w:val="single" w:sz="6" w:space="0" w:color="D2D2D2"/>
              <w:left w:val="nil"/>
              <w:bottom w:val="single" w:sz="6" w:space="0" w:color="D2D2D2"/>
              <w:right w:val="single" w:sz="4" w:space="0" w:color="000000"/>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2nd Missionary Journey</w:t>
            </w:r>
          </w:p>
        </w:tc>
      </w:tr>
      <w:tr w:rsidR="00D647B8" w:rsidTr="008F18A9">
        <w:trPr>
          <w:trHeight w:val="415"/>
        </w:trPr>
        <w:tc>
          <w:tcPr>
            <w:tcW w:w="1687" w:type="dxa"/>
            <w:tcBorders>
              <w:top w:val="single" w:sz="6" w:space="0" w:color="D2D2D2"/>
              <w:left w:val="single" w:sz="4" w:space="0" w:color="000000"/>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b/>
                <w:bCs/>
                <w:sz w:val="16"/>
                <w:szCs w:val="16"/>
              </w:rPr>
              <w:t>2 Thessalonians</w:t>
            </w:r>
          </w:p>
        </w:tc>
        <w:tc>
          <w:tcPr>
            <w:tcW w:w="99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AD 50–52</w:t>
            </w:r>
          </w:p>
        </w:tc>
        <w:tc>
          <w:tcPr>
            <w:tcW w:w="153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Corinth</w:t>
            </w:r>
          </w:p>
        </w:tc>
        <w:tc>
          <w:tcPr>
            <w:tcW w:w="2610" w:type="dxa"/>
            <w:tcBorders>
              <w:top w:val="single" w:sz="6" w:space="0" w:color="D2D2D2"/>
              <w:left w:val="nil"/>
              <w:bottom w:val="single" w:sz="6" w:space="0" w:color="D2D2D2"/>
              <w:right w:val="single" w:sz="4" w:space="0" w:color="000000"/>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2nd Missionary Journey</w:t>
            </w:r>
          </w:p>
        </w:tc>
      </w:tr>
      <w:tr w:rsidR="00D647B8" w:rsidTr="008F18A9">
        <w:trPr>
          <w:trHeight w:val="215"/>
        </w:trPr>
        <w:tc>
          <w:tcPr>
            <w:tcW w:w="1687" w:type="dxa"/>
            <w:tcBorders>
              <w:top w:val="single" w:sz="6" w:space="0" w:color="D2D2D2"/>
              <w:left w:val="single" w:sz="4" w:space="0" w:color="000000"/>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b/>
                <w:bCs/>
                <w:sz w:val="16"/>
                <w:szCs w:val="16"/>
              </w:rPr>
              <w:t>1 Corinthians</w:t>
            </w:r>
          </w:p>
        </w:tc>
        <w:tc>
          <w:tcPr>
            <w:tcW w:w="99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AD 56</w:t>
            </w:r>
          </w:p>
        </w:tc>
        <w:tc>
          <w:tcPr>
            <w:tcW w:w="153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Ephesus</w:t>
            </w:r>
          </w:p>
        </w:tc>
        <w:tc>
          <w:tcPr>
            <w:tcW w:w="2610" w:type="dxa"/>
            <w:tcBorders>
              <w:top w:val="single" w:sz="6" w:space="0" w:color="D2D2D2"/>
              <w:left w:val="nil"/>
              <w:bottom w:val="single" w:sz="6" w:space="0" w:color="D2D2D2"/>
              <w:right w:val="single" w:sz="4" w:space="0" w:color="000000"/>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3rd Missionary Journey</w:t>
            </w:r>
          </w:p>
        </w:tc>
      </w:tr>
      <w:tr w:rsidR="00D647B8" w:rsidTr="008F18A9">
        <w:trPr>
          <w:trHeight w:val="215"/>
        </w:trPr>
        <w:tc>
          <w:tcPr>
            <w:tcW w:w="1687" w:type="dxa"/>
            <w:tcBorders>
              <w:top w:val="single" w:sz="6" w:space="0" w:color="D2D2D2"/>
              <w:left w:val="single" w:sz="4" w:space="0" w:color="000000"/>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b/>
                <w:bCs/>
                <w:sz w:val="16"/>
                <w:szCs w:val="16"/>
              </w:rPr>
              <w:t>2 Corinthians</w:t>
            </w:r>
          </w:p>
        </w:tc>
        <w:tc>
          <w:tcPr>
            <w:tcW w:w="99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AD 57</w:t>
            </w:r>
          </w:p>
        </w:tc>
        <w:tc>
          <w:tcPr>
            <w:tcW w:w="153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Macedonia</w:t>
            </w:r>
          </w:p>
        </w:tc>
        <w:tc>
          <w:tcPr>
            <w:tcW w:w="2610" w:type="dxa"/>
            <w:tcBorders>
              <w:top w:val="single" w:sz="6" w:space="0" w:color="D2D2D2"/>
              <w:left w:val="nil"/>
              <w:bottom w:val="single" w:sz="6" w:space="0" w:color="D2D2D2"/>
              <w:right w:val="single" w:sz="4" w:space="0" w:color="000000"/>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3rd Missionary Journey</w:t>
            </w:r>
          </w:p>
        </w:tc>
      </w:tr>
      <w:tr w:rsidR="00D647B8" w:rsidTr="008F18A9">
        <w:trPr>
          <w:trHeight w:val="215"/>
        </w:trPr>
        <w:tc>
          <w:tcPr>
            <w:tcW w:w="1687" w:type="dxa"/>
            <w:tcBorders>
              <w:top w:val="single" w:sz="6" w:space="0" w:color="D2D2D2"/>
              <w:left w:val="single" w:sz="4" w:space="0" w:color="000000"/>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b/>
                <w:bCs/>
                <w:sz w:val="16"/>
                <w:szCs w:val="16"/>
              </w:rPr>
              <w:t>Romans</w:t>
            </w:r>
          </w:p>
        </w:tc>
        <w:tc>
          <w:tcPr>
            <w:tcW w:w="99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AD 57–58</w:t>
            </w:r>
          </w:p>
        </w:tc>
        <w:tc>
          <w:tcPr>
            <w:tcW w:w="153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Corinth</w:t>
            </w:r>
          </w:p>
        </w:tc>
        <w:tc>
          <w:tcPr>
            <w:tcW w:w="2610" w:type="dxa"/>
            <w:tcBorders>
              <w:top w:val="single" w:sz="6" w:space="0" w:color="D2D2D2"/>
              <w:left w:val="nil"/>
              <w:bottom w:val="single" w:sz="6" w:space="0" w:color="D2D2D2"/>
              <w:right w:val="single" w:sz="4" w:space="0" w:color="000000"/>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3rd Missionary Journey</w:t>
            </w:r>
          </w:p>
        </w:tc>
      </w:tr>
      <w:tr w:rsidR="00D647B8" w:rsidTr="008F18A9">
        <w:trPr>
          <w:trHeight w:val="215"/>
        </w:trPr>
        <w:tc>
          <w:tcPr>
            <w:tcW w:w="1687" w:type="dxa"/>
            <w:tcBorders>
              <w:top w:val="single" w:sz="6" w:space="0" w:color="D2D2D2"/>
              <w:left w:val="single" w:sz="4" w:space="0" w:color="000000"/>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b/>
                <w:bCs/>
                <w:sz w:val="16"/>
                <w:szCs w:val="16"/>
                <w:shd w:val="clear" w:color="auto" w:fill="FFFF00"/>
              </w:rPr>
              <w:t>Ephesians</w:t>
            </w:r>
          </w:p>
        </w:tc>
        <w:tc>
          <w:tcPr>
            <w:tcW w:w="99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AD 61–63</w:t>
            </w:r>
          </w:p>
        </w:tc>
        <w:tc>
          <w:tcPr>
            <w:tcW w:w="153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Rome</w:t>
            </w:r>
          </w:p>
        </w:tc>
        <w:tc>
          <w:tcPr>
            <w:tcW w:w="2610" w:type="dxa"/>
            <w:tcBorders>
              <w:top w:val="single" w:sz="6" w:space="0" w:color="D2D2D2"/>
              <w:left w:val="nil"/>
              <w:bottom w:val="single" w:sz="6" w:space="0" w:color="D2D2D2"/>
              <w:right w:val="single" w:sz="4" w:space="0" w:color="000000"/>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1st Roman Imprisonment</w:t>
            </w:r>
          </w:p>
        </w:tc>
      </w:tr>
      <w:tr w:rsidR="00D647B8" w:rsidTr="008F18A9">
        <w:trPr>
          <w:trHeight w:val="215"/>
        </w:trPr>
        <w:tc>
          <w:tcPr>
            <w:tcW w:w="1687" w:type="dxa"/>
            <w:tcBorders>
              <w:top w:val="single" w:sz="6" w:space="0" w:color="D2D2D2"/>
              <w:left w:val="single" w:sz="4" w:space="0" w:color="000000"/>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b/>
                <w:bCs/>
                <w:sz w:val="16"/>
                <w:szCs w:val="16"/>
              </w:rPr>
              <w:t>Philippians</w:t>
            </w:r>
          </w:p>
        </w:tc>
        <w:tc>
          <w:tcPr>
            <w:tcW w:w="99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AD 61–63</w:t>
            </w:r>
          </w:p>
        </w:tc>
        <w:tc>
          <w:tcPr>
            <w:tcW w:w="153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Rome</w:t>
            </w:r>
          </w:p>
        </w:tc>
        <w:tc>
          <w:tcPr>
            <w:tcW w:w="2610" w:type="dxa"/>
            <w:tcBorders>
              <w:top w:val="single" w:sz="6" w:space="0" w:color="D2D2D2"/>
              <w:left w:val="nil"/>
              <w:bottom w:val="single" w:sz="6" w:space="0" w:color="D2D2D2"/>
              <w:right w:val="single" w:sz="4" w:space="0" w:color="000000"/>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1st Roman Imprisonment</w:t>
            </w:r>
          </w:p>
        </w:tc>
      </w:tr>
      <w:tr w:rsidR="00D647B8" w:rsidTr="008F18A9">
        <w:trPr>
          <w:trHeight w:val="215"/>
        </w:trPr>
        <w:tc>
          <w:tcPr>
            <w:tcW w:w="1687" w:type="dxa"/>
            <w:tcBorders>
              <w:top w:val="single" w:sz="6" w:space="0" w:color="D2D2D2"/>
              <w:left w:val="single" w:sz="4" w:space="0" w:color="000000"/>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b/>
                <w:bCs/>
                <w:sz w:val="16"/>
                <w:szCs w:val="16"/>
                <w:shd w:val="clear" w:color="auto" w:fill="FFFF00"/>
              </w:rPr>
              <w:t>Colossians</w:t>
            </w:r>
          </w:p>
        </w:tc>
        <w:tc>
          <w:tcPr>
            <w:tcW w:w="99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AD 61–63</w:t>
            </w:r>
          </w:p>
        </w:tc>
        <w:tc>
          <w:tcPr>
            <w:tcW w:w="153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Rome</w:t>
            </w:r>
          </w:p>
        </w:tc>
        <w:tc>
          <w:tcPr>
            <w:tcW w:w="2610" w:type="dxa"/>
            <w:tcBorders>
              <w:top w:val="single" w:sz="6" w:space="0" w:color="D2D2D2"/>
              <w:left w:val="nil"/>
              <w:bottom w:val="single" w:sz="6" w:space="0" w:color="D2D2D2"/>
              <w:right w:val="single" w:sz="4" w:space="0" w:color="000000"/>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1st Roman Imprisonment</w:t>
            </w:r>
          </w:p>
        </w:tc>
      </w:tr>
      <w:tr w:rsidR="00D647B8" w:rsidTr="008F18A9">
        <w:trPr>
          <w:trHeight w:val="215"/>
        </w:trPr>
        <w:tc>
          <w:tcPr>
            <w:tcW w:w="1687" w:type="dxa"/>
            <w:tcBorders>
              <w:top w:val="single" w:sz="6" w:space="0" w:color="D2D2D2"/>
              <w:left w:val="single" w:sz="4" w:space="0" w:color="000000"/>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b/>
                <w:bCs/>
                <w:sz w:val="16"/>
                <w:szCs w:val="16"/>
              </w:rPr>
              <w:t>Philemon</w:t>
            </w:r>
          </w:p>
        </w:tc>
        <w:tc>
          <w:tcPr>
            <w:tcW w:w="99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AD 61–63</w:t>
            </w:r>
          </w:p>
        </w:tc>
        <w:tc>
          <w:tcPr>
            <w:tcW w:w="153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Rome</w:t>
            </w:r>
          </w:p>
        </w:tc>
        <w:tc>
          <w:tcPr>
            <w:tcW w:w="2610" w:type="dxa"/>
            <w:tcBorders>
              <w:top w:val="single" w:sz="6" w:space="0" w:color="D2D2D2"/>
              <w:left w:val="nil"/>
              <w:bottom w:val="single" w:sz="6" w:space="0" w:color="D2D2D2"/>
              <w:right w:val="single" w:sz="4" w:space="0" w:color="000000"/>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1st Roman Imprisonment</w:t>
            </w:r>
          </w:p>
        </w:tc>
      </w:tr>
      <w:tr w:rsidR="00D647B8" w:rsidTr="008F18A9">
        <w:trPr>
          <w:trHeight w:val="215"/>
        </w:trPr>
        <w:tc>
          <w:tcPr>
            <w:tcW w:w="1687" w:type="dxa"/>
            <w:tcBorders>
              <w:top w:val="single" w:sz="6" w:space="0" w:color="D2D2D2"/>
              <w:left w:val="single" w:sz="4" w:space="0" w:color="000000"/>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b/>
                <w:bCs/>
                <w:sz w:val="16"/>
                <w:szCs w:val="16"/>
              </w:rPr>
              <w:t>1 Timothy</w:t>
            </w:r>
          </w:p>
        </w:tc>
        <w:tc>
          <w:tcPr>
            <w:tcW w:w="99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AD 62–64</w:t>
            </w:r>
          </w:p>
        </w:tc>
        <w:tc>
          <w:tcPr>
            <w:tcW w:w="153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Macedonia</w:t>
            </w:r>
          </w:p>
        </w:tc>
        <w:tc>
          <w:tcPr>
            <w:tcW w:w="2610" w:type="dxa"/>
            <w:tcBorders>
              <w:top w:val="single" w:sz="6" w:space="0" w:color="D2D2D2"/>
              <w:left w:val="nil"/>
              <w:bottom w:val="single" w:sz="6" w:space="0" w:color="D2D2D2"/>
              <w:right w:val="single" w:sz="4" w:space="0" w:color="000000"/>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Post-Acts / Release Travels</w:t>
            </w:r>
          </w:p>
        </w:tc>
      </w:tr>
      <w:tr w:rsidR="00D647B8" w:rsidTr="008F18A9">
        <w:trPr>
          <w:trHeight w:val="415"/>
        </w:trPr>
        <w:tc>
          <w:tcPr>
            <w:tcW w:w="1687" w:type="dxa"/>
            <w:tcBorders>
              <w:top w:val="single" w:sz="6" w:space="0" w:color="D2D2D2"/>
              <w:left w:val="single" w:sz="4" w:space="0" w:color="000000"/>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b/>
                <w:bCs/>
                <w:sz w:val="16"/>
                <w:szCs w:val="16"/>
              </w:rPr>
              <w:t>Titus</w:t>
            </w:r>
          </w:p>
        </w:tc>
        <w:tc>
          <w:tcPr>
            <w:tcW w:w="99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AD 62–64</w:t>
            </w:r>
          </w:p>
        </w:tc>
        <w:tc>
          <w:tcPr>
            <w:tcW w:w="1530" w:type="dxa"/>
            <w:tcBorders>
              <w:top w:val="single" w:sz="6" w:space="0" w:color="D2D2D2"/>
              <w:left w:val="nil"/>
              <w:bottom w:val="single" w:sz="6" w:space="0" w:color="D2D2D2"/>
              <w:right w:val="nil"/>
            </w:tcBorders>
            <w:shd w:val="clear" w:color="auto" w:fill="auto"/>
            <w:tcMar>
              <w:top w:w="80" w:type="dxa"/>
              <w:left w:w="80" w:type="dxa"/>
              <w:bottom w:w="80" w:type="dxa"/>
              <w:right w:w="80" w:type="dxa"/>
            </w:tcMar>
            <w:vAlign w:val="center"/>
          </w:tcPr>
          <w:p w:rsidR="008F18A9" w:rsidRDefault="002B760D">
            <w:pPr>
              <w:pStyle w:val="Body"/>
              <w:jc w:val="center"/>
              <w:rPr>
                <w:rFonts w:ascii="Century Gothic" w:hAnsi="Century Gothic"/>
                <w:sz w:val="16"/>
                <w:szCs w:val="16"/>
              </w:rPr>
            </w:pPr>
            <w:r>
              <w:rPr>
                <w:rFonts w:ascii="Century Gothic" w:hAnsi="Century Gothic"/>
                <w:sz w:val="16"/>
                <w:szCs w:val="16"/>
              </w:rPr>
              <w:t>Macedonia/</w:t>
            </w:r>
          </w:p>
          <w:p w:rsidR="00D647B8" w:rsidRDefault="002B760D">
            <w:pPr>
              <w:pStyle w:val="Body"/>
              <w:jc w:val="center"/>
            </w:pPr>
            <w:r>
              <w:rPr>
                <w:rFonts w:ascii="Century Gothic" w:hAnsi="Century Gothic"/>
                <w:sz w:val="16"/>
                <w:szCs w:val="16"/>
              </w:rPr>
              <w:t>Nicopolis</w:t>
            </w:r>
          </w:p>
        </w:tc>
        <w:tc>
          <w:tcPr>
            <w:tcW w:w="2610" w:type="dxa"/>
            <w:tcBorders>
              <w:top w:val="single" w:sz="6" w:space="0" w:color="D2D2D2"/>
              <w:left w:val="nil"/>
              <w:bottom w:val="single" w:sz="6" w:space="0" w:color="D2D2D2"/>
              <w:right w:val="single" w:sz="4" w:space="0" w:color="000000"/>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Post-Acts / Release Travels</w:t>
            </w:r>
          </w:p>
        </w:tc>
      </w:tr>
      <w:tr w:rsidR="00D647B8" w:rsidTr="008F18A9">
        <w:trPr>
          <w:trHeight w:val="213"/>
        </w:trPr>
        <w:tc>
          <w:tcPr>
            <w:tcW w:w="1687" w:type="dxa"/>
            <w:tcBorders>
              <w:top w:val="single" w:sz="6" w:space="0" w:color="D2D2D2"/>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b/>
                <w:bCs/>
                <w:sz w:val="16"/>
                <w:szCs w:val="16"/>
              </w:rPr>
              <w:t>2 Timothy</w:t>
            </w:r>
          </w:p>
        </w:tc>
        <w:tc>
          <w:tcPr>
            <w:tcW w:w="990" w:type="dxa"/>
            <w:tcBorders>
              <w:top w:val="single" w:sz="6" w:space="0" w:color="D2D2D2"/>
              <w:left w:val="nil"/>
              <w:bottom w:val="single" w:sz="4" w:space="0" w:color="000000"/>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AD 65–67</w:t>
            </w:r>
          </w:p>
        </w:tc>
        <w:tc>
          <w:tcPr>
            <w:tcW w:w="1530" w:type="dxa"/>
            <w:tcBorders>
              <w:top w:val="single" w:sz="6" w:space="0" w:color="D2D2D2"/>
              <w:left w:val="nil"/>
              <w:bottom w:val="single" w:sz="4" w:space="0" w:color="000000"/>
              <w:right w:val="nil"/>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Rome</w:t>
            </w:r>
          </w:p>
        </w:tc>
        <w:tc>
          <w:tcPr>
            <w:tcW w:w="2610" w:type="dxa"/>
            <w:tcBorders>
              <w:top w:val="single" w:sz="6" w:space="0" w:color="D2D2D2"/>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D647B8" w:rsidRDefault="002B760D">
            <w:pPr>
              <w:pStyle w:val="Body"/>
              <w:jc w:val="center"/>
            </w:pPr>
            <w:r>
              <w:rPr>
                <w:rFonts w:ascii="Century Gothic" w:hAnsi="Century Gothic"/>
                <w:sz w:val="16"/>
                <w:szCs w:val="16"/>
              </w:rPr>
              <w:t>2nd Roman Imprisonment</w:t>
            </w:r>
          </w:p>
        </w:tc>
      </w:tr>
    </w:tbl>
    <w:p w:rsidR="002B760D" w:rsidRDefault="002B760D" w:rsidP="002B760D">
      <w:pPr>
        <w:pStyle w:val="NormalWeb"/>
        <w:spacing w:before="0"/>
        <w:jc w:val="both"/>
        <w:rPr>
          <w:rStyle w:val="small-caps"/>
          <w:rFonts w:ascii="Century Gothic" w:hAnsi="Century Gothic"/>
          <w:sz w:val="18"/>
          <w:szCs w:val="18"/>
        </w:rPr>
      </w:pPr>
    </w:p>
    <w:p w:rsidR="00D647B8" w:rsidRDefault="002B760D">
      <w:pPr>
        <w:pStyle w:val="NormalWeb"/>
        <w:numPr>
          <w:ilvl w:val="4"/>
          <w:numId w:val="19"/>
        </w:numPr>
        <w:spacing w:before="0"/>
        <w:jc w:val="both"/>
        <w:rPr>
          <w:rFonts w:ascii="Century Gothic" w:hAnsi="Century Gothic"/>
          <w:sz w:val="18"/>
          <w:szCs w:val="18"/>
        </w:rPr>
      </w:pPr>
      <w:r>
        <w:rPr>
          <w:rStyle w:val="small-caps"/>
          <w:rFonts w:ascii="Century Gothic" w:hAnsi="Century Gothic"/>
          <w:sz w:val="18"/>
          <w:szCs w:val="18"/>
        </w:rPr>
        <w:t>Peter references all of Paul’s letters.</w:t>
      </w:r>
    </w:p>
    <w:p w:rsidR="00D647B8" w:rsidRDefault="002B760D">
      <w:pPr>
        <w:pStyle w:val="NormalWeb"/>
        <w:numPr>
          <w:ilvl w:val="4"/>
          <w:numId w:val="16"/>
        </w:numPr>
        <w:spacing w:before="0"/>
        <w:jc w:val="both"/>
        <w:rPr>
          <w:rFonts w:ascii="Century Gothic" w:hAnsi="Century Gothic"/>
          <w:sz w:val="18"/>
          <w:szCs w:val="18"/>
        </w:rPr>
      </w:pPr>
      <w:r>
        <w:rPr>
          <w:rStyle w:val="small-caps"/>
          <w:rFonts w:ascii="Century Gothic" w:hAnsi="Century Gothic"/>
          <w:sz w:val="18"/>
          <w:szCs w:val="18"/>
        </w:rPr>
        <w:t xml:space="preserve">These recipients would have been acquainted with Paul’s writings.  </w:t>
      </w:r>
    </w:p>
    <w:p w:rsidR="00D647B8" w:rsidRDefault="002B760D">
      <w:pPr>
        <w:pStyle w:val="NormalWeb"/>
        <w:numPr>
          <w:ilvl w:val="0"/>
          <w:numId w:val="20"/>
        </w:numPr>
        <w:spacing w:before="0"/>
        <w:jc w:val="both"/>
        <w:rPr>
          <w:rFonts w:ascii="Century Gothic" w:hAnsi="Century Gothic"/>
          <w:sz w:val="18"/>
          <w:szCs w:val="18"/>
        </w:rPr>
      </w:pPr>
      <w:r>
        <w:rPr>
          <w:rStyle w:val="small-caps"/>
          <w:rFonts w:ascii="Century Gothic" w:hAnsi="Century Gothic"/>
          <w:sz w:val="18"/>
          <w:szCs w:val="18"/>
        </w:rPr>
        <w:t>Peter appeals to the writings of Paul for additional support.</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The context of Peter’s writings is eschatological.</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Because Paul also spoke of future events, it makes sense that Peter is appealing to his writings on these same things.</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Some of these things are hard to understand.</w:t>
      </w:r>
    </w:p>
    <w:p w:rsidR="00D647B8" w:rsidRDefault="002B760D">
      <w:pPr>
        <w:pStyle w:val="NormalWeb"/>
        <w:numPr>
          <w:ilvl w:val="4"/>
          <w:numId w:val="16"/>
        </w:numPr>
        <w:spacing w:before="0"/>
        <w:jc w:val="both"/>
        <w:rPr>
          <w:rFonts w:ascii="Century Gothic" w:hAnsi="Century Gothic"/>
          <w:sz w:val="18"/>
          <w:szCs w:val="18"/>
        </w:rPr>
      </w:pPr>
      <w:r>
        <w:rPr>
          <w:rStyle w:val="small-caps"/>
          <w:rFonts w:ascii="Century Gothic" w:hAnsi="Century Gothic"/>
          <w:sz w:val="18"/>
          <w:szCs w:val="18"/>
        </w:rPr>
        <w:t xml:space="preserve">The rapture of the church. </w:t>
      </w:r>
    </w:p>
    <w:p w:rsidR="00D647B8" w:rsidRPr="002B760D" w:rsidRDefault="002B760D">
      <w:pPr>
        <w:pStyle w:val="NormalWeb"/>
        <w:spacing w:before="0"/>
        <w:ind w:left="1440"/>
        <w:jc w:val="both"/>
        <w:rPr>
          <w:rFonts w:ascii="Century Gothic" w:eastAsia="Century Gothic" w:hAnsi="Century Gothic" w:cs="Century Gothic"/>
          <w:i/>
          <w:sz w:val="18"/>
          <w:szCs w:val="18"/>
          <w:shd w:val="clear" w:color="auto" w:fill="FFFFFF"/>
        </w:rPr>
      </w:pPr>
      <w:r>
        <w:rPr>
          <w:rFonts w:ascii="Century Gothic" w:hAnsi="Century Gothic"/>
          <w:b/>
          <w:bCs/>
          <w:sz w:val="18"/>
          <w:szCs w:val="18"/>
        </w:rPr>
        <w:t>1 Thessalonians 4:15-17</w:t>
      </w:r>
      <w:r>
        <w:rPr>
          <w:rFonts w:ascii="Century Gothic" w:hAnsi="Century Gothic"/>
          <w:sz w:val="18"/>
          <w:szCs w:val="18"/>
        </w:rPr>
        <w:t>—</w:t>
      </w:r>
      <w:r w:rsidRPr="002B760D">
        <w:rPr>
          <w:rFonts w:ascii="Century Gothic" w:hAnsi="Century Gothic"/>
          <w:i/>
          <w:sz w:val="18"/>
          <w:szCs w:val="18"/>
          <w:shd w:val="clear" w:color="auto" w:fill="FFFFFF"/>
        </w:rPr>
        <w:t>For this we say to you by the word of the Lord, that we who are alive and remain until the coming of the Lord, will not precede those who have fallen asleep. </w:t>
      </w:r>
      <w:r w:rsidRPr="002B760D">
        <w:rPr>
          <w:rFonts w:ascii="Century Gothic" w:hAnsi="Century Gothic"/>
          <w:b/>
          <w:bCs/>
          <w:i/>
          <w:sz w:val="18"/>
          <w:szCs w:val="18"/>
          <w:shd w:val="clear" w:color="auto" w:fill="FFFFFF"/>
          <w:vertAlign w:val="superscript"/>
        </w:rPr>
        <w:t>16 </w:t>
      </w:r>
      <w:r w:rsidRPr="002B760D">
        <w:rPr>
          <w:rFonts w:ascii="Century Gothic" w:hAnsi="Century Gothic"/>
          <w:i/>
          <w:sz w:val="18"/>
          <w:szCs w:val="18"/>
          <w:shd w:val="clear" w:color="auto" w:fill="FFFFFF"/>
        </w:rPr>
        <w:t>For the Lord Himself will descend from heaven with a shout, with the voice of the archangel and with the trumpet of God, and the dead in Christ will rise first. </w:t>
      </w:r>
    </w:p>
    <w:p w:rsidR="00D647B8" w:rsidRDefault="002B760D">
      <w:pPr>
        <w:pStyle w:val="NormalWeb"/>
        <w:numPr>
          <w:ilvl w:val="4"/>
          <w:numId w:val="16"/>
        </w:numPr>
        <w:spacing w:before="0"/>
        <w:jc w:val="both"/>
        <w:rPr>
          <w:rFonts w:ascii="Century Gothic" w:hAnsi="Century Gothic"/>
          <w:sz w:val="18"/>
          <w:szCs w:val="18"/>
        </w:rPr>
      </w:pPr>
      <w:r>
        <w:rPr>
          <w:rStyle w:val="small-caps"/>
          <w:rFonts w:ascii="Century Gothic" w:hAnsi="Century Gothic"/>
          <w:sz w:val="18"/>
          <w:szCs w:val="18"/>
        </w:rPr>
        <w:t>The coming man of sin.</w:t>
      </w:r>
    </w:p>
    <w:p w:rsidR="00D647B8" w:rsidRDefault="002B760D">
      <w:pPr>
        <w:pStyle w:val="NormalWeb"/>
        <w:spacing w:before="0"/>
        <w:ind w:left="1440"/>
        <w:jc w:val="both"/>
        <w:rPr>
          <w:rFonts w:ascii="Century Gothic" w:eastAsia="Century Gothic" w:hAnsi="Century Gothic" w:cs="Century Gothic"/>
          <w:sz w:val="18"/>
          <w:szCs w:val="18"/>
        </w:rPr>
      </w:pPr>
      <w:r>
        <w:rPr>
          <w:rFonts w:ascii="Century Gothic" w:hAnsi="Century Gothic"/>
          <w:b/>
          <w:bCs/>
          <w:sz w:val="18"/>
          <w:szCs w:val="18"/>
        </w:rPr>
        <w:t>2 Thessalonians 2:1-4</w:t>
      </w:r>
      <w:r>
        <w:rPr>
          <w:rFonts w:ascii="Century Gothic" w:hAnsi="Century Gothic"/>
          <w:sz w:val="18"/>
          <w:szCs w:val="18"/>
        </w:rPr>
        <w:t>—</w:t>
      </w:r>
      <w:r w:rsidRPr="002B760D">
        <w:rPr>
          <w:rFonts w:ascii="Century Gothic" w:hAnsi="Century Gothic"/>
          <w:i/>
          <w:sz w:val="18"/>
          <w:szCs w:val="18"/>
          <w:shd w:val="clear" w:color="auto" w:fill="FFFFFF"/>
        </w:rPr>
        <w:t>Now we request you, brethren, with regard to the coming of our Lord Jesus Christ and our gathering together to Him, </w:t>
      </w:r>
      <w:r w:rsidRPr="002B760D">
        <w:rPr>
          <w:rFonts w:ascii="Century Gothic" w:hAnsi="Century Gothic"/>
          <w:b/>
          <w:bCs/>
          <w:i/>
          <w:sz w:val="18"/>
          <w:szCs w:val="18"/>
          <w:shd w:val="clear" w:color="auto" w:fill="FFFFFF"/>
          <w:vertAlign w:val="superscript"/>
        </w:rPr>
        <w:t>2 </w:t>
      </w:r>
      <w:r w:rsidRPr="002B760D">
        <w:rPr>
          <w:rFonts w:ascii="Century Gothic" w:hAnsi="Century Gothic"/>
          <w:i/>
          <w:sz w:val="18"/>
          <w:szCs w:val="18"/>
          <w:shd w:val="clear" w:color="auto" w:fill="FFFFFF"/>
        </w:rPr>
        <w:t>that you not be quickly shaken from your composure or be disturbed either by a spirit or a message or a letter as if from us, to the effect that the day of the Lord has come. </w:t>
      </w:r>
      <w:r w:rsidRPr="002B760D">
        <w:rPr>
          <w:rFonts w:ascii="Century Gothic" w:hAnsi="Century Gothic"/>
          <w:b/>
          <w:bCs/>
          <w:i/>
          <w:sz w:val="18"/>
          <w:szCs w:val="18"/>
          <w:shd w:val="clear" w:color="auto" w:fill="FFFFFF"/>
          <w:vertAlign w:val="superscript"/>
        </w:rPr>
        <w:t>3 </w:t>
      </w:r>
      <w:r w:rsidRPr="002B760D">
        <w:rPr>
          <w:rFonts w:ascii="Century Gothic" w:hAnsi="Century Gothic"/>
          <w:i/>
          <w:sz w:val="18"/>
          <w:szCs w:val="18"/>
          <w:shd w:val="clear" w:color="auto" w:fill="FFFFFF"/>
        </w:rPr>
        <w:t>Let no one in any way deceive you, for it will not come unless the apostasy comes first, and the man of lawlessness is revealed, the son of destruction, </w:t>
      </w:r>
      <w:r w:rsidRPr="002B760D">
        <w:rPr>
          <w:rFonts w:ascii="Century Gothic" w:hAnsi="Century Gothic"/>
          <w:b/>
          <w:bCs/>
          <w:i/>
          <w:sz w:val="18"/>
          <w:szCs w:val="18"/>
          <w:shd w:val="clear" w:color="auto" w:fill="FFFFFF"/>
          <w:vertAlign w:val="superscript"/>
        </w:rPr>
        <w:t>4 </w:t>
      </w:r>
      <w:r w:rsidRPr="002B760D">
        <w:rPr>
          <w:rFonts w:ascii="Century Gothic" w:hAnsi="Century Gothic"/>
          <w:i/>
          <w:sz w:val="18"/>
          <w:szCs w:val="18"/>
          <w:shd w:val="clear" w:color="auto" w:fill="FFFFFF"/>
        </w:rPr>
        <w:t>who opposes and exalts himself above every so-called god or object of worship, so that he takes his seat in the temple of God, displaying himself as being God.</w:t>
      </w:r>
    </w:p>
    <w:p w:rsidR="0010080D" w:rsidRDefault="0010080D">
      <w:pPr>
        <w:pStyle w:val="NormalWeb"/>
        <w:numPr>
          <w:ilvl w:val="4"/>
          <w:numId w:val="16"/>
        </w:numPr>
        <w:spacing w:before="0"/>
        <w:jc w:val="both"/>
        <w:rPr>
          <w:rStyle w:val="small-caps"/>
          <w:rFonts w:ascii="Century Gothic" w:hAnsi="Century Gothic"/>
          <w:sz w:val="18"/>
          <w:szCs w:val="18"/>
        </w:rPr>
      </w:pPr>
      <w:r>
        <w:rPr>
          <w:rStyle w:val="small-caps"/>
          <w:rFonts w:ascii="Century Gothic" w:hAnsi="Century Gothic"/>
          <w:sz w:val="18"/>
          <w:szCs w:val="18"/>
        </w:rPr>
        <w:t>The millennium kingdom (John writing).</w:t>
      </w:r>
    </w:p>
    <w:p w:rsidR="0010080D" w:rsidRDefault="0010080D" w:rsidP="00222606">
      <w:pPr>
        <w:pStyle w:val="chapter-2"/>
        <w:shd w:val="clear" w:color="auto" w:fill="FFFFFF"/>
        <w:ind w:left="1440"/>
        <w:jc w:val="both"/>
        <w:rPr>
          <w:rStyle w:val="text"/>
          <w:rFonts w:ascii="Century Gothic" w:hAnsi="Century Gothic" w:cs="Segoe UI"/>
          <w:i/>
          <w:color w:val="000000"/>
          <w:sz w:val="18"/>
          <w:szCs w:val="18"/>
        </w:rPr>
      </w:pPr>
      <w:r w:rsidRPr="0010080D">
        <w:rPr>
          <w:rStyle w:val="small-caps"/>
          <w:rFonts w:ascii="Century Gothic" w:hAnsi="Century Gothic"/>
          <w:b/>
          <w:sz w:val="18"/>
          <w:szCs w:val="18"/>
        </w:rPr>
        <w:t>Revelation 20:1-7</w:t>
      </w:r>
      <w:r w:rsidRPr="0010080D">
        <w:rPr>
          <w:rStyle w:val="small-caps"/>
          <w:rFonts w:ascii="Century Gothic" w:hAnsi="Century Gothic"/>
          <w:sz w:val="18"/>
          <w:szCs w:val="18"/>
        </w:rPr>
        <w:t>—</w:t>
      </w:r>
      <w:r w:rsidRPr="00222606">
        <w:rPr>
          <w:rStyle w:val="text"/>
          <w:rFonts w:ascii="Century Gothic" w:hAnsi="Century Gothic" w:cs="Segoe UI"/>
          <w:i/>
          <w:color w:val="000000"/>
          <w:sz w:val="18"/>
          <w:szCs w:val="18"/>
        </w:rPr>
        <w:t>Then I saw an angel coming down from heaven, holding the key of the abyss and a great chain in his hand.</w:t>
      </w:r>
      <w:r w:rsidRPr="00222606">
        <w:rPr>
          <w:rFonts w:ascii="Century Gothic" w:hAnsi="Century Gothic" w:cs="Segoe UI"/>
          <w:i/>
          <w:color w:val="000000"/>
          <w:sz w:val="18"/>
          <w:szCs w:val="18"/>
        </w:rPr>
        <w:t> </w:t>
      </w:r>
      <w:r w:rsidRPr="00222606">
        <w:rPr>
          <w:rStyle w:val="text"/>
          <w:rFonts w:ascii="Century Gothic" w:hAnsi="Century Gothic" w:cs="Segoe UI"/>
          <w:b/>
          <w:bCs/>
          <w:i/>
          <w:color w:val="000000"/>
          <w:sz w:val="18"/>
          <w:szCs w:val="18"/>
          <w:vertAlign w:val="superscript"/>
        </w:rPr>
        <w:t>2 </w:t>
      </w:r>
      <w:r w:rsidRPr="00222606">
        <w:rPr>
          <w:rStyle w:val="text"/>
          <w:rFonts w:ascii="Century Gothic" w:hAnsi="Century Gothic" w:cs="Segoe UI"/>
          <w:i/>
          <w:color w:val="000000"/>
          <w:sz w:val="18"/>
          <w:szCs w:val="18"/>
        </w:rPr>
        <w:t>And he laid hold of the dragon, the serpent of old, who is the devil and Satan, and bound him for a thousand years;</w:t>
      </w:r>
      <w:r w:rsidRPr="00222606">
        <w:rPr>
          <w:rFonts w:ascii="Century Gothic" w:hAnsi="Century Gothic" w:cs="Segoe UI"/>
          <w:i/>
          <w:color w:val="000000"/>
          <w:sz w:val="18"/>
          <w:szCs w:val="18"/>
        </w:rPr>
        <w:t> </w:t>
      </w:r>
      <w:r w:rsidRPr="00222606">
        <w:rPr>
          <w:rStyle w:val="text"/>
          <w:rFonts w:ascii="Century Gothic" w:hAnsi="Century Gothic" w:cs="Segoe UI"/>
          <w:b/>
          <w:bCs/>
          <w:i/>
          <w:color w:val="000000"/>
          <w:sz w:val="18"/>
          <w:szCs w:val="18"/>
          <w:vertAlign w:val="superscript"/>
        </w:rPr>
        <w:t>3 </w:t>
      </w:r>
      <w:r w:rsidRPr="00222606">
        <w:rPr>
          <w:rStyle w:val="text"/>
          <w:rFonts w:ascii="Century Gothic" w:hAnsi="Century Gothic" w:cs="Segoe UI"/>
          <w:i/>
          <w:color w:val="000000"/>
          <w:sz w:val="18"/>
          <w:szCs w:val="18"/>
        </w:rPr>
        <w:t>and he threw him into the abyss, and shut </w:t>
      </w:r>
      <w:r w:rsidRPr="00222606">
        <w:rPr>
          <w:rStyle w:val="text"/>
          <w:rFonts w:ascii="Century Gothic" w:hAnsi="Century Gothic" w:cs="Segoe UI"/>
          <w:i/>
          <w:iCs/>
          <w:color w:val="000000"/>
          <w:sz w:val="18"/>
          <w:szCs w:val="18"/>
        </w:rPr>
        <w:t>it</w:t>
      </w:r>
      <w:r w:rsidRPr="00222606">
        <w:rPr>
          <w:rStyle w:val="text"/>
          <w:rFonts w:ascii="Century Gothic" w:hAnsi="Century Gothic" w:cs="Segoe UI"/>
          <w:i/>
          <w:color w:val="000000"/>
          <w:sz w:val="18"/>
          <w:szCs w:val="18"/>
        </w:rPr>
        <w:t> and sealed </w:t>
      </w:r>
      <w:r w:rsidRPr="00222606">
        <w:rPr>
          <w:rStyle w:val="text"/>
          <w:rFonts w:ascii="Century Gothic" w:hAnsi="Century Gothic" w:cs="Segoe UI"/>
          <w:i/>
          <w:iCs/>
          <w:color w:val="000000"/>
          <w:sz w:val="18"/>
          <w:szCs w:val="18"/>
        </w:rPr>
        <w:t>it</w:t>
      </w:r>
      <w:r w:rsidRPr="00222606">
        <w:rPr>
          <w:rStyle w:val="text"/>
          <w:rFonts w:ascii="Century Gothic" w:hAnsi="Century Gothic" w:cs="Segoe UI"/>
          <w:i/>
          <w:color w:val="000000"/>
          <w:sz w:val="18"/>
          <w:szCs w:val="18"/>
        </w:rPr>
        <w:t> over him, so that he would not deceive the nations any longer, until the thousand years were completed; after these things he must be released for a short time.</w:t>
      </w:r>
      <w:r w:rsidR="00222606" w:rsidRPr="00222606">
        <w:rPr>
          <w:rStyle w:val="text"/>
          <w:rFonts w:ascii="Century Gothic" w:hAnsi="Century Gothic" w:cs="Segoe UI"/>
          <w:i/>
          <w:color w:val="000000"/>
          <w:sz w:val="18"/>
          <w:szCs w:val="18"/>
        </w:rPr>
        <w:t xml:space="preserve"> </w:t>
      </w:r>
      <w:r w:rsidRPr="00222606">
        <w:rPr>
          <w:rStyle w:val="text"/>
          <w:rFonts w:ascii="Century Gothic" w:hAnsi="Century Gothic" w:cs="Segoe UI"/>
          <w:b/>
          <w:bCs/>
          <w:i/>
          <w:color w:val="000000"/>
          <w:sz w:val="18"/>
          <w:szCs w:val="18"/>
          <w:vertAlign w:val="superscript"/>
        </w:rPr>
        <w:t>4 </w:t>
      </w:r>
      <w:r w:rsidRPr="00222606">
        <w:rPr>
          <w:rStyle w:val="text"/>
          <w:rFonts w:ascii="Century Gothic" w:hAnsi="Century Gothic" w:cs="Segoe UI"/>
          <w:i/>
          <w:color w:val="000000"/>
          <w:sz w:val="18"/>
          <w:szCs w:val="18"/>
        </w:rPr>
        <w:t>Then I saw thrones, and they sat on them, and judgment was given to them. And I </w:t>
      </w:r>
      <w:r w:rsidRPr="00222606">
        <w:rPr>
          <w:rStyle w:val="text"/>
          <w:rFonts w:ascii="Century Gothic" w:hAnsi="Century Gothic" w:cs="Segoe UI"/>
          <w:i/>
          <w:iCs/>
          <w:color w:val="000000"/>
          <w:sz w:val="18"/>
          <w:szCs w:val="18"/>
        </w:rPr>
        <w:t>saw</w:t>
      </w:r>
      <w:r w:rsidRPr="00222606">
        <w:rPr>
          <w:rStyle w:val="text"/>
          <w:rFonts w:ascii="Century Gothic" w:hAnsi="Century Gothic" w:cs="Segoe UI"/>
          <w:i/>
          <w:color w:val="000000"/>
          <w:sz w:val="18"/>
          <w:szCs w:val="18"/>
        </w:rPr>
        <w:t> the souls of those who had been beheaded because of their testimony of Jesus and because of the word of God, and those who had not worshiped the beast or his image, and had not received the mark on their forehead and on their hand; and they came to life and reigned with Christ for a thousand years.</w:t>
      </w:r>
      <w:r w:rsidRPr="00222606">
        <w:rPr>
          <w:rFonts w:ascii="Century Gothic" w:hAnsi="Century Gothic" w:cs="Segoe UI"/>
          <w:i/>
          <w:color w:val="000000"/>
          <w:sz w:val="18"/>
          <w:szCs w:val="18"/>
        </w:rPr>
        <w:t> </w:t>
      </w:r>
      <w:r w:rsidRPr="00222606">
        <w:rPr>
          <w:rStyle w:val="text"/>
          <w:rFonts w:ascii="Century Gothic" w:hAnsi="Century Gothic" w:cs="Segoe UI"/>
          <w:b/>
          <w:bCs/>
          <w:i/>
          <w:color w:val="000000"/>
          <w:sz w:val="18"/>
          <w:szCs w:val="18"/>
          <w:vertAlign w:val="superscript"/>
        </w:rPr>
        <w:t>5 </w:t>
      </w:r>
      <w:r w:rsidRPr="00222606">
        <w:rPr>
          <w:rStyle w:val="text"/>
          <w:rFonts w:ascii="Century Gothic" w:hAnsi="Century Gothic" w:cs="Segoe UI"/>
          <w:i/>
          <w:color w:val="000000"/>
          <w:sz w:val="18"/>
          <w:szCs w:val="18"/>
        </w:rPr>
        <w:t>The rest of the dead did not come to life until the thousand years were completed. This is the first resurrection.</w:t>
      </w:r>
      <w:r w:rsidRPr="00222606">
        <w:rPr>
          <w:rFonts w:ascii="Century Gothic" w:hAnsi="Century Gothic" w:cs="Segoe UI"/>
          <w:i/>
          <w:color w:val="000000"/>
          <w:sz w:val="18"/>
          <w:szCs w:val="18"/>
        </w:rPr>
        <w:t> </w:t>
      </w:r>
      <w:r w:rsidRPr="00222606">
        <w:rPr>
          <w:rStyle w:val="text"/>
          <w:rFonts w:ascii="Century Gothic" w:hAnsi="Century Gothic" w:cs="Segoe UI"/>
          <w:b/>
          <w:bCs/>
          <w:i/>
          <w:color w:val="000000"/>
          <w:sz w:val="18"/>
          <w:szCs w:val="18"/>
          <w:vertAlign w:val="superscript"/>
        </w:rPr>
        <w:t>6 </w:t>
      </w:r>
      <w:r w:rsidRPr="00222606">
        <w:rPr>
          <w:rStyle w:val="text"/>
          <w:rFonts w:ascii="Century Gothic" w:hAnsi="Century Gothic" w:cs="Segoe UI"/>
          <w:i/>
          <w:color w:val="000000"/>
          <w:sz w:val="18"/>
          <w:szCs w:val="18"/>
        </w:rPr>
        <w:t>Blessed and holy is the one who has a part in the first resurrection; over these the second death has no power, but they will be priests of God and of Christ and will reign with Him for a thousand years.</w:t>
      </w:r>
      <w:r w:rsidR="00222606" w:rsidRPr="00222606">
        <w:rPr>
          <w:rFonts w:ascii="Century Gothic" w:hAnsi="Century Gothic" w:cs="Segoe UI"/>
          <w:i/>
          <w:sz w:val="18"/>
          <w:szCs w:val="18"/>
        </w:rPr>
        <w:t xml:space="preserve"> </w:t>
      </w:r>
      <w:r w:rsidRPr="00222606">
        <w:rPr>
          <w:rStyle w:val="text"/>
          <w:rFonts w:ascii="Century Gothic" w:hAnsi="Century Gothic" w:cs="Segoe UI"/>
          <w:b/>
          <w:bCs/>
          <w:i/>
          <w:color w:val="000000"/>
          <w:sz w:val="18"/>
          <w:szCs w:val="18"/>
          <w:vertAlign w:val="superscript"/>
        </w:rPr>
        <w:t>7 </w:t>
      </w:r>
      <w:r w:rsidRPr="00222606">
        <w:rPr>
          <w:rStyle w:val="text"/>
          <w:rFonts w:ascii="Century Gothic" w:hAnsi="Century Gothic" w:cs="Segoe UI"/>
          <w:i/>
          <w:color w:val="000000"/>
          <w:sz w:val="18"/>
          <w:szCs w:val="18"/>
        </w:rPr>
        <w:t>When the thousand years are completed, Satan will be r</w:t>
      </w:r>
      <w:r w:rsidR="00222606">
        <w:rPr>
          <w:rStyle w:val="text"/>
          <w:rFonts w:ascii="Century Gothic" w:hAnsi="Century Gothic" w:cs="Segoe UI"/>
          <w:i/>
          <w:color w:val="000000"/>
          <w:sz w:val="18"/>
          <w:szCs w:val="18"/>
        </w:rPr>
        <w:t>eleased from his prison.</w:t>
      </w:r>
    </w:p>
    <w:p w:rsidR="00222606" w:rsidRPr="00222606" w:rsidRDefault="00222606" w:rsidP="00222606">
      <w:pPr>
        <w:pStyle w:val="chapter-2"/>
        <w:shd w:val="clear" w:color="auto" w:fill="FFFFFF"/>
        <w:ind w:left="1440"/>
        <w:jc w:val="both"/>
        <w:rPr>
          <w:rFonts w:ascii="Century Gothic" w:hAnsi="Century Gothic" w:cs="Segoe UI"/>
          <w:color w:val="000000"/>
          <w:sz w:val="18"/>
          <w:szCs w:val="18"/>
        </w:rPr>
      </w:pPr>
      <w:r w:rsidRPr="00222606">
        <w:rPr>
          <w:rStyle w:val="small-caps"/>
          <w:rFonts w:ascii="Century Gothic" w:hAnsi="Century Gothic"/>
          <w:sz w:val="18"/>
          <w:szCs w:val="18"/>
        </w:rPr>
        <w:t>(</w:t>
      </w:r>
      <w:r>
        <w:rPr>
          <w:rStyle w:val="small-caps"/>
          <w:rFonts w:ascii="Century Gothic" w:hAnsi="Century Gothic"/>
          <w:sz w:val="18"/>
          <w:szCs w:val="18"/>
        </w:rPr>
        <w:t xml:space="preserve">Cf. </w:t>
      </w:r>
      <w:r w:rsidRPr="00222606">
        <w:rPr>
          <w:rStyle w:val="small-caps"/>
          <w:rFonts w:ascii="Century Gothic" w:hAnsi="Century Gothic"/>
          <w:b/>
          <w:sz w:val="18"/>
          <w:szCs w:val="18"/>
        </w:rPr>
        <w:t xml:space="preserve">Mic 4:2-4; Is 32:17-18; Is 61:7, 10; Is 40:1-2; Jer 31:33; Is </w:t>
      </w:r>
      <w:r>
        <w:rPr>
          <w:rStyle w:val="small-caps"/>
          <w:rFonts w:ascii="Century Gothic" w:hAnsi="Century Gothic"/>
          <w:b/>
          <w:sz w:val="18"/>
          <w:szCs w:val="18"/>
        </w:rPr>
        <w:t xml:space="preserve">35:8; 65:16; 11:9; Hab 2:14; Is </w:t>
      </w:r>
      <w:r w:rsidRPr="00222606">
        <w:rPr>
          <w:rStyle w:val="small-caps"/>
          <w:rFonts w:ascii="Century Gothic" w:hAnsi="Century Gothic"/>
          <w:b/>
          <w:sz w:val="18"/>
          <w:szCs w:val="18"/>
        </w:rPr>
        <w:t>9:3-7; 11:1-10; Is 32:1</w:t>
      </w:r>
      <w:r>
        <w:rPr>
          <w:rStyle w:val="small-caps"/>
          <w:rFonts w:ascii="Century Gothic" w:hAnsi="Century Gothic"/>
          <w:sz w:val="18"/>
          <w:szCs w:val="18"/>
        </w:rPr>
        <w:t>;</w:t>
      </w:r>
      <w:r w:rsidRPr="00222606">
        <w:rPr>
          <w:rStyle w:val="small-caps"/>
          <w:rFonts w:ascii="Century Gothic" w:hAnsi="Century Gothic"/>
          <w:b/>
          <w:sz w:val="18"/>
          <w:szCs w:val="18"/>
        </w:rPr>
        <w:t xml:space="preserve"> Matt 19:28; Zech 8:3;  </w:t>
      </w:r>
      <w:r>
        <w:rPr>
          <w:rStyle w:val="small-caps"/>
          <w:rFonts w:ascii="Century Gothic" w:hAnsi="Century Gothic"/>
          <w:sz w:val="18"/>
          <w:szCs w:val="18"/>
        </w:rPr>
        <w:t xml:space="preserve"> Et al.).</w:t>
      </w:r>
    </w:p>
    <w:p w:rsidR="00D647B8" w:rsidRDefault="002B760D">
      <w:pPr>
        <w:pStyle w:val="NormalWeb"/>
        <w:numPr>
          <w:ilvl w:val="4"/>
          <w:numId w:val="16"/>
        </w:numPr>
        <w:spacing w:before="0"/>
        <w:jc w:val="both"/>
        <w:rPr>
          <w:rFonts w:ascii="Century Gothic" w:hAnsi="Century Gothic"/>
          <w:sz w:val="18"/>
          <w:szCs w:val="18"/>
        </w:rPr>
      </w:pPr>
      <w:r>
        <w:rPr>
          <w:rStyle w:val="small-caps"/>
          <w:rFonts w:ascii="Century Gothic" w:hAnsi="Century Gothic"/>
          <w:sz w:val="18"/>
          <w:szCs w:val="18"/>
        </w:rPr>
        <w:t>The return of Christ in judgment.</w:t>
      </w:r>
    </w:p>
    <w:p w:rsidR="00D647B8" w:rsidRPr="007F34A0" w:rsidRDefault="002B760D">
      <w:pPr>
        <w:pStyle w:val="NormalWeb"/>
        <w:spacing w:before="0"/>
        <w:ind w:left="1440"/>
        <w:jc w:val="both"/>
        <w:rPr>
          <w:rFonts w:ascii="Century Gothic" w:eastAsia="Century Gothic" w:hAnsi="Century Gothic" w:cs="Century Gothic"/>
          <w:i/>
          <w:sz w:val="18"/>
          <w:szCs w:val="18"/>
          <w:shd w:val="clear" w:color="auto" w:fill="FFFFFF"/>
        </w:rPr>
      </w:pPr>
      <w:r>
        <w:rPr>
          <w:rFonts w:ascii="Century Gothic" w:hAnsi="Century Gothic"/>
          <w:b/>
          <w:bCs/>
          <w:sz w:val="18"/>
          <w:szCs w:val="18"/>
        </w:rPr>
        <w:t>1 Thessalonians 5:1-11</w:t>
      </w:r>
      <w:r>
        <w:rPr>
          <w:rFonts w:ascii="Century Gothic" w:hAnsi="Century Gothic"/>
          <w:sz w:val="18"/>
          <w:szCs w:val="18"/>
        </w:rPr>
        <w:t>—</w:t>
      </w:r>
      <w:r w:rsidRPr="007F34A0">
        <w:rPr>
          <w:rFonts w:ascii="Century Gothic" w:hAnsi="Century Gothic"/>
          <w:i/>
          <w:sz w:val="18"/>
          <w:szCs w:val="18"/>
          <w:shd w:val="clear" w:color="auto" w:fill="FFFFFF"/>
        </w:rPr>
        <w:t>Now as to the times and the epochs, brethren, you have no need of anything to be written to you. </w:t>
      </w:r>
      <w:r w:rsidRPr="007F34A0">
        <w:rPr>
          <w:rFonts w:ascii="Century Gothic" w:hAnsi="Century Gothic"/>
          <w:b/>
          <w:bCs/>
          <w:i/>
          <w:sz w:val="18"/>
          <w:szCs w:val="18"/>
          <w:shd w:val="clear" w:color="auto" w:fill="FFFFFF"/>
          <w:vertAlign w:val="superscript"/>
        </w:rPr>
        <w:t>2 </w:t>
      </w:r>
      <w:r w:rsidRPr="007F34A0">
        <w:rPr>
          <w:rFonts w:ascii="Century Gothic" w:hAnsi="Century Gothic"/>
          <w:i/>
          <w:sz w:val="18"/>
          <w:szCs w:val="18"/>
          <w:shd w:val="clear" w:color="auto" w:fill="FFFFFF"/>
        </w:rPr>
        <w:t>For you yourselves know full well that the day of the Lord will come just like a thief in the night. </w:t>
      </w:r>
      <w:r w:rsidRPr="007F34A0">
        <w:rPr>
          <w:rFonts w:ascii="Century Gothic" w:hAnsi="Century Gothic"/>
          <w:b/>
          <w:bCs/>
          <w:i/>
          <w:sz w:val="18"/>
          <w:szCs w:val="18"/>
          <w:shd w:val="clear" w:color="auto" w:fill="FFFFFF"/>
          <w:vertAlign w:val="superscript"/>
        </w:rPr>
        <w:t>3 </w:t>
      </w:r>
      <w:r w:rsidRPr="007F34A0">
        <w:rPr>
          <w:rFonts w:ascii="Century Gothic" w:hAnsi="Century Gothic"/>
          <w:i/>
          <w:sz w:val="18"/>
          <w:szCs w:val="18"/>
          <w:shd w:val="clear" w:color="auto" w:fill="FFFFFF"/>
        </w:rPr>
        <w:t>While they are saying, “Peace and safety!” then destruction will come upon them suddenly like labor pains upon a woman with child, and they will not escape. </w:t>
      </w:r>
      <w:r w:rsidRPr="007F34A0">
        <w:rPr>
          <w:rFonts w:ascii="Century Gothic" w:hAnsi="Century Gothic"/>
          <w:b/>
          <w:bCs/>
          <w:i/>
          <w:sz w:val="18"/>
          <w:szCs w:val="18"/>
          <w:shd w:val="clear" w:color="auto" w:fill="FFFFFF"/>
          <w:vertAlign w:val="superscript"/>
        </w:rPr>
        <w:t>4 </w:t>
      </w:r>
      <w:r w:rsidRPr="007F34A0">
        <w:rPr>
          <w:rFonts w:ascii="Century Gothic" w:hAnsi="Century Gothic"/>
          <w:i/>
          <w:sz w:val="18"/>
          <w:szCs w:val="18"/>
          <w:shd w:val="clear" w:color="auto" w:fill="FFFFFF"/>
        </w:rPr>
        <w:t>But you, brethren, are not in darkness, that the day would overtake you like a thief; </w:t>
      </w:r>
      <w:r w:rsidRPr="007F34A0">
        <w:rPr>
          <w:rFonts w:ascii="Century Gothic" w:hAnsi="Century Gothic"/>
          <w:b/>
          <w:bCs/>
          <w:i/>
          <w:sz w:val="18"/>
          <w:szCs w:val="18"/>
          <w:shd w:val="clear" w:color="auto" w:fill="FFFFFF"/>
          <w:vertAlign w:val="superscript"/>
        </w:rPr>
        <w:t>5 </w:t>
      </w:r>
      <w:r w:rsidRPr="007F34A0">
        <w:rPr>
          <w:rFonts w:ascii="Century Gothic" w:hAnsi="Century Gothic"/>
          <w:i/>
          <w:sz w:val="18"/>
          <w:szCs w:val="18"/>
          <w:shd w:val="clear" w:color="auto" w:fill="FFFFFF"/>
        </w:rPr>
        <w:t>for you are all sons of light and sons of day. We are not of night nor of darkness; </w:t>
      </w:r>
      <w:r w:rsidRPr="007F34A0">
        <w:rPr>
          <w:rFonts w:ascii="Century Gothic" w:hAnsi="Century Gothic"/>
          <w:b/>
          <w:bCs/>
          <w:i/>
          <w:sz w:val="18"/>
          <w:szCs w:val="18"/>
          <w:shd w:val="clear" w:color="auto" w:fill="FFFFFF"/>
          <w:vertAlign w:val="superscript"/>
        </w:rPr>
        <w:t>6 </w:t>
      </w:r>
      <w:r w:rsidRPr="007F34A0">
        <w:rPr>
          <w:rFonts w:ascii="Century Gothic" w:hAnsi="Century Gothic"/>
          <w:i/>
          <w:sz w:val="18"/>
          <w:szCs w:val="18"/>
          <w:shd w:val="clear" w:color="auto" w:fill="FFFFFF"/>
        </w:rPr>
        <w:t>so then let us not sleep as others do, but let us be alert and sober. </w:t>
      </w:r>
      <w:r w:rsidRPr="007F34A0">
        <w:rPr>
          <w:rFonts w:ascii="Century Gothic" w:hAnsi="Century Gothic"/>
          <w:b/>
          <w:bCs/>
          <w:i/>
          <w:sz w:val="18"/>
          <w:szCs w:val="18"/>
          <w:shd w:val="clear" w:color="auto" w:fill="FFFFFF"/>
          <w:vertAlign w:val="superscript"/>
        </w:rPr>
        <w:t>7 </w:t>
      </w:r>
      <w:r w:rsidRPr="007F34A0">
        <w:rPr>
          <w:rFonts w:ascii="Century Gothic" w:hAnsi="Century Gothic"/>
          <w:i/>
          <w:sz w:val="18"/>
          <w:szCs w:val="18"/>
          <w:shd w:val="clear" w:color="auto" w:fill="FFFFFF"/>
        </w:rPr>
        <w:t>For those who sleep do their sleeping at night, and those who get drunk get drunk at night. </w:t>
      </w:r>
      <w:r w:rsidRPr="007F34A0">
        <w:rPr>
          <w:rFonts w:ascii="Century Gothic" w:hAnsi="Century Gothic"/>
          <w:b/>
          <w:bCs/>
          <w:i/>
          <w:sz w:val="18"/>
          <w:szCs w:val="18"/>
          <w:shd w:val="clear" w:color="auto" w:fill="FFFFFF"/>
          <w:vertAlign w:val="superscript"/>
        </w:rPr>
        <w:t>8 </w:t>
      </w:r>
      <w:r w:rsidRPr="007F34A0">
        <w:rPr>
          <w:rFonts w:ascii="Century Gothic" w:hAnsi="Century Gothic"/>
          <w:i/>
          <w:sz w:val="18"/>
          <w:szCs w:val="18"/>
          <w:shd w:val="clear" w:color="auto" w:fill="FFFFFF"/>
        </w:rPr>
        <w:t>But since we are of the day, let us be sober, having put on the breastplate of faith and love, and as a helmet, the hope of salvation. </w:t>
      </w:r>
      <w:r w:rsidRPr="007F34A0">
        <w:rPr>
          <w:rFonts w:ascii="Century Gothic" w:hAnsi="Century Gothic"/>
          <w:b/>
          <w:bCs/>
          <w:i/>
          <w:sz w:val="18"/>
          <w:szCs w:val="18"/>
          <w:shd w:val="clear" w:color="auto" w:fill="FFFFFF"/>
          <w:vertAlign w:val="superscript"/>
        </w:rPr>
        <w:t>9 </w:t>
      </w:r>
      <w:r w:rsidRPr="007F34A0">
        <w:rPr>
          <w:rFonts w:ascii="Century Gothic" w:hAnsi="Century Gothic"/>
          <w:i/>
          <w:sz w:val="18"/>
          <w:szCs w:val="18"/>
          <w:shd w:val="clear" w:color="auto" w:fill="FFFFFF"/>
        </w:rPr>
        <w:t>For God has not destined us for wrath, but for obtaining salvation through our Lord Jesus Christ, </w:t>
      </w:r>
      <w:r w:rsidRPr="007F34A0">
        <w:rPr>
          <w:rFonts w:ascii="Century Gothic" w:hAnsi="Century Gothic"/>
          <w:b/>
          <w:bCs/>
          <w:i/>
          <w:sz w:val="18"/>
          <w:szCs w:val="18"/>
          <w:shd w:val="clear" w:color="auto" w:fill="FFFFFF"/>
          <w:vertAlign w:val="superscript"/>
        </w:rPr>
        <w:t>10 </w:t>
      </w:r>
      <w:r w:rsidRPr="007F34A0">
        <w:rPr>
          <w:rFonts w:ascii="Century Gothic" w:hAnsi="Century Gothic"/>
          <w:i/>
          <w:sz w:val="18"/>
          <w:szCs w:val="18"/>
          <w:shd w:val="clear" w:color="auto" w:fill="FFFFFF"/>
        </w:rPr>
        <w:t xml:space="preserve">who died for us, so that whether we are awake or asleep, we will live together with Him. </w:t>
      </w:r>
      <w:r w:rsidRPr="007F34A0">
        <w:rPr>
          <w:rFonts w:ascii="Century Gothic" w:hAnsi="Century Gothic"/>
          <w:b/>
          <w:bCs/>
          <w:i/>
          <w:sz w:val="18"/>
          <w:szCs w:val="18"/>
          <w:shd w:val="clear" w:color="auto" w:fill="FFFFFF"/>
          <w:vertAlign w:val="superscript"/>
        </w:rPr>
        <w:t>11 </w:t>
      </w:r>
      <w:r w:rsidRPr="007F34A0">
        <w:rPr>
          <w:rFonts w:ascii="Century Gothic" w:hAnsi="Century Gothic"/>
          <w:i/>
          <w:sz w:val="18"/>
          <w:szCs w:val="18"/>
          <w:shd w:val="clear" w:color="auto" w:fill="FFFFFF"/>
        </w:rPr>
        <w:t>Therefore encourage one another and build up one another, just as you also are doing.</w:t>
      </w:r>
    </w:p>
    <w:p w:rsidR="00D647B8" w:rsidRDefault="002B760D">
      <w:pPr>
        <w:pStyle w:val="NormalWeb"/>
        <w:spacing w:before="0"/>
        <w:ind w:left="1440"/>
        <w:jc w:val="both"/>
        <w:rPr>
          <w:rFonts w:ascii="Century Gothic" w:eastAsia="Century Gothic" w:hAnsi="Century Gothic" w:cs="Century Gothic"/>
          <w:sz w:val="18"/>
          <w:szCs w:val="18"/>
          <w:shd w:val="clear" w:color="auto" w:fill="FFFFFF"/>
        </w:rPr>
      </w:pPr>
      <w:r>
        <w:rPr>
          <w:rFonts w:ascii="Century Gothic" w:hAnsi="Century Gothic"/>
          <w:sz w:val="18"/>
          <w:szCs w:val="18"/>
        </w:rPr>
        <w:t>(Cf</w:t>
      </w:r>
      <w:r>
        <w:rPr>
          <w:rFonts w:ascii="Century Gothic" w:hAnsi="Century Gothic"/>
          <w:sz w:val="18"/>
          <w:szCs w:val="18"/>
          <w:shd w:val="clear" w:color="auto" w:fill="FFFFFF"/>
        </w:rPr>
        <w:t xml:space="preserve">. </w:t>
      </w:r>
      <w:r>
        <w:rPr>
          <w:rFonts w:ascii="Century Gothic" w:hAnsi="Century Gothic"/>
          <w:b/>
          <w:bCs/>
          <w:sz w:val="18"/>
          <w:szCs w:val="18"/>
          <w:shd w:val="clear" w:color="auto" w:fill="FFFFFF"/>
        </w:rPr>
        <w:t>2 Thes 1:3-10</w:t>
      </w:r>
      <w:r>
        <w:rPr>
          <w:rFonts w:ascii="Century Gothic" w:hAnsi="Century Gothic"/>
          <w:sz w:val="18"/>
          <w:szCs w:val="18"/>
          <w:shd w:val="clear" w:color="auto" w:fill="FFFFFF"/>
        </w:rPr>
        <w:t>)</w:t>
      </w:r>
    </w:p>
    <w:p w:rsidR="00D647B8" w:rsidRDefault="002B760D">
      <w:pPr>
        <w:pStyle w:val="NormalWeb"/>
        <w:numPr>
          <w:ilvl w:val="4"/>
          <w:numId w:val="16"/>
        </w:numPr>
        <w:spacing w:before="0"/>
        <w:jc w:val="both"/>
        <w:rPr>
          <w:rFonts w:ascii="Century Gothic" w:hAnsi="Century Gothic"/>
          <w:sz w:val="18"/>
          <w:szCs w:val="18"/>
        </w:rPr>
      </w:pPr>
      <w:r>
        <w:rPr>
          <w:rFonts w:ascii="Century Gothic" w:hAnsi="Century Gothic"/>
          <w:sz w:val="18"/>
          <w:szCs w:val="18"/>
        </w:rPr>
        <w:t>The glories of heaven.</w:t>
      </w:r>
    </w:p>
    <w:p w:rsidR="00D647B8" w:rsidRDefault="002B760D">
      <w:pPr>
        <w:pStyle w:val="NormalWeb"/>
        <w:spacing w:before="0"/>
        <w:ind w:left="1440"/>
        <w:jc w:val="both"/>
        <w:rPr>
          <w:rFonts w:ascii="Century Gothic" w:eastAsia="Century Gothic" w:hAnsi="Century Gothic" w:cs="Century Gothic"/>
          <w:sz w:val="18"/>
          <w:szCs w:val="18"/>
        </w:rPr>
      </w:pPr>
      <w:r>
        <w:rPr>
          <w:rFonts w:ascii="Century Gothic" w:hAnsi="Century Gothic"/>
          <w:b/>
          <w:bCs/>
          <w:sz w:val="18"/>
          <w:szCs w:val="18"/>
        </w:rPr>
        <w:t>2 Corinthians 5:1</w:t>
      </w:r>
      <w:r>
        <w:rPr>
          <w:rFonts w:ascii="Century Gothic" w:hAnsi="Century Gothic"/>
          <w:sz w:val="18"/>
          <w:szCs w:val="18"/>
        </w:rPr>
        <w:t>—</w:t>
      </w:r>
      <w:r w:rsidRPr="007F34A0">
        <w:rPr>
          <w:rFonts w:ascii="Century Gothic" w:hAnsi="Century Gothic"/>
          <w:i/>
          <w:sz w:val="18"/>
          <w:szCs w:val="18"/>
          <w:shd w:val="clear" w:color="auto" w:fill="FFFFFF"/>
        </w:rPr>
        <w:t>For we know that if the earthly tent which is our house is torn down, we have a building from God, a house not made with hands, eternal in the heavens.</w:t>
      </w:r>
    </w:p>
    <w:p w:rsidR="00D647B8" w:rsidRDefault="002B760D">
      <w:pPr>
        <w:pStyle w:val="NormalWeb"/>
        <w:spacing w:before="0"/>
        <w:ind w:left="1440"/>
        <w:jc w:val="both"/>
        <w:rPr>
          <w:rFonts w:ascii="Century Gothic" w:eastAsia="Century Gothic" w:hAnsi="Century Gothic" w:cs="Century Gothic"/>
          <w:sz w:val="18"/>
          <w:szCs w:val="18"/>
        </w:rPr>
      </w:pPr>
      <w:r>
        <w:rPr>
          <w:rFonts w:ascii="Century Gothic" w:hAnsi="Century Gothic"/>
          <w:b/>
          <w:bCs/>
          <w:sz w:val="18"/>
          <w:szCs w:val="18"/>
        </w:rPr>
        <w:t>12:2-4</w:t>
      </w:r>
      <w:r>
        <w:rPr>
          <w:rFonts w:ascii="Century Gothic" w:hAnsi="Century Gothic"/>
          <w:sz w:val="18"/>
          <w:szCs w:val="18"/>
        </w:rPr>
        <w:t>—</w:t>
      </w:r>
      <w:r w:rsidRPr="007F34A0">
        <w:rPr>
          <w:rFonts w:ascii="Century Gothic" w:hAnsi="Century Gothic"/>
          <w:i/>
          <w:sz w:val="18"/>
          <w:szCs w:val="18"/>
          <w:shd w:val="clear" w:color="auto" w:fill="FFFFFF"/>
        </w:rPr>
        <w:t>I know a man in Christ who fourteen years ago—whether in the body I do not know, or out of the body I do not know, God knows—such a man was caught up to the third heaven. </w:t>
      </w:r>
      <w:r w:rsidRPr="007F34A0">
        <w:rPr>
          <w:rFonts w:ascii="Century Gothic" w:hAnsi="Century Gothic"/>
          <w:b/>
          <w:bCs/>
          <w:i/>
          <w:sz w:val="18"/>
          <w:szCs w:val="18"/>
          <w:shd w:val="clear" w:color="auto" w:fill="FFFFFF"/>
          <w:vertAlign w:val="superscript"/>
        </w:rPr>
        <w:t>3 </w:t>
      </w:r>
      <w:r w:rsidRPr="007F34A0">
        <w:rPr>
          <w:rFonts w:ascii="Century Gothic" w:hAnsi="Century Gothic"/>
          <w:i/>
          <w:sz w:val="18"/>
          <w:szCs w:val="18"/>
          <w:shd w:val="clear" w:color="auto" w:fill="FFFFFF"/>
        </w:rPr>
        <w:t>And I know how such a man—whether in the body or apart from the body I do not know, God knows— </w:t>
      </w:r>
      <w:r w:rsidRPr="007F34A0">
        <w:rPr>
          <w:rFonts w:ascii="Century Gothic" w:hAnsi="Century Gothic"/>
          <w:b/>
          <w:bCs/>
          <w:i/>
          <w:sz w:val="18"/>
          <w:szCs w:val="18"/>
          <w:shd w:val="clear" w:color="auto" w:fill="FFFFFF"/>
          <w:vertAlign w:val="superscript"/>
        </w:rPr>
        <w:t>4 </w:t>
      </w:r>
      <w:r w:rsidRPr="007F34A0">
        <w:rPr>
          <w:rFonts w:ascii="Century Gothic" w:hAnsi="Century Gothic"/>
          <w:i/>
          <w:sz w:val="18"/>
          <w:szCs w:val="18"/>
          <w:shd w:val="clear" w:color="auto" w:fill="FFFFFF"/>
        </w:rPr>
        <w:t>was caught up into Paradise and heard inexpressible words, which a man is not permitted to speak.</w:t>
      </w:r>
      <w:r>
        <w:rPr>
          <w:rFonts w:ascii="Century Gothic" w:hAnsi="Century Gothic"/>
          <w:sz w:val="18"/>
          <w:szCs w:val="18"/>
          <w:shd w:val="clear" w:color="auto" w:fill="FFFFFF"/>
        </w:rPr>
        <w:t> </w:t>
      </w:r>
      <w:r>
        <w:rPr>
          <w:rFonts w:ascii="Century Gothic" w:hAnsi="Century Gothic"/>
          <w:sz w:val="18"/>
          <w:szCs w:val="18"/>
          <w:shd w:val="clear" w:color="auto" w:fill="FFFF00"/>
        </w:rPr>
        <w:t xml:space="preserve"> </w:t>
      </w:r>
    </w:p>
    <w:p w:rsidR="00D647B8" w:rsidRDefault="002B760D">
      <w:pPr>
        <w:pStyle w:val="NormalWeb"/>
        <w:numPr>
          <w:ilvl w:val="3"/>
          <w:numId w:val="16"/>
        </w:numPr>
        <w:spacing w:before="0"/>
        <w:jc w:val="both"/>
        <w:rPr>
          <w:rFonts w:ascii="Century Gothic" w:hAnsi="Century Gothic"/>
          <w:sz w:val="18"/>
          <w:szCs w:val="18"/>
        </w:rPr>
      </w:pPr>
      <w:r>
        <w:rPr>
          <w:rFonts w:ascii="Century Gothic" w:hAnsi="Century Gothic"/>
          <w:sz w:val="18"/>
          <w:szCs w:val="18"/>
        </w:rPr>
        <w:t>Hard to understand</w:t>
      </w:r>
      <w:r>
        <w:rPr>
          <w:rStyle w:val="small-caps"/>
          <w:rFonts w:ascii="Century Gothic" w:hAnsi="Century Gothic"/>
          <w:sz w:val="18"/>
          <w:szCs w:val="18"/>
        </w:rPr>
        <w:t xml:space="preserve"> (</w:t>
      </w:r>
      <w:r>
        <w:rPr>
          <w:rFonts w:ascii="Century Gothic" w:hAnsi="Century Gothic"/>
          <w:color w:val="0A0A0A"/>
          <w:sz w:val="18"/>
          <w:szCs w:val="18"/>
          <w:u w:color="0A0A0A"/>
        </w:rPr>
        <w:t>dysnoētos)—difficult of perception</w:t>
      </w:r>
      <w:r>
        <w:rPr>
          <w:rFonts w:ascii="Century Gothic" w:eastAsia="Century Gothic" w:hAnsi="Century Gothic" w:cs="Century Gothic"/>
          <w:sz w:val="18"/>
          <w:szCs w:val="18"/>
          <w:vertAlign w:val="superscript"/>
        </w:rPr>
        <w:footnoteReference w:id="8"/>
      </w:r>
      <w:r>
        <w:rPr>
          <w:rFonts w:ascii="Century Gothic" w:hAnsi="Century Gothic"/>
          <w:color w:val="0A0A0A"/>
          <w:sz w:val="18"/>
          <w:szCs w:val="18"/>
          <w:u w:color="0A0A0A"/>
        </w:rPr>
        <w:t>; difficult to interpret.</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 xml:space="preserve">Difficult does not mean impossible.  </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 xml:space="preserve">Eschatology may be one of these difficulties to understand, but not impossible. </w:t>
      </w:r>
    </w:p>
    <w:p w:rsidR="00D647B8" w:rsidRDefault="002B760D">
      <w:pPr>
        <w:pStyle w:val="NormalWeb"/>
        <w:numPr>
          <w:ilvl w:val="0"/>
          <w:numId w:val="16"/>
        </w:numPr>
        <w:spacing w:before="0"/>
        <w:jc w:val="both"/>
        <w:rPr>
          <w:rFonts w:ascii="Century Gothic" w:hAnsi="Century Gothic"/>
          <w:sz w:val="18"/>
          <w:szCs w:val="18"/>
        </w:rPr>
      </w:pPr>
      <w:r>
        <w:rPr>
          <w:rFonts w:ascii="Century Gothic" w:hAnsi="Century Gothic"/>
          <w:sz w:val="18"/>
          <w:szCs w:val="18"/>
        </w:rPr>
        <w:t xml:space="preserve">These difficulties have the potential to mislead the untaught and unstable.  </w:t>
      </w:r>
    </w:p>
    <w:p w:rsidR="00D647B8" w:rsidRDefault="002B760D">
      <w:pPr>
        <w:pStyle w:val="NormalWeb"/>
        <w:numPr>
          <w:ilvl w:val="3"/>
          <w:numId w:val="16"/>
        </w:numPr>
        <w:spacing w:before="0"/>
        <w:jc w:val="both"/>
        <w:rPr>
          <w:rFonts w:ascii="Century Gothic" w:hAnsi="Century Gothic"/>
          <w:sz w:val="18"/>
          <w:szCs w:val="18"/>
        </w:rPr>
      </w:pPr>
      <w:r>
        <w:rPr>
          <w:rFonts w:ascii="Century Gothic" w:hAnsi="Century Gothic"/>
          <w:sz w:val="18"/>
          <w:szCs w:val="18"/>
        </w:rPr>
        <w:t>False teachers will distort future events.</w:t>
      </w:r>
    </w:p>
    <w:p w:rsidR="00D647B8" w:rsidRDefault="002B760D">
      <w:pPr>
        <w:pStyle w:val="NormalWeb"/>
        <w:numPr>
          <w:ilvl w:val="3"/>
          <w:numId w:val="16"/>
        </w:numPr>
        <w:spacing w:before="0"/>
        <w:jc w:val="both"/>
        <w:rPr>
          <w:rFonts w:ascii="Century Gothic" w:hAnsi="Century Gothic"/>
          <w:sz w:val="18"/>
          <w:szCs w:val="18"/>
        </w:rPr>
      </w:pPr>
      <w:r>
        <w:rPr>
          <w:rFonts w:ascii="Century Gothic" w:hAnsi="Century Gothic"/>
          <w:sz w:val="18"/>
          <w:szCs w:val="18"/>
        </w:rPr>
        <w:t>They did so with both Peter and Paul’s teaching.</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Untaught (</w:t>
      </w:r>
      <w:r>
        <w:rPr>
          <w:rFonts w:ascii="Century Gothic" w:hAnsi="Century Gothic"/>
          <w:color w:val="0A0A0A"/>
          <w:sz w:val="18"/>
          <w:szCs w:val="18"/>
          <w:u w:color="0A0A0A"/>
        </w:rPr>
        <w:t>amathēs</w:t>
      </w:r>
      <w:r>
        <w:rPr>
          <w:rStyle w:val="small-caps"/>
          <w:rFonts w:ascii="Century Gothic" w:hAnsi="Century Gothic"/>
          <w:sz w:val="18"/>
          <w:szCs w:val="18"/>
        </w:rPr>
        <w:t>)—unlearned, ignorant; lack of information.</w:t>
      </w:r>
      <w:r>
        <w:rPr>
          <w:rStyle w:val="FootnoteReference"/>
          <w:rFonts w:ascii="Century Gothic" w:eastAsia="Century Gothic" w:hAnsi="Century Gothic" w:cs="Century Gothic"/>
          <w:sz w:val="18"/>
          <w:szCs w:val="18"/>
        </w:rPr>
        <w:footnoteReference w:id="9"/>
      </w:r>
    </w:p>
    <w:p w:rsidR="00D647B8" w:rsidRDefault="002B760D">
      <w:pPr>
        <w:pStyle w:val="NormalWeb"/>
        <w:numPr>
          <w:ilvl w:val="3"/>
          <w:numId w:val="16"/>
        </w:numPr>
        <w:spacing w:before="0"/>
        <w:jc w:val="both"/>
        <w:rPr>
          <w:rFonts w:ascii="Century Gothic" w:hAnsi="Century Gothic"/>
          <w:sz w:val="18"/>
          <w:szCs w:val="18"/>
        </w:rPr>
      </w:pPr>
      <w:r>
        <w:rPr>
          <w:rFonts w:ascii="Century Gothic" w:hAnsi="Century Gothic"/>
          <w:sz w:val="18"/>
          <w:szCs w:val="18"/>
        </w:rPr>
        <w:t>Unstable (</w:t>
      </w:r>
      <w:r>
        <w:rPr>
          <w:rFonts w:ascii="Century Gothic" w:hAnsi="Century Gothic"/>
          <w:color w:val="0A0A0A"/>
          <w:sz w:val="18"/>
          <w:szCs w:val="18"/>
          <w:u w:color="0A0A0A"/>
        </w:rPr>
        <w:t>astēriktos</w:t>
      </w:r>
      <w:r>
        <w:rPr>
          <w:rStyle w:val="small-caps"/>
          <w:rFonts w:ascii="Century Gothic" w:hAnsi="Century Gothic"/>
          <w:sz w:val="18"/>
          <w:szCs w:val="18"/>
        </w:rPr>
        <w:t>)—unfixed; vacillating</w:t>
      </w:r>
      <w:r>
        <w:rPr>
          <w:rStyle w:val="FootnoteReference"/>
          <w:rFonts w:ascii="Century Gothic" w:eastAsia="Century Gothic" w:hAnsi="Century Gothic" w:cs="Century Gothic"/>
          <w:sz w:val="18"/>
          <w:szCs w:val="18"/>
        </w:rPr>
        <w:footnoteReference w:id="10"/>
      </w:r>
      <w:r>
        <w:rPr>
          <w:rStyle w:val="small-caps"/>
          <w:rFonts w:ascii="Century Gothic" w:hAnsi="Century Gothic"/>
          <w:sz w:val="18"/>
          <w:szCs w:val="18"/>
        </w:rPr>
        <w:t>; metaph. vacillating spiritual character.</w:t>
      </w:r>
    </w:p>
    <w:p w:rsidR="00D647B8" w:rsidRDefault="002B760D">
      <w:pPr>
        <w:pStyle w:val="NormalWeb"/>
        <w:numPr>
          <w:ilvl w:val="0"/>
          <w:numId w:val="16"/>
        </w:numPr>
        <w:spacing w:before="0"/>
        <w:jc w:val="both"/>
        <w:rPr>
          <w:rFonts w:ascii="Century Gothic" w:hAnsi="Century Gothic"/>
          <w:sz w:val="18"/>
          <w:szCs w:val="18"/>
        </w:rPr>
      </w:pPr>
      <w:r>
        <w:rPr>
          <w:rFonts w:ascii="Century Gothic" w:hAnsi="Century Gothic"/>
          <w:sz w:val="18"/>
          <w:szCs w:val="18"/>
        </w:rPr>
        <w:t xml:space="preserve">They distort </w:t>
      </w:r>
      <w:r>
        <w:rPr>
          <w:rStyle w:val="small-caps"/>
          <w:rFonts w:ascii="Century Gothic" w:hAnsi="Century Gothic"/>
          <w:sz w:val="18"/>
          <w:szCs w:val="18"/>
        </w:rPr>
        <w:t>prophecy as</w:t>
      </w:r>
      <w:r>
        <w:rPr>
          <w:rFonts w:ascii="Century Gothic" w:hAnsi="Century Gothic"/>
          <w:sz w:val="18"/>
          <w:szCs w:val="18"/>
        </w:rPr>
        <w:t xml:space="preserve"> well as the rest of scripture.</w:t>
      </w:r>
    </w:p>
    <w:p w:rsidR="00D647B8" w:rsidRDefault="002B760D">
      <w:pPr>
        <w:pStyle w:val="NormalWeb"/>
        <w:numPr>
          <w:ilvl w:val="3"/>
          <w:numId w:val="16"/>
        </w:numPr>
        <w:spacing w:before="0"/>
        <w:jc w:val="both"/>
        <w:rPr>
          <w:rFonts w:ascii="Century Gothic" w:hAnsi="Century Gothic"/>
          <w:sz w:val="18"/>
          <w:szCs w:val="18"/>
        </w:rPr>
      </w:pPr>
      <w:r>
        <w:rPr>
          <w:rFonts w:ascii="Century Gothic" w:hAnsi="Century Gothic"/>
          <w:sz w:val="18"/>
          <w:szCs w:val="18"/>
        </w:rPr>
        <w:t xml:space="preserve">Distort </w:t>
      </w:r>
      <w:r>
        <w:rPr>
          <w:rStyle w:val="small-caps"/>
          <w:rFonts w:ascii="Century Gothic" w:hAnsi="Century Gothic"/>
          <w:sz w:val="18"/>
          <w:szCs w:val="18"/>
        </w:rPr>
        <w:t>(</w:t>
      </w:r>
      <w:r>
        <w:rPr>
          <w:rFonts w:ascii="Century Gothic" w:hAnsi="Century Gothic"/>
          <w:color w:val="0A0A0A"/>
          <w:sz w:val="18"/>
          <w:szCs w:val="18"/>
          <w:u w:color="0A0A0A"/>
        </w:rPr>
        <w:t>strebloō)—to twist, turn awry; to torture, put to the rack; metaphorically, to pervert, of one who wrests or tortures language in a false sense.</w:t>
      </w:r>
      <w:r>
        <w:rPr>
          <w:rFonts w:ascii="Century Gothic" w:eastAsia="Century Gothic" w:hAnsi="Century Gothic" w:cs="Century Gothic"/>
          <w:color w:val="0A0A0A"/>
          <w:sz w:val="18"/>
          <w:szCs w:val="18"/>
          <w:u w:color="0A0A0A"/>
          <w:vertAlign w:val="superscript"/>
        </w:rPr>
        <w:footnoteReference w:id="11"/>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They manipulate certain prophetic issues to confuse and deceive the undiscerning.</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Certainly, the same applies today as well.</w:t>
      </w:r>
    </w:p>
    <w:p w:rsidR="00D647B8" w:rsidRDefault="002B760D">
      <w:pPr>
        <w:pStyle w:val="NormalWeb"/>
        <w:numPr>
          <w:ilvl w:val="0"/>
          <w:numId w:val="16"/>
        </w:numPr>
        <w:spacing w:before="0"/>
        <w:jc w:val="both"/>
        <w:rPr>
          <w:rFonts w:ascii="Century Gothic" w:hAnsi="Century Gothic"/>
          <w:sz w:val="18"/>
          <w:szCs w:val="18"/>
        </w:rPr>
      </w:pPr>
      <w:r>
        <w:rPr>
          <w:rStyle w:val="small-caps"/>
          <w:rFonts w:ascii="Century Gothic" w:hAnsi="Century Gothic"/>
          <w:sz w:val="18"/>
          <w:szCs w:val="18"/>
        </w:rPr>
        <w:t>The extent of the distortion does not stop in one area.</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God’s law.</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 xml:space="preserve">Grace. </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Repentance.</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Justification by faith (soteriology).</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Progressive sanctification.</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 xml:space="preserve">Etc. </w:t>
      </w:r>
    </w:p>
    <w:p w:rsidR="00D647B8" w:rsidRDefault="002B760D">
      <w:pPr>
        <w:pStyle w:val="NormalWeb"/>
        <w:numPr>
          <w:ilvl w:val="3"/>
          <w:numId w:val="16"/>
        </w:numPr>
        <w:spacing w:before="0"/>
        <w:jc w:val="both"/>
        <w:rPr>
          <w:rFonts w:ascii="Century Gothic" w:hAnsi="Century Gothic"/>
          <w:sz w:val="18"/>
          <w:szCs w:val="18"/>
        </w:rPr>
      </w:pPr>
      <w:r>
        <w:rPr>
          <w:rFonts w:ascii="Century Gothic" w:hAnsi="Century Gothic"/>
          <w:b/>
          <w:bCs/>
          <w:sz w:val="18"/>
          <w:szCs w:val="18"/>
        </w:rPr>
        <w:t>Important point</w:t>
      </w:r>
      <w:r>
        <w:rPr>
          <w:rStyle w:val="small-caps"/>
          <w:rFonts w:ascii="Century Gothic" w:hAnsi="Century Gothic"/>
          <w:sz w:val="18"/>
          <w:szCs w:val="18"/>
        </w:rPr>
        <w:t>: Peter places Paul’s writing in equal standing with the rest of Scripture.</w:t>
      </w:r>
    </w:p>
    <w:p w:rsidR="00D647B8" w:rsidRDefault="002B760D">
      <w:pPr>
        <w:pStyle w:val="NormalWeb"/>
        <w:numPr>
          <w:ilvl w:val="4"/>
          <w:numId w:val="16"/>
        </w:numPr>
        <w:spacing w:before="0"/>
        <w:jc w:val="both"/>
        <w:rPr>
          <w:rFonts w:ascii="Century Gothic" w:hAnsi="Century Gothic"/>
          <w:sz w:val="18"/>
          <w:szCs w:val="18"/>
        </w:rPr>
      </w:pPr>
      <w:r>
        <w:rPr>
          <w:rStyle w:val="small-caps"/>
          <w:rFonts w:ascii="Century Gothic" w:hAnsi="Century Gothic"/>
          <w:sz w:val="18"/>
          <w:szCs w:val="18"/>
        </w:rPr>
        <w:t>It is therefore divinely inspired.</w:t>
      </w:r>
    </w:p>
    <w:p w:rsidR="00D647B8" w:rsidRDefault="002B760D">
      <w:pPr>
        <w:pStyle w:val="NormalWeb"/>
        <w:numPr>
          <w:ilvl w:val="4"/>
          <w:numId w:val="16"/>
        </w:numPr>
        <w:spacing w:before="0"/>
        <w:jc w:val="both"/>
        <w:rPr>
          <w:rFonts w:ascii="Century Gothic" w:hAnsi="Century Gothic"/>
          <w:sz w:val="18"/>
          <w:szCs w:val="18"/>
        </w:rPr>
      </w:pPr>
      <w:r>
        <w:rPr>
          <w:rStyle w:val="small-caps"/>
          <w:rFonts w:ascii="Century Gothic" w:hAnsi="Century Gothic"/>
          <w:sz w:val="18"/>
          <w:szCs w:val="18"/>
        </w:rPr>
        <w:t>Writers of Scripture (both OT and NT) knew that they were writing scripture.</w:t>
      </w:r>
    </w:p>
    <w:p w:rsidR="00D647B8" w:rsidRPr="002B760D" w:rsidRDefault="002B760D">
      <w:pPr>
        <w:pStyle w:val="NormalWeb"/>
        <w:spacing w:before="0"/>
        <w:ind w:left="1440"/>
        <w:jc w:val="both"/>
        <w:rPr>
          <w:rFonts w:ascii="Century Gothic" w:eastAsia="Century Gothic" w:hAnsi="Century Gothic" w:cs="Century Gothic"/>
          <w:i/>
          <w:sz w:val="18"/>
          <w:szCs w:val="18"/>
        </w:rPr>
      </w:pPr>
      <w:r>
        <w:rPr>
          <w:rFonts w:ascii="Century Gothic" w:hAnsi="Century Gothic"/>
          <w:b/>
          <w:bCs/>
          <w:sz w:val="18"/>
          <w:szCs w:val="18"/>
        </w:rPr>
        <w:t>1:20-21</w:t>
      </w:r>
      <w:r>
        <w:rPr>
          <w:rFonts w:ascii="Century Gothic" w:hAnsi="Century Gothic"/>
          <w:sz w:val="18"/>
          <w:szCs w:val="18"/>
        </w:rPr>
        <w:t>—</w:t>
      </w:r>
      <w:r w:rsidRPr="002B760D">
        <w:rPr>
          <w:rFonts w:ascii="Century Gothic" w:hAnsi="Century Gothic"/>
          <w:i/>
          <w:sz w:val="18"/>
          <w:szCs w:val="18"/>
          <w:shd w:val="clear" w:color="auto" w:fill="FFFFFF"/>
        </w:rPr>
        <w:t>But know this first of all, that no prophecy of Scripture is a matter of one’s own interpretation, </w:t>
      </w:r>
      <w:r w:rsidRPr="002B760D">
        <w:rPr>
          <w:rFonts w:ascii="Century Gothic" w:hAnsi="Century Gothic"/>
          <w:b/>
          <w:bCs/>
          <w:i/>
          <w:sz w:val="18"/>
          <w:szCs w:val="18"/>
          <w:shd w:val="clear" w:color="auto" w:fill="FFFFFF"/>
          <w:vertAlign w:val="superscript"/>
        </w:rPr>
        <w:t>21 </w:t>
      </w:r>
      <w:r w:rsidRPr="002B760D">
        <w:rPr>
          <w:rFonts w:ascii="Century Gothic" w:hAnsi="Century Gothic"/>
          <w:i/>
          <w:sz w:val="18"/>
          <w:szCs w:val="18"/>
          <w:shd w:val="clear" w:color="auto" w:fill="FFFFFF"/>
        </w:rPr>
        <w:t>for no prophecy was ever made by an act of human will, but men moved by the Holy Spirit spoke from God.</w:t>
      </w:r>
    </w:p>
    <w:p w:rsidR="00D647B8" w:rsidRDefault="002B760D">
      <w:pPr>
        <w:pStyle w:val="NormalWeb"/>
        <w:spacing w:before="0"/>
        <w:ind w:left="1440"/>
        <w:jc w:val="both"/>
        <w:rPr>
          <w:rFonts w:ascii="Century Gothic" w:eastAsia="Century Gothic" w:hAnsi="Century Gothic" w:cs="Century Gothic"/>
          <w:sz w:val="18"/>
          <w:szCs w:val="18"/>
        </w:rPr>
      </w:pPr>
      <w:r>
        <w:rPr>
          <w:rFonts w:ascii="Century Gothic" w:hAnsi="Century Gothic"/>
          <w:b/>
          <w:bCs/>
          <w:sz w:val="18"/>
          <w:szCs w:val="18"/>
        </w:rPr>
        <w:t>1 Thessalonians 2:13</w:t>
      </w:r>
      <w:r>
        <w:rPr>
          <w:rFonts w:ascii="Century Gothic" w:hAnsi="Century Gothic"/>
          <w:sz w:val="18"/>
          <w:szCs w:val="18"/>
        </w:rPr>
        <w:t>—</w:t>
      </w:r>
      <w:r>
        <w:rPr>
          <w:rFonts w:ascii="Century Gothic" w:hAnsi="Century Gothic"/>
          <w:sz w:val="18"/>
          <w:szCs w:val="18"/>
          <w:shd w:val="clear" w:color="auto" w:fill="FFFFFF"/>
        </w:rPr>
        <w:t>For this reason we also constantly thank God that when you received the word of God which you heard from us, you accepted it not as the word of men, but for what it really is, the word of God, which also performs its work in you who believe. </w:t>
      </w:r>
    </w:p>
    <w:p w:rsidR="00D647B8" w:rsidRDefault="002B760D">
      <w:pPr>
        <w:pStyle w:val="NormalWeb"/>
        <w:spacing w:before="0"/>
        <w:ind w:left="1440"/>
        <w:jc w:val="both"/>
        <w:rPr>
          <w:rFonts w:ascii="Century Gothic" w:eastAsia="Century Gothic" w:hAnsi="Century Gothic" w:cs="Century Gothic"/>
          <w:sz w:val="18"/>
          <w:szCs w:val="18"/>
        </w:rPr>
      </w:pPr>
      <w:r>
        <w:rPr>
          <w:rFonts w:ascii="Century Gothic" w:hAnsi="Century Gothic"/>
          <w:b/>
          <w:bCs/>
          <w:sz w:val="18"/>
          <w:szCs w:val="18"/>
        </w:rPr>
        <w:t>2 Timothy 3:16-17</w:t>
      </w:r>
      <w:r>
        <w:rPr>
          <w:rFonts w:ascii="Century Gothic" w:hAnsi="Century Gothic"/>
          <w:sz w:val="18"/>
          <w:szCs w:val="18"/>
        </w:rPr>
        <w:t>—</w:t>
      </w:r>
      <w:r w:rsidRPr="002B760D">
        <w:rPr>
          <w:rFonts w:ascii="Century Gothic" w:hAnsi="Century Gothic"/>
          <w:i/>
          <w:sz w:val="18"/>
          <w:szCs w:val="18"/>
          <w:shd w:val="clear" w:color="auto" w:fill="FFFFFF"/>
        </w:rPr>
        <w:t>All Scripture is inspired by God and profitable for teaching, for reproof, for correction, for training in righteousness; </w:t>
      </w:r>
      <w:r w:rsidRPr="002B760D">
        <w:rPr>
          <w:rFonts w:ascii="Century Gothic" w:hAnsi="Century Gothic"/>
          <w:b/>
          <w:bCs/>
          <w:i/>
          <w:sz w:val="18"/>
          <w:szCs w:val="18"/>
          <w:shd w:val="clear" w:color="auto" w:fill="FFFFFF"/>
          <w:vertAlign w:val="superscript"/>
        </w:rPr>
        <w:t>17 </w:t>
      </w:r>
      <w:r w:rsidRPr="002B760D">
        <w:rPr>
          <w:rFonts w:ascii="Century Gothic" w:hAnsi="Century Gothic"/>
          <w:i/>
          <w:sz w:val="18"/>
          <w:szCs w:val="18"/>
          <w:shd w:val="clear" w:color="auto" w:fill="FFFFFF"/>
        </w:rPr>
        <w:t>so that the man of God may be adequate, equipped for every good work.</w:t>
      </w:r>
    </w:p>
    <w:p w:rsidR="00D647B8" w:rsidRDefault="002B760D">
      <w:pPr>
        <w:pStyle w:val="NormalWeb"/>
        <w:numPr>
          <w:ilvl w:val="3"/>
          <w:numId w:val="16"/>
        </w:numPr>
        <w:spacing w:before="0"/>
        <w:jc w:val="both"/>
        <w:rPr>
          <w:rFonts w:ascii="Century Gothic" w:hAnsi="Century Gothic"/>
          <w:sz w:val="18"/>
          <w:szCs w:val="18"/>
        </w:rPr>
      </w:pPr>
      <w:r>
        <w:rPr>
          <w:rFonts w:ascii="Century Gothic" w:hAnsi="Century Gothic"/>
          <w:sz w:val="18"/>
          <w:szCs w:val="18"/>
        </w:rPr>
        <w:t>Scripture</w:t>
      </w:r>
      <w:r>
        <w:rPr>
          <w:rStyle w:val="small-caps"/>
          <w:rFonts w:ascii="Century Gothic" w:hAnsi="Century Gothic"/>
          <w:sz w:val="18"/>
          <w:szCs w:val="18"/>
        </w:rPr>
        <w:t xml:space="preserve"> (</w:t>
      </w:r>
      <w:r>
        <w:rPr>
          <w:rFonts w:ascii="Century Gothic" w:hAnsi="Century Gothic"/>
          <w:color w:val="0A0A0A"/>
          <w:sz w:val="18"/>
          <w:szCs w:val="18"/>
          <w:u w:color="0A0A0A"/>
        </w:rPr>
        <w:t>graphē</w:t>
      </w:r>
      <w:r>
        <w:rPr>
          <w:rStyle w:val="small-caps"/>
          <w:rFonts w:ascii="Century Gothic" w:hAnsi="Century Gothic"/>
          <w:sz w:val="18"/>
          <w:szCs w:val="18"/>
        </w:rPr>
        <w:t>)—a writing, thing written; the scripture, used to denote either the book itself, or its contents.</w:t>
      </w:r>
      <w:r>
        <w:rPr>
          <w:rStyle w:val="FootnoteReference"/>
          <w:rFonts w:ascii="Century Gothic" w:eastAsia="Century Gothic" w:hAnsi="Century Gothic" w:cs="Century Gothic"/>
          <w:sz w:val="18"/>
          <w:szCs w:val="18"/>
        </w:rPr>
        <w:footnoteReference w:id="12"/>
      </w:r>
    </w:p>
    <w:p w:rsidR="00D647B8" w:rsidRDefault="002B760D">
      <w:pPr>
        <w:pStyle w:val="NormalWeb"/>
        <w:numPr>
          <w:ilvl w:val="4"/>
          <w:numId w:val="16"/>
        </w:numPr>
        <w:spacing w:before="0"/>
        <w:jc w:val="both"/>
        <w:rPr>
          <w:rFonts w:ascii="Century Gothic" w:hAnsi="Century Gothic"/>
          <w:sz w:val="18"/>
          <w:szCs w:val="18"/>
        </w:rPr>
      </w:pPr>
      <w:r>
        <w:rPr>
          <w:rStyle w:val="small-caps"/>
          <w:rFonts w:ascii="Century Gothic" w:hAnsi="Century Gothic"/>
          <w:sz w:val="18"/>
          <w:szCs w:val="18"/>
        </w:rPr>
        <w:t>Occurs some 180 times in the NT.</w:t>
      </w:r>
    </w:p>
    <w:p w:rsidR="00D647B8" w:rsidRDefault="002B760D">
      <w:pPr>
        <w:pStyle w:val="NormalWeb"/>
        <w:numPr>
          <w:ilvl w:val="4"/>
          <w:numId w:val="16"/>
        </w:numPr>
        <w:spacing w:before="0"/>
        <w:jc w:val="both"/>
        <w:rPr>
          <w:rFonts w:ascii="Century Gothic" w:hAnsi="Century Gothic"/>
          <w:sz w:val="18"/>
          <w:szCs w:val="18"/>
        </w:rPr>
      </w:pPr>
      <w:r>
        <w:rPr>
          <w:rStyle w:val="small-caps"/>
          <w:rFonts w:ascii="Century Gothic" w:hAnsi="Century Gothic"/>
          <w:sz w:val="18"/>
          <w:szCs w:val="18"/>
        </w:rPr>
        <w:t xml:space="preserve">Half of those refer to the Bible—“the written Word.” </w:t>
      </w:r>
    </w:p>
    <w:p w:rsidR="00D647B8" w:rsidRPr="002B760D" w:rsidRDefault="002B760D">
      <w:pPr>
        <w:pStyle w:val="NormalWeb"/>
        <w:spacing w:before="0"/>
        <w:ind w:left="1080"/>
        <w:jc w:val="both"/>
        <w:rPr>
          <w:rFonts w:ascii="Century Gothic" w:eastAsia="Century Gothic" w:hAnsi="Century Gothic" w:cs="Century Gothic"/>
          <w:i/>
          <w:sz w:val="18"/>
          <w:szCs w:val="18"/>
        </w:rPr>
      </w:pPr>
      <w:r>
        <w:rPr>
          <w:rFonts w:ascii="Century Gothic" w:hAnsi="Century Gothic"/>
          <w:b/>
          <w:bCs/>
          <w:sz w:val="18"/>
          <w:szCs w:val="18"/>
        </w:rPr>
        <w:t>1 Corinthians 15:3</w:t>
      </w:r>
      <w:r>
        <w:rPr>
          <w:rFonts w:ascii="Century Gothic" w:hAnsi="Century Gothic"/>
          <w:sz w:val="18"/>
          <w:szCs w:val="18"/>
        </w:rPr>
        <w:t>—</w:t>
      </w:r>
      <w:r w:rsidRPr="002B760D">
        <w:rPr>
          <w:rFonts w:ascii="Century Gothic" w:hAnsi="Century Gothic"/>
          <w:i/>
          <w:sz w:val="18"/>
          <w:szCs w:val="18"/>
          <w:shd w:val="clear" w:color="auto" w:fill="FFFFFF"/>
        </w:rPr>
        <w:t>For I delivered to you as of first importance what I also received, that Christ died for our sins according to the Scriptures.</w:t>
      </w:r>
    </w:p>
    <w:p w:rsidR="00D647B8" w:rsidRDefault="002B760D">
      <w:pPr>
        <w:pStyle w:val="NormalWeb"/>
        <w:numPr>
          <w:ilvl w:val="0"/>
          <w:numId w:val="16"/>
        </w:numPr>
        <w:spacing w:before="0"/>
        <w:jc w:val="both"/>
        <w:rPr>
          <w:rFonts w:ascii="Century Gothic" w:hAnsi="Century Gothic"/>
          <w:sz w:val="18"/>
          <w:szCs w:val="18"/>
        </w:rPr>
      </w:pPr>
      <w:r>
        <w:rPr>
          <w:rFonts w:ascii="Century Gothic" w:hAnsi="Century Gothic"/>
          <w:sz w:val="18"/>
          <w:szCs w:val="18"/>
        </w:rPr>
        <w:t xml:space="preserve">They twist the scripture and, in so doing, they secure </w:t>
      </w:r>
      <w:r>
        <w:rPr>
          <w:rStyle w:val="small-caps"/>
          <w:rFonts w:ascii="Century Gothic" w:hAnsi="Century Gothic"/>
          <w:sz w:val="18"/>
          <w:szCs w:val="18"/>
        </w:rPr>
        <w:t xml:space="preserve">their </w:t>
      </w:r>
      <w:r>
        <w:rPr>
          <w:rFonts w:ascii="Century Gothic" w:hAnsi="Century Gothic"/>
          <w:sz w:val="18"/>
          <w:szCs w:val="18"/>
          <w:shd w:val="clear" w:color="auto" w:fill="FFFFFF"/>
        </w:rPr>
        <w:t>own destruction. </w:t>
      </w:r>
    </w:p>
    <w:p w:rsidR="00D647B8" w:rsidRPr="002B760D" w:rsidRDefault="002B760D">
      <w:pPr>
        <w:pStyle w:val="NormalWeb"/>
        <w:spacing w:before="0"/>
        <w:ind w:left="720"/>
        <w:jc w:val="both"/>
        <w:rPr>
          <w:rFonts w:ascii="Century Gothic" w:eastAsia="Century Gothic" w:hAnsi="Century Gothic" w:cs="Century Gothic"/>
          <w:i/>
          <w:sz w:val="18"/>
          <w:szCs w:val="18"/>
        </w:rPr>
      </w:pPr>
      <w:r>
        <w:rPr>
          <w:rFonts w:ascii="Century Gothic" w:hAnsi="Century Gothic"/>
          <w:b/>
          <w:bCs/>
          <w:sz w:val="18"/>
          <w:szCs w:val="18"/>
        </w:rPr>
        <w:t>2:1</w:t>
      </w:r>
      <w:r>
        <w:rPr>
          <w:rFonts w:ascii="Century Gothic" w:hAnsi="Century Gothic"/>
          <w:sz w:val="18"/>
          <w:szCs w:val="18"/>
        </w:rPr>
        <w:t>—</w:t>
      </w:r>
      <w:r w:rsidRPr="002B760D">
        <w:rPr>
          <w:rFonts w:ascii="Century Gothic" w:hAnsi="Century Gothic"/>
          <w:i/>
          <w:sz w:val="18"/>
          <w:szCs w:val="18"/>
          <w:shd w:val="clear" w:color="auto" w:fill="FFFFFF"/>
        </w:rPr>
        <w:t>But false prophets also arose among the people, just as there will also be false teachers among you, who will secretly introduce destructive heresies, even denying the Master who bought them, bringing swift destruction upon themselves.</w:t>
      </w:r>
    </w:p>
    <w:p w:rsidR="00D647B8" w:rsidRPr="002B760D" w:rsidRDefault="002B760D">
      <w:pPr>
        <w:pStyle w:val="NormalWeb"/>
        <w:spacing w:before="0"/>
        <w:ind w:left="720"/>
        <w:jc w:val="both"/>
        <w:rPr>
          <w:rFonts w:ascii="Century Gothic" w:eastAsia="Century Gothic" w:hAnsi="Century Gothic" w:cs="Century Gothic"/>
          <w:i/>
          <w:sz w:val="18"/>
          <w:szCs w:val="18"/>
          <w:shd w:val="clear" w:color="auto" w:fill="FFFFFF"/>
        </w:rPr>
      </w:pPr>
      <w:r w:rsidRPr="002B760D">
        <w:rPr>
          <w:rFonts w:ascii="Century Gothic" w:hAnsi="Century Gothic"/>
          <w:b/>
          <w:bCs/>
          <w:sz w:val="18"/>
          <w:szCs w:val="18"/>
        </w:rPr>
        <w:t>3:7</w:t>
      </w:r>
      <w:r w:rsidRPr="002B760D">
        <w:rPr>
          <w:rFonts w:ascii="Century Gothic" w:hAnsi="Century Gothic"/>
          <w:i/>
          <w:sz w:val="18"/>
          <w:szCs w:val="18"/>
        </w:rPr>
        <w:t>—</w:t>
      </w:r>
      <w:r w:rsidRPr="002B760D">
        <w:rPr>
          <w:rFonts w:ascii="Century Gothic" w:hAnsi="Century Gothic"/>
          <w:i/>
          <w:sz w:val="18"/>
          <w:szCs w:val="18"/>
          <w:shd w:val="clear" w:color="auto" w:fill="FFFFFF"/>
        </w:rPr>
        <w:t>But by His word the present heavens and earth are being reserved for fire, kept for the day of judgment and destruction of ungodly men.</w:t>
      </w:r>
    </w:p>
    <w:p w:rsidR="00D647B8" w:rsidRDefault="002B760D">
      <w:pPr>
        <w:pStyle w:val="NormalWeb"/>
        <w:spacing w:before="0"/>
        <w:ind w:left="720"/>
        <w:jc w:val="both"/>
        <w:rPr>
          <w:rFonts w:ascii="Century Gothic" w:eastAsia="Century Gothic" w:hAnsi="Century Gothic" w:cs="Century Gothic"/>
          <w:sz w:val="18"/>
          <w:szCs w:val="18"/>
        </w:rPr>
      </w:pPr>
      <w:r>
        <w:rPr>
          <w:rFonts w:ascii="Century Gothic" w:hAnsi="Century Gothic"/>
          <w:b/>
          <w:bCs/>
          <w:sz w:val="18"/>
          <w:szCs w:val="18"/>
        </w:rPr>
        <w:t>Jude 10</w:t>
      </w:r>
      <w:r>
        <w:rPr>
          <w:rFonts w:ascii="Century Gothic" w:hAnsi="Century Gothic"/>
          <w:sz w:val="18"/>
          <w:szCs w:val="18"/>
        </w:rPr>
        <w:t>—</w:t>
      </w:r>
      <w:r w:rsidRPr="002B760D">
        <w:rPr>
          <w:rFonts w:ascii="Century Gothic" w:hAnsi="Century Gothic"/>
          <w:i/>
          <w:sz w:val="18"/>
          <w:szCs w:val="18"/>
          <w:shd w:val="clear" w:color="auto" w:fill="FFFFFF"/>
        </w:rPr>
        <w:t>But these men revile the things which they do not understand; and the things which they know by instinct, like unreasoning animals, by these things they are destroyed.</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 xml:space="preserve">Destruction </w:t>
      </w:r>
      <w:r>
        <w:rPr>
          <w:rFonts w:ascii="Century Gothic" w:hAnsi="Century Gothic"/>
          <w:sz w:val="18"/>
          <w:szCs w:val="18"/>
        </w:rPr>
        <w:t>(</w:t>
      </w:r>
      <w:r>
        <w:rPr>
          <w:rFonts w:ascii="Century Gothic" w:hAnsi="Century Gothic"/>
          <w:color w:val="0A0A0A"/>
          <w:sz w:val="18"/>
          <w:szCs w:val="18"/>
          <w:u w:color="0A0A0A"/>
        </w:rPr>
        <w:t>apōleia)—destroying; perishing; ruin, destruction, perdition.</w:t>
      </w:r>
      <w:r>
        <w:rPr>
          <w:rFonts w:ascii="Century Gothic" w:eastAsia="Century Gothic" w:hAnsi="Century Gothic" w:cs="Century Gothic"/>
          <w:color w:val="0A0A0A"/>
          <w:sz w:val="18"/>
          <w:szCs w:val="18"/>
          <w:u w:color="0A0A0A"/>
          <w:vertAlign w:val="superscript"/>
        </w:rPr>
        <w:footnoteReference w:id="13"/>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It is a perversion of Scripture that insures “perdition.”  Be careful of Scripture!</w:t>
      </w:r>
      <w:r>
        <w:rPr>
          <w:rStyle w:val="FootnoteReference"/>
          <w:rFonts w:ascii="Century Gothic" w:eastAsia="Century Gothic" w:hAnsi="Century Gothic" w:cs="Century Gothic"/>
          <w:sz w:val="18"/>
          <w:szCs w:val="18"/>
        </w:rPr>
        <w:footnoteReference w:id="14"/>
      </w:r>
    </w:p>
    <w:p w:rsidR="00D647B8" w:rsidRDefault="002B760D">
      <w:pPr>
        <w:pStyle w:val="NormalWeb"/>
        <w:numPr>
          <w:ilvl w:val="3"/>
          <w:numId w:val="16"/>
        </w:numPr>
        <w:spacing w:before="0"/>
        <w:jc w:val="both"/>
        <w:rPr>
          <w:rFonts w:ascii="Century Gothic" w:hAnsi="Century Gothic"/>
          <w:sz w:val="18"/>
          <w:szCs w:val="18"/>
        </w:rPr>
      </w:pPr>
      <w:r>
        <w:rPr>
          <w:rFonts w:ascii="Century Gothic" w:hAnsi="Century Gothic"/>
          <w:sz w:val="18"/>
          <w:szCs w:val="18"/>
        </w:rPr>
        <w:t xml:space="preserve">Sadly, it also includes the demise of their followers. </w:t>
      </w:r>
    </w:p>
    <w:p w:rsidR="00D647B8" w:rsidRDefault="002B760D">
      <w:pPr>
        <w:pStyle w:val="NormalWeb"/>
        <w:numPr>
          <w:ilvl w:val="0"/>
          <w:numId w:val="16"/>
        </w:numPr>
        <w:spacing w:before="0"/>
        <w:jc w:val="both"/>
        <w:rPr>
          <w:rFonts w:ascii="Century Gothic" w:hAnsi="Century Gothic"/>
          <w:sz w:val="18"/>
          <w:szCs w:val="18"/>
        </w:rPr>
      </w:pPr>
      <w:r>
        <w:rPr>
          <w:rStyle w:val="small-caps"/>
          <w:rFonts w:ascii="Century Gothic" w:hAnsi="Century Gothic"/>
          <w:sz w:val="18"/>
          <w:szCs w:val="18"/>
        </w:rPr>
        <w:t xml:space="preserve">Peter warns them: </w:t>
      </w:r>
      <w:r>
        <w:rPr>
          <w:rFonts w:ascii="Century Gothic" w:hAnsi="Century Gothic"/>
          <w:sz w:val="18"/>
          <w:szCs w:val="18"/>
          <w:shd w:val="clear" w:color="auto" w:fill="FFFFFF"/>
        </w:rPr>
        <w:t>knowing this beforehand be on your guard so that you are not carried away by the error of unprincipled men and fall from your own steadfastness.</w:t>
      </w:r>
    </w:p>
    <w:p w:rsidR="00D647B8" w:rsidRDefault="002B760D">
      <w:pPr>
        <w:pStyle w:val="NormalWeb"/>
        <w:spacing w:before="0"/>
        <w:ind w:left="720"/>
        <w:jc w:val="both"/>
        <w:rPr>
          <w:rFonts w:ascii="Century Gothic" w:eastAsia="Century Gothic" w:hAnsi="Century Gothic" w:cs="Century Gothic"/>
          <w:sz w:val="18"/>
          <w:szCs w:val="18"/>
        </w:rPr>
      </w:pPr>
      <w:r>
        <w:rPr>
          <w:rFonts w:ascii="Century Gothic" w:hAnsi="Century Gothic"/>
          <w:b/>
          <w:bCs/>
          <w:sz w:val="18"/>
          <w:szCs w:val="18"/>
        </w:rPr>
        <w:t>Philippians 3:2</w:t>
      </w:r>
      <w:r>
        <w:rPr>
          <w:rFonts w:ascii="Century Gothic" w:hAnsi="Century Gothic"/>
          <w:sz w:val="18"/>
          <w:szCs w:val="18"/>
        </w:rPr>
        <w:t>—</w:t>
      </w:r>
      <w:r w:rsidRPr="002B760D">
        <w:rPr>
          <w:rFonts w:ascii="Century Gothic" w:hAnsi="Century Gothic"/>
          <w:i/>
          <w:sz w:val="18"/>
          <w:szCs w:val="18"/>
          <w:shd w:val="clear" w:color="auto" w:fill="FFFFFF"/>
        </w:rPr>
        <w:t>Beware of the dogs, beware of the evil workers, beware of the false circumcision.</w:t>
      </w:r>
      <w:r>
        <w:rPr>
          <w:rFonts w:ascii="Century Gothic" w:hAnsi="Century Gothic"/>
          <w:sz w:val="18"/>
          <w:szCs w:val="18"/>
          <w:shd w:val="clear" w:color="auto" w:fill="FFFFFF"/>
        </w:rPr>
        <w:t> </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Forewarned is forearmed.</w:t>
      </w:r>
    </w:p>
    <w:p w:rsidR="00D647B8" w:rsidRDefault="002B760D">
      <w:pPr>
        <w:pStyle w:val="NormalWeb"/>
        <w:numPr>
          <w:ilvl w:val="3"/>
          <w:numId w:val="16"/>
        </w:numPr>
        <w:spacing w:before="0"/>
        <w:jc w:val="both"/>
        <w:rPr>
          <w:rFonts w:ascii="Century Gothic" w:hAnsi="Century Gothic"/>
          <w:sz w:val="18"/>
          <w:szCs w:val="18"/>
        </w:rPr>
      </w:pPr>
      <w:r>
        <w:rPr>
          <w:rStyle w:val="small-caps"/>
          <w:rFonts w:ascii="Century Gothic" w:hAnsi="Century Gothic"/>
          <w:sz w:val="18"/>
          <w:szCs w:val="18"/>
        </w:rPr>
        <w:t>Keep guarding yourselves.  The danger is that of being led away by the error of the nefarious ones and thus falling from our own stability.</w:t>
      </w:r>
      <w:r>
        <w:rPr>
          <w:rStyle w:val="FootnoteReference"/>
          <w:rFonts w:ascii="Century Gothic" w:eastAsia="Century Gothic" w:hAnsi="Century Gothic" w:cs="Century Gothic"/>
          <w:sz w:val="18"/>
          <w:szCs w:val="18"/>
        </w:rPr>
        <w:footnoteReference w:id="15"/>
      </w:r>
    </w:p>
    <w:p w:rsidR="00D647B8" w:rsidRDefault="002B760D">
      <w:pPr>
        <w:pStyle w:val="NormalWeb"/>
        <w:numPr>
          <w:ilvl w:val="3"/>
          <w:numId w:val="16"/>
        </w:numPr>
        <w:spacing w:before="0"/>
        <w:jc w:val="both"/>
        <w:rPr>
          <w:rFonts w:ascii="Century Gothic" w:hAnsi="Century Gothic"/>
          <w:sz w:val="18"/>
          <w:szCs w:val="18"/>
        </w:rPr>
      </w:pPr>
      <w:r>
        <w:rPr>
          <w:rFonts w:ascii="Century Gothic" w:hAnsi="Century Gothic"/>
          <w:sz w:val="18"/>
          <w:szCs w:val="18"/>
          <w:shd w:val="clear" w:color="auto" w:fill="FFFFFF"/>
        </w:rPr>
        <w:t>Unprincipled men (</w:t>
      </w:r>
      <w:r>
        <w:rPr>
          <w:rFonts w:ascii="Century Gothic" w:hAnsi="Century Gothic"/>
          <w:color w:val="0A0A0A"/>
          <w:sz w:val="18"/>
          <w:szCs w:val="18"/>
          <w:u w:color="0A0A0A"/>
        </w:rPr>
        <w:t>athesmos</w:t>
      </w:r>
      <w:r>
        <w:rPr>
          <w:rFonts w:ascii="Century Gothic" w:hAnsi="Century Gothic"/>
          <w:sz w:val="18"/>
          <w:szCs w:val="18"/>
          <w:shd w:val="clear" w:color="auto" w:fill="FFFFFF"/>
        </w:rPr>
        <w:t>)—lawless; wicked, criminal; one who breaks through the restraint of law and gratifies his lust.</w:t>
      </w:r>
      <w:r>
        <w:rPr>
          <w:rFonts w:ascii="Century Gothic" w:eastAsia="Century Gothic" w:hAnsi="Century Gothic" w:cs="Century Gothic"/>
          <w:sz w:val="18"/>
          <w:szCs w:val="18"/>
          <w:shd w:val="clear" w:color="auto" w:fill="FFFFFF"/>
          <w:vertAlign w:val="superscript"/>
        </w:rPr>
        <w:footnoteReference w:id="16"/>
      </w:r>
    </w:p>
    <w:p w:rsidR="00D647B8" w:rsidRDefault="002B760D">
      <w:pPr>
        <w:pStyle w:val="NormalWeb"/>
        <w:numPr>
          <w:ilvl w:val="3"/>
          <w:numId w:val="16"/>
        </w:numPr>
        <w:spacing w:before="0"/>
        <w:jc w:val="both"/>
        <w:rPr>
          <w:rFonts w:ascii="Century Gothic" w:hAnsi="Century Gothic"/>
          <w:sz w:val="18"/>
          <w:szCs w:val="18"/>
        </w:rPr>
      </w:pPr>
      <w:r>
        <w:rPr>
          <w:rFonts w:ascii="Century Gothic" w:hAnsi="Century Gothic"/>
          <w:sz w:val="18"/>
          <w:szCs w:val="18"/>
        </w:rPr>
        <w:t>The word came to mean “morally corrupt”—the essential character trait of spiritual deceivers.</w:t>
      </w:r>
      <w:r>
        <w:rPr>
          <w:rFonts w:ascii="Century Gothic" w:eastAsia="Century Gothic" w:hAnsi="Century Gothic" w:cs="Century Gothic"/>
          <w:sz w:val="18"/>
          <w:szCs w:val="18"/>
          <w:vertAlign w:val="superscript"/>
        </w:rPr>
        <w:footnoteReference w:id="17"/>
      </w:r>
    </w:p>
    <w:p w:rsidR="00D647B8" w:rsidRDefault="002B760D">
      <w:pPr>
        <w:pStyle w:val="NormalWeb"/>
        <w:numPr>
          <w:ilvl w:val="3"/>
          <w:numId w:val="16"/>
        </w:numPr>
        <w:spacing w:before="0"/>
        <w:jc w:val="both"/>
        <w:rPr>
          <w:rFonts w:ascii="Century Gothic" w:hAnsi="Century Gothic"/>
          <w:sz w:val="18"/>
          <w:szCs w:val="18"/>
        </w:rPr>
      </w:pPr>
      <w:r>
        <w:rPr>
          <w:rFonts w:ascii="Century Gothic" w:hAnsi="Century Gothic"/>
          <w:sz w:val="18"/>
          <w:szCs w:val="18"/>
        </w:rPr>
        <w:t xml:space="preserve">Believers should never be carried away with unscrupulous men.  </w:t>
      </w:r>
    </w:p>
    <w:p w:rsidR="00D647B8" w:rsidRDefault="002B760D">
      <w:pPr>
        <w:pStyle w:val="NormalWeb"/>
        <w:spacing w:before="0"/>
        <w:ind w:left="1080"/>
        <w:jc w:val="both"/>
        <w:rPr>
          <w:rFonts w:ascii="Century Gothic" w:eastAsia="Century Gothic" w:hAnsi="Century Gothic" w:cs="Century Gothic"/>
          <w:sz w:val="18"/>
          <w:szCs w:val="18"/>
          <w:shd w:val="clear" w:color="auto" w:fill="FFFFFF"/>
        </w:rPr>
      </w:pPr>
      <w:r>
        <w:rPr>
          <w:rFonts w:ascii="Century Gothic" w:hAnsi="Century Gothic"/>
          <w:b/>
          <w:bCs/>
          <w:sz w:val="18"/>
          <w:szCs w:val="18"/>
        </w:rPr>
        <w:t>1 Timothy 1:18-19</w:t>
      </w:r>
      <w:r>
        <w:rPr>
          <w:rFonts w:ascii="Century Gothic" w:hAnsi="Century Gothic"/>
          <w:sz w:val="18"/>
          <w:szCs w:val="18"/>
        </w:rPr>
        <w:t>—</w:t>
      </w:r>
      <w:r w:rsidRPr="002B760D">
        <w:rPr>
          <w:rFonts w:ascii="Century Gothic" w:hAnsi="Century Gothic"/>
          <w:i/>
          <w:sz w:val="18"/>
          <w:szCs w:val="18"/>
          <w:shd w:val="clear" w:color="auto" w:fill="FFFFFF"/>
        </w:rPr>
        <w:t>This command I entrust to you, Timothy, my son, in accordance with the prophecies previously made concerning you, that by them you fight the good fight, </w:t>
      </w:r>
      <w:r w:rsidRPr="002B760D">
        <w:rPr>
          <w:rFonts w:ascii="Century Gothic" w:hAnsi="Century Gothic"/>
          <w:b/>
          <w:bCs/>
          <w:i/>
          <w:sz w:val="18"/>
          <w:szCs w:val="18"/>
          <w:shd w:val="clear" w:color="auto" w:fill="FFFFFF"/>
          <w:vertAlign w:val="superscript"/>
        </w:rPr>
        <w:t>19 </w:t>
      </w:r>
      <w:r w:rsidRPr="002B760D">
        <w:rPr>
          <w:rFonts w:ascii="Century Gothic" w:hAnsi="Century Gothic"/>
          <w:i/>
          <w:sz w:val="18"/>
          <w:szCs w:val="18"/>
          <w:shd w:val="clear" w:color="auto" w:fill="FFFFFF"/>
        </w:rPr>
        <w:t>keeping faith and a good conscience, which some have rejected and suffered shipwreck in regard to their faith.</w:t>
      </w:r>
      <w:r>
        <w:rPr>
          <w:rFonts w:ascii="Century Gothic" w:hAnsi="Century Gothic"/>
          <w:sz w:val="18"/>
          <w:szCs w:val="18"/>
          <w:shd w:val="clear" w:color="auto" w:fill="FFFFFF"/>
        </w:rPr>
        <w:t> </w:t>
      </w:r>
    </w:p>
    <w:p w:rsidR="00D647B8" w:rsidRDefault="002B760D">
      <w:pPr>
        <w:pStyle w:val="NormalWeb"/>
        <w:numPr>
          <w:ilvl w:val="3"/>
          <w:numId w:val="16"/>
        </w:numPr>
        <w:spacing w:before="0"/>
        <w:jc w:val="both"/>
        <w:rPr>
          <w:rFonts w:ascii="Century Gothic" w:hAnsi="Century Gothic"/>
          <w:sz w:val="18"/>
          <w:szCs w:val="18"/>
        </w:rPr>
      </w:pPr>
      <w:r>
        <w:rPr>
          <w:rFonts w:ascii="Century Gothic" w:hAnsi="Century Gothic"/>
          <w:sz w:val="18"/>
          <w:szCs w:val="18"/>
        </w:rPr>
        <w:t xml:space="preserve">If we continue to associate with them, we are vulnerable to </w:t>
      </w:r>
      <w:r>
        <w:rPr>
          <w:rStyle w:val="small-caps"/>
          <w:rFonts w:ascii="Century Gothic" w:hAnsi="Century Gothic"/>
          <w:sz w:val="18"/>
          <w:szCs w:val="18"/>
        </w:rPr>
        <w:t>falling from our own steadfastness</w:t>
      </w:r>
      <w:r>
        <w:rPr>
          <w:rFonts w:ascii="Century Gothic" w:hAnsi="Century Gothic"/>
          <w:sz w:val="18"/>
          <w:szCs w:val="18"/>
        </w:rPr>
        <w:t>.</w:t>
      </w:r>
    </w:p>
    <w:p w:rsidR="00D647B8" w:rsidRDefault="002B760D">
      <w:pPr>
        <w:pStyle w:val="NormalWeb"/>
        <w:numPr>
          <w:ilvl w:val="4"/>
          <w:numId w:val="16"/>
        </w:numPr>
        <w:spacing w:before="0"/>
        <w:jc w:val="both"/>
        <w:rPr>
          <w:rFonts w:ascii="Century Gothic" w:hAnsi="Century Gothic"/>
          <w:sz w:val="18"/>
          <w:szCs w:val="18"/>
        </w:rPr>
      </w:pPr>
      <w:r>
        <w:rPr>
          <w:rStyle w:val="small-caps"/>
          <w:rFonts w:ascii="Century Gothic" w:hAnsi="Century Gothic"/>
          <w:sz w:val="18"/>
          <w:szCs w:val="18"/>
        </w:rPr>
        <w:t xml:space="preserve">Steadfastness </w:t>
      </w:r>
      <w:r>
        <w:rPr>
          <w:rFonts w:ascii="Century Gothic" w:hAnsi="Century Gothic"/>
          <w:sz w:val="18"/>
          <w:szCs w:val="18"/>
        </w:rPr>
        <w:t>(</w:t>
      </w:r>
      <w:r>
        <w:rPr>
          <w:rFonts w:ascii="Century Gothic" w:hAnsi="Century Gothic"/>
          <w:color w:val="0A0A0A"/>
          <w:sz w:val="18"/>
          <w:szCs w:val="18"/>
          <w:u w:color="0A0A0A"/>
        </w:rPr>
        <w:t>stērigmos</w:t>
      </w:r>
      <w:r>
        <w:rPr>
          <w:rFonts w:ascii="Century Gothic" w:hAnsi="Century Gothic"/>
          <w:sz w:val="18"/>
          <w:szCs w:val="18"/>
        </w:rPr>
        <w:t>)—firm condition, steadfastness: of mind; stability (figuratively); firm footing.</w:t>
      </w:r>
      <w:r>
        <w:rPr>
          <w:rFonts w:ascii="Century Gothic" w:eastAsia="Century Gothic" w:hAnsi="Century Gothic" w:cs="Century Gothic"/>
          <w:sz w:val="18"/>
          <w:szCs w:val="18"/>
          <w:vertAlign w:val="superscript"/>
        </w:rPr>
        <w:footnoteReference w:id="18"/>
      </w:r>
    </w:p>
    <w:p w:rsidR="00D647B8" w:rsidRDefault="002B760D">
      <w:pPr>
        <w:pStyle w:val="NormalWeb"/>
        <w:numPr>
          <w:ilvl w:val="4"/>
          <w:numId w:val="16"/>
        </w:numPr>
        <w:spacing w:before="0"/>
        <w:jc w:val="both"/>
        <w:rPr>
          <w:rFonts w:ascii="Century Gothic" w:hAnsi="Century Gothic"/>
          <w:sz w:val="18"/>
          <w:szCs w:val="18"/>
        </w:rPr>
      </w:pPr>
      <w:r>
        <w:rPr>
          <w:rStyle w:val="small-caps"/>
          <w:rFonts w:ascii="Century Gothic" w:hAnsi="Century Gothic"/>
          <w:sz w:val="18"/>
          <w:szCs w:val="18"/>
        </w:rPr>
        <w:t xml:space="preserve">It is in contrast to those who are </w:t>
      </w:r>
      <w:r>
        <w:rPr>
          <w:rFonts w:ascii="Century Gothic" w:hAnsi="Century Gothic"/>
          <w:sz w:val="18"/>
          <w:szCs w:val="18"/>
        </w:rPr>
        <w:t>unstable.</w:t>
      </w:r>
      <w:r>
        <w:rPr>
          <w:rStyle w:val="small-caps"/>
          <w:rFonts w:ascii="Century Gothic" w:hAnsi="Century Gothic"/>
          <w:sz w:val="18"/>
          <w:szCs w:val="18"/>
        </w:rPr>
        <w:t xml:space="preserve"> </w:t>
      </w:r>
    </w:p>
    <w:p w:rsidR="00D647B8" w:rsidRDefault="002B760D">
      <w:pPr>
        <w:pStyle w:val="NormalWeb"/>
        <w:numPr>
          <w:ilvl w:val="4"/>
          <w:numId w:val="16"/>
        </w:numPr>
        <w:spacing w:before="0"/>
        <w:jc w:val="both"/>
        <w:rPr>
          <w:rFonts w:ascii="Century Gothic" w:hAnsi="Century Gothic"/>
          <w:sz w:val="18"/>
          <w:szCs w:val="18"/>
        </w:rPr>
      </w:pPr>
      <w:r>
        <w:rPr>
          <w:rStyle w:val="small-caps"/>
          <w:rFonts w:ascii="Century Gothic" w:hAnsi="Century Gothic"/>
          <w:sz w:val="18"/>
          <w:szCs w:val="18"/>
        </w:rPr>
        <w:t>This is not losing your salvation; it is, rather, slipping from doctrinal stability and losing one's confidence in the truth.</w:t>
      </w:r>
    </w:p>
    <w:p w:rsidR="00D647B8" w:rsidRPr="002B760D" w:rsidRDefault="002B760D">
      <w:pPr>
        <w:pStyle w:val="NormalWeb"/>
        <w:spacing w:before="0"/>
        <w:ind w:left="1440"/>
        <w:jc w:val="both"/>
        <w:rPr>
          <w:rFonts w:ascii="Century Gothic" w:eastAsia="Century Gothic" w:hAnsi="Century Gothic" w:cs="Century Gothic"/>
          <w:i/>
          <w:sz w:val="18"/>
          <w:szCs w:val="18"/>
        </w:rPr>
      </w:pPr>
      <w:r>
        <w:rPr>
          <w:rFonts w:ascii="Century Gothic" w:hAnsi="Century Gothic"/>
          <w:b/>
          <w:bCs/>
          <w:sz w:val="18"/>
          <w:szCs w:val="18"/>
        </w:rPr>
        <w:t>1 Corinthians 16:13</w:t>
      </w:r>
      <w:r>
        <w:rPr>
          <w:rFonts w:ascii="Century Gothic" w:hAnsi="Century Gothic"/>
          <w:sz w:val="18"/>
          <w:szCs w:val="18"/>
        </w:rPr>
        <w:t>—</w:t>
      </w:r>
      <w:r w:rsidRPr="002B760D">
        <w:rPr>
          <w:rFonts w:ascii="Century Gothic" w:hAnsi="Century Gothic"/>
          <w:i/>
          <w:sz w:val="18"/>
          <w:szCs w:val="18"/>
          <w:shd w:val="clear" w:color="auto" w:fill="FFFFFF"/>
        </w:rPr>
        <w:t>Be on the alert, stand firm in the faith, act like men, be strong.</w:t>
      </w:r>
    </w:p>
    <w:p w:rsidR="00D647B8" w:rsidRPr="002B760D" w:rsidRDefault="002B760D">
      <w:pPr>
        <w:pStyle w:val="NormalWeb"/>
        <w:spacing w:before="0"/>
        <w:ind w:left="1440"/>
        <w:jc w:val="both"/>
        <w:rPr>
          <w:rFonts w:ascii="Century Gothic" w:eastAsia="Century Gothic" w:hAnsi="Century Gothic" w:cs="Century Gothic"/>
          <w:i/>
          <w:sz w:val="18"/>
          <w:szCs w:val="18"/>
        </w:rPr>
      </w:pPr>
      <w:r w:rsidRPr="002B760D">
        <w:rPr>
          <w:rFonts w:ascii="Century Gothic" w:hAnsi="Century Gothic"/>
          <w:b/>
          <w:bCs/>
          <w:sz w:val="18"/>
          <w:szCs w:val="18"/>
        </w:rPr>
        <w:t>1 Thessalonians 5:21</w:t>
      </w:r>
      <w:r w:rsidRPr="002B760D">
        <w:rPr>
          <w:rFonts w:ascii="Century Gothic" w:hAnsi="Century Gothic"/>
          <w:i/>
          <w:sz w:val="18"/>
          <w:szCs w:val="18"/>
        </w:rPr>
        <w:t>—</w:t>
      </w:r>
      <w:r w:rsidRPr="002B760D">
        <w:rPr>
          <w:rFonts w:ascii="Century Gothic" w:hAnsi="Century Gothic"/>
          <w:i/>
          <w:sz w:val="18"/>
          <w:szCs w:val="18"/>
          <w:shd w:val="clear" w:color="auto" w:fill="FFFFFF"/>
        </w:rPr>
        <w:t>But examine everything carefully; hold fast to that which is good.</w:t>
      </w:r>
    </w:p>
    <w:p w:rsidR="00D647B8" w:rsidRDefault="002B760D">
      <w:pPr>
        <w:pStyle w:val="NormalWeb"/>
        <w:numPr>
          <w:ilvl w:val="4"/>
          <w:numId w:val="16"/>
        </w:numPr>
        <w:spacing w:before="0"/>
        <w:jc w:val="both"/>
        <w:rPr>
          <w:rFonts w:ascii="Century Gothic" w:hAnsi="Century Gothic"/>
          <w:sz w:val="18"/>
          <w:szCs w:val="18"/>
        </w:rPr>
      </w:pPr>
      <w:r>
        <w:rPr>
          <w:rStyle w:val="small-caps"/>
          <w:rFonts w:ascii="Century Gothic" w:hAnsi="Century Gothic"/>
          <w:sz w:val="18"/>
          <w:szCs w:val="18"/>
        </w:rPr>
        <w:t>For this reason, the apostle urged them to be spiritually perceptive, or discerning, so that their eternal reward would not be diminished.</w:t>
      </w:r>
      <w:r>
        <w:rPr>
          <w:rStyle w:val="FootnoteReference"/>
          <w:rFonts w:ascii="Century Gothic" w:eastAsia="Century Gothic" w:hAnsi="Century Gothic" w:cs="Century Gothic"/>
          <w:sz w:val="18"/>
          <w:szCs w:val="18"/>
        </w:rPr>
        <w:footnoteReference w:id="19"/>
      </w:r>
    </w:p>
    <w:p w:rsidR="00D647B8" w:rsidRDefault="002B760D">
      <w:pPr>
        <w:pStyle w:val="NormalWeb"/>
        <w:spacing w:before="0"/>
        <w:ind w:left="1440"/>
        <w:jc w:val="both"/>
        <w:rPr>
          <w:rFonts w:ascii="Century Gothic" w:eastAsia="Century Gothic" w:hAnsi="Century Gothic" w:cs="Century Gothic"/>
          <w:sz w:val="20"/>
          <w:szCs w:val="20"/>
        </w:rPr>
      </w:pPr>
      <w:r>
        <w:rPr>
          <w:rFonts w:ascii="Century Gothic" w:hAnsi="Century Gothic"/>
          <w:b/>
          <w:bCs/>
          <w:sz w:val="18"/>
          <w:szCs w:val="18"/>
        </w:rPr>
        <w:t>2 John 8</w:t>
      </w:r>
      <w:r>
        <w:rPr>
          <w:rFonts w:ascii="Century Gothic" w:hAnsi="Century Gothic"/>
          <w:sz w:val="18"/>
          <w:szCs w:val="18"/>
        </w:rPr>
        <w:t>—</w:t>
      </w:r>
      <w:r w:rsidRPr="002B760D">
        <w:rPr>
          <w:rFonts w:ascii="Century Gothic" w:hAnsi="Century Gothic"/>
          <w:i/>
          <w:sz w:val="18"/>
          <w:szCs w:val="18"/>
          <w:shd w:val="clear" w:color="auto" w:fill="FFFFFF"/>
        </w:rPr>
        <w:t>Watch yourselves, that you do not lose what we have accomplished, but that you may receive a full reward.</w:t>
      </w:r>
    </w:p>
    <w:p w:rsidR="00D647B8" w:rsidRDefault="002B760D">
      <w:pPr>
        <w:pStyle w:val="NormalWeb"/>
        <w:numPr>
          <w:ilvl w:val="0"/>
          <w:numId w:val="21"/>
        </w:numPr>
        <w:spacing w:before="0"/>
        <w:jc w:val="both"/>
        <w:rPr>
          <w:rFonts w:ascii="Century Gothic" w:hAnsi="Century Gothic"/>
          <w:b/>
          <w:bCs/>
          <w:sz w:val="22"/>
          <w:szCs w:val="22"/>
        </w:rPr>
      </w:pPr>
      <w:r>
        <w:rPr>
          <w:rFonts w:ascii="Century Gothic" w:hAnsi="Century Gothic"/>
          <w:b/>
          <w:bCs/>
          <w:sz w:val="22"/>
          <w:szCs w:val="22"/>
          <w:shd w:val="clear" w:color="auto" w:fill="FFFFFF"/>
        </w:rPr>
        <w:t>With progressive sanctification</w:t>
      </w:r>
    </w:p>
    <w:p w:rsidR="00D647B8" w:rsidRDefault="002B760D">
      <w:pPr>
        <w:pStyle w:val="NormalWeb"/>
        <w:spacing w:before="0"/>
        <w:ind w:left="360"/>
        <w:jc w:val="both"/>
        <w:rPr>
          <w:rFonts w:ascii="Century Gothic" w:eastAsia="Century Gothic" w:hAnsi="Century Gothic" w:cs="Century Gothic"/>
          <w:sz w:val="18"/>
          <w:szCs w:val="18"/>
          <w:shd w:val="clear" w:color="auto" w:fill="FFFFFF"/>
        </w:rPr>
      </w:pPr>
      <w:r>
        <w:rPr>
          <w:rFonts w:ascii="Century Gothic" w:hAnsi="Century Gothic"/>
          <w:b/>
          <w:bCs/>
          <w:sz w:val="18"/>
          <w:szCs w:val="18"/>
          <w:shd w:val="clear" w:color="auto" w:fill="FFFFFF"/>
          <w:vertAlign w:val="superscript"/>
        </w:rPr>
        <w:t>18a </w:t>
      </w:r>
      <w:r w:rsidRPr="002B760D">
        <w:rPr>
          <w:rFonts w:ascii="Century Gothic" w:hAnsi="Century Gothic"/>
          <w:i/>
          <w:sz w:val="18"/>
          <w:szCs w:val="18"/>
          <w:shd w:val="clear" w:color="auto" w:fill="FFFFFF"/>
        </w:rPr>
        <w:t>but grow in the grace and knowledge of our Lord and Savior Jesus Christ.</w:t>
      </w:r>
      <w:r>
        <w:rPr>
          <w:rFonts w:ascii="Century Gothic" w:hAnsi="Century Gothic"/>
          <w:sz w:val="18"/>
          <w:szCs w:val="18"/>
          <w:shd w:val="clear" w:color="auto" w:fill="FFFFFF"/>
        </w:rPr>
        <w:t> </w:t>
      </w:r>
    </w:p>
    <w:p w:rsidR="00D647B8" w:rsidRDefault="002B760D">
      <w:pPr>
        <w:pStyle w:val="NormalWeb"/>
        <w:numPr>
          <w:ilvl w:val="0"/>
          <w:numId w:val="23"/>
        </w:numPr>
        <w:spacing w:before="0"/>
        <w:jc w:val="both"/>
        <w:rPr>
          <w:rFonts w:ascii="Century Gothic" w:hAnsi="Century Gothic"/>
          <w:sz w:val="18"/>
          <w:szCs w:val="18"/>
        </w:rPr>
      </w:pPr>
      <w:r>
        <w:rPr>
          <w:rStyle w:val="small-caps"/>
          <w:rFonts w:ascii="Century Gothic" w:hAnsi="Century Gothic"/>
          <w:sz w:val="18"/>
          <w:szCs w:val="18"/>
        </w:rPr>
        <w:t>Believers are to pursue Christlikeness and spiritual growth.</w:t>
      </w:r>
    </w:p>
    <w:p w:rsidR="00D647B8" w:rsidRDefault="002B760D">
      <w:pPr>
        <w:pStyle w:val="NormalWeb"/>
        <w:spacing w:before="0"/>
        <w:ind w:left="720"/>
        <w:jc w:val="both"/>
        <w:rPr>
          <w:rFonts w:ascii="Century Gothic" w:eastAsia="Century Gothic" w:hAnsi="Century Gothic" w:cs="Century Gothic"/>
          <w:sz w:val="18"/>
          <w:szCs w:val="18"/>
        </w:rPr>
      </w:pPr>
      <w:r>
        <w:rPr>
          <w:rFonts w:ascii="Century Gothic" w:hAnsi="Century Gothic"/>
          <w:b/>
          <w:bCs/>
          <w:sz w:val="18"/>
          <w:szCs w:val="18"/>
        </w:rPr>
        <w:t>Ephesians 4:14-16</w:t>
      </w:r>
      <w:r>
        <w:rPr>
          <w:rFonts w:ascii="Century Gothic" w:hAnsi="Century Gothic"/>
          <w:sz w:val="18"/>
          <w:szCs w:val="18"/>
        </w:rPr>
        <w:t>—</w:t>
      </w:r>
      <w:r w:rsidRPr="002B760D">
        <w:rPr>
          <w:rFonts w:ascii="Century Gothic" w:hAnsi="Century Gothic"/>
          <w:i/>
          <w:sz w:val="18"/>
          <w:szCs w:val="18"/>
          <w:shd w:val="clear" w:color="auto" w:fill="FFFFFF"/>
        </w:rPr>
        <w:t>As a result, we are no longer to be children, tossed here and there by waves and carried about by every wind of doctrine, by the trickery of men, by craftiness in deceitful scheming.</w:t>
      </w:r>
      <w:r w:rsidRPr="002B760D">
        <w:rPr>
          <w:rFonts w:ascii="Century Gothic" w:hAnsi="Century Gothic"/>
          <w:b/>
          <w:bCs/>
          <w:i/>
          <w:sz w:val="18"/>
          <w:szCs w:val="18"/>
          <w:shd w:val="clear" w:color="auto" w:fill="FFFFFF"/>
          <w:vertAlign w:val="superscript"/>
        </w:rPr>
        <w:t>15 </w:t>
      </w:r>
      <w:r w:rsidRPr="002B760D">
        <w:rPr>
          <w:rFonts w:ascii="Century Gothic" w:hAnsi="Century Gothic"/>
          <w:i/>
          <w:sz w:val="18"/>
          <w:szCs w:val="18"/>
          <w:shd w:val="clear" w:color="auto" w:fill="FFFFFF"/>
        </w:rPr>
        <w:t>but speaking the truth in love, we are to grow up in all aspects into Him who is the head, even Christ, </w:t>
      </w:r>
      <w:r w:rsidRPr="002B760D">
        <w:rPr>
          <w:rFonts w:ascii="Century Gothic" w:hAnsi="Century Gothic"/>
          <w:b/>
          <w:bCs/>
          <w:i/>
          <w:sz w:val="18"/>
          <w:szCs w:val="18"/>
          <w:shd w:val="clear" w:color="auto" w:fill="FFFFFF"/>
          <w:vertAlign w:val="superscript"/>
        </w:rPr>
        <w:t>16 </w:t>
      </w:r>
      <w:r w:rsidRPr="002B760D">
        <w:rPr>
          <w:rFonts w:ascii="Century Gothic" w:hAnsi="Century Gothic"/>
          <w:i/>
          <w:sz w:val="18"/>
          <w:szCs w:val="18"/>
          <w:shd w:val="clear" w:color="auto" w:fill="FFFFFF"/>
        </w:rPr>
        <w:t>from whom the whole body, being fitted and held together by what every joint supplies, according to the proper working of each individual part, causes the growth of the body for the building up of itself in love.</w:t>
      </w:r>
    </w:p>
    <w:p w:rsidR="00D647B8" w:rsidRDefault="002B760D">
      <w:pPr>
        <w:pStyle w:val="NormalWeb"/>
        <w:numPr>
          <w:ilvl w:val="3"/>
          <w:numId w:val="23"/>
        </w:numPr>
        <w:spacing w:before="0"/>
        <w:jc w:val="both"/>
        <w:rPr>
          <w:rFonts w:ascii="Century Gothic" w:hAnsi="Century Gothic"/>
          <w:sz w:val="18"/>
          <w:szCs w:val="18"/>
        </w:rPr>
      </w:pPr>
      <w:r>
        <w:rPr>
          <w:rStyle w:val="small-caps"/>
          <w:rFonts w:ascii="Century Gothic" w:hAnsi="Century Gothic"/>
          <w:sz w:val="18"/>
          <w:szCs w:val="18"/>
        </w:rPr>
        <w:t>Grow</w:t>
      </w:r>
      <w:r>
        <w:rPr>
          <w:rFonts w:ascii="Century Gothic" w:hAnsi="Century Gothic"/>
          <w:sz w:val="18"/>
          <w:szCs w:val="18"/>
        </w:rPr>
        <w:t xml:space="preserve"> (</w:t>
      </w:r>
      <w:r>
        <w:rPr>
          <w:rFonts w:ascii="Century Gothic" w:hAnsi="Century Gothic"/>
          <w:color w:val="0A0A0A"/>
          <w:sz w:val="18"/>
          <w:szCs w:val="18"/>
          <w:u w:color="0A0A0A"/>
        </w:rPr>
        <w:t>auxanō</w:t>
      </w:r>
      <w:r>
        <w:rPr>
          <w:rStyle w:val="small-caps"/>
          <w:rFonts w:ascii="Century Gothic" w:hAnsi="Century Gothic"/>
          <w:sz w:val="18"/>
          <w:szCs w:val="18"/>
        </w:rPr>
        <w:t>)—</w:t>
      </w:r>
      <w:r>
        <w:rPr>
          <w:rFonts w:ascii="Century Gothic" w:hAnsi="Century Gothic"/>
          <w:sz w:val="18"/>
          <w:szCs w:val="18"/>
        </w:rPr>
        <w:t>to increase, become greater, increase; to advance, or increase in the sphere of.</w:t>
      </w:r>
      <w:r>
        <w:rPr>
          <w:rFonts w:ascii="Century Gothic" w:eastAsia="Century Gothic" w:hAnsi="Century Gothic" w:cs="Century Gothic"/>
          <w:sz w:val="18"/>
          <w:szCs w:val="18"/>
          <w:vertAlign w:val="superscript"/>
        </w:rPr>
        <w:footnoteReference w:id="20"/>
      </w:r>
    </w:p>
    <w:p w:rsidR="00D647B8" w:rsidRDefault="002B760D">
      <w:pPr>
        <w:pStyle w:val="NormalWeb"/>
        <w:numPr>
          <w:ilvl w:val="3"/>
          <w:numId w:val="23"/>
        </w:numPr>
        <w:spacing w:before="0"/>
        <w:jc w:val="both"/>
        <w:rPr>
          <w:rFonts w:ascii="Century Gothic" w:hAnsi="Century Gothic"/>
          <w:sz w:val="18"/>
          <w:szCs w:val="18"/>
        </w:rPr>
      </w:pPr>
      <w:r>
        <w:rPr>
          <w:rStyle w:val="small-caps"/>
          <w:rFonts w:ascii="Century Gothic" w:hAnsi="Century Gothic"/>
          <w:sz w:val="18"/>
          <w:szCs w:val="18"/>
        </w:rPr>
        <w:t>We grow in grace through the knowledge of Christ.</w:t>
      </w:r>
    </w:p>
    <w:p w:rsidR="00D647B8" w:rsidRDefault="002B760D">
      <w:pPr>
        <w:pStyle w:val="NormalWeb"/>
        <w:numPr>
          <w:ilvl w:val="3"/>
          <w:numId w:val="23"/>
        </w:numPr>
        <w:spacing w:before="0"/>
        <w:jc w:val="both"/>
        <w:rPr>
          <w:rFonts w:ascii="Century Gothic" w:hAnsi="Century Gothic"/>
          <w:sz w:val="18"/>
          <w:szCs w:val="18"/>
        </w:rPr>
      </w:pPr>
      <w:r>
        <w:rPr>
          <w:rStyle w:val="small-caps"/>
          <w:rFonts w:ascii="Century Gothic" w:hAnsi="Century Gothic"/>
          <w:sz w:val="18"/>
          <w:szCs w:val="18"/>
        </w:rPr>
        <w:t>It is His grace that affords us salvation.</w:t>
      </w:r>
    </w:p>
    <w:p w:rsidR="00D647B8" w:rsidRDefault="002B760D">
      <w:pPr>
        <w:pStyle w:val="NormalWeb"/>
        <w:numPr>
          <w:ilvl w:val="3"/>
          <w:numId w:val="23"/>
        </w:numPr>
        <w:spacing w:before="0"/>
        <w:jc w:val="both"/>
        <w:rPr>
          <w:rFonts w:ascii="Century Gothic" w:hAnsi="Century Gothic"/>
          <w:sz w:val="18"/>
          <w:szCs w:val="18"/>
        </w:rPr>
      </w:pPr>
      <w:r>
        <w:rPr>
          <w:rStyle w:val="small-caps"/>
          <w:rFonts w:ascii="Century Gothic" w:hAnsi="Century Gothic"/>
          <w:sz w:val="18"/>
          <w:szCs w:val="18"/>
        </w:rPr>
        <w:t>In response, we feed on His Word and abide in Christ (</w:t>
      </w:r>
      <w:r>
        <w:rPr>
          <w:rFonts w:ascii="Century Gothic" w:hAnsi="Century Gothic"/>
          <w:b/>
          <w:bCs/>
          <w:sz w:val="18"/>
          <w:szCs w:val="18"/>
        </w:rPr>
        <w:t>John 15:1-11</w:t>
      </w:r>
      <w:r>
        <w:rPr>
          <w:rStyle w:val="small-caps"/>
          <w:rFonts w:ascii="Century Gothic" w:hAnsi="Century Gothic"/>
          <w:sz w:val="18"/>
          <w:szCs w:val="18"/>
        </w:rPr>
        <w:t>).</w:t>
      </w:r>
    </w:p>
    <w:p w:rsidR="00D647B8" w:rsidRDefault="002B760D">
      <w:pPr>
        <w:pStyle w:val="NormalWeb"/>
        <w:spacing w:before="0"/>
        <w:ind w:left="1080"/>
        <w:jc w:val="both"/>
        <w:rPr>
          <w:rFonts w:ascii="Century Gothic" w:eastAsia="Century Gothic" w:hAnsi="Century Gothic" w:cs="Century Gothic"/>
          <w:sz w:val="18"/>
          <w:szCs w:val="18"/>
        </w:rPr>
      </w:pPr>
      <w:r>
        <w:rPr>
          <w:rFonts w:ascii="Century Gothic" w:hAnsi="Century Gothic"/>
          <w:b/>
          <w:bCs/>
          <w:sz w:val="18"/>
          <w:szCs w:val="18"/>
        </w:rPr>
        <w:t>1 Peter 2:2</w:t>
      </w:r>
      <w:r>
        <w:rPr>
          <w:rFonts w:ascii="Century Gothic" w:hAnsi="Century Gothic"/>
          <w:sz w:val="18"/>
          <w:szCs w:val="18"/>
        </w:rPr>
        <w:t>—</w:t>
      </w:r>
      <w:r w:rsidRPr="002B760D">
        <w:rPr>
          <w:rFonts w:ascii="Century Gothic" w:hAnsi="Century Gothic"/>
          <w:i/>
          <w:sz w:val="18"/>
          <w:szCs w:val="18"/>
          <w:shd w:val="clear" w:color="auto" w:fill="FFFFFF"/>
        </w:rPr>
        <w:t>like newborn babies, long for the pure milk of the word, so that by it you may grow in respect to salvation.</w:t>
      </w:r>
    </w:p>
    <w:p w:rsidR="00D647B8" w:rsidRDefault="002B760D">
      <w:pPr>
        <w:pStyle w:val="NormalWeb"/>
        <w:numPr>
          <w:ilvl w:val="3"/>
          <w:numId w:val="23"/>
        </w:numPr>
        <w:spacing w:before="0"/>
        <w:jc w:val="both"/>
        <w:rPr>
          <w:rFonts w:ascii="Century Gothic" w:hAnsi="Century Gothic"/>
          <w:sz w:val="18"/>
          <w:szCs w:val="18"/>
        </w:rPr>
      </w:pPr>
      <w:r>
        <w:rPr>
          <w:rStyle w:val="small-caps"/>
          <w:rFonts w:ascii="Century Gothic" w:hAnsi="Century Gothic"/>
          <w:sz w:val="18"/>
          <w:szCs w:val="18"/>
        </w:rPr>
        <w:t>As we do so, we increase in our knowledge of Him.</w:t>
      </w:r>
    </w:p>
    <w:p w:rsidR="00D647B8" w:rsidRDefault="002B760D">
      <w:pPr>
        <w:pStyle w:val="NormalWeb"/>
        <w:spacing w:before="0"/>
        <w:ind w:left="1080"/>
        <w:jc w:val="both"/>
        <w:rPr>
          <w:rFonts w:ascii="Century Gothic" w:eastAsia="Century Gothic" w:hAnsi="Century Gothic" w:cs="Century Gothic"/>
          <w:sz w:val="18"/>
          <w:szCs w:val="18"/>
        </w:rPr>
      </w:pPr>
      <w:r>
        <w:rPr>
          <w:rFonts w:ascii="Century Gothic" w:hAnsi="Century Gothic"/>
          <w:b/>
          <w:bCs/>
          <w:sz w:val="18"/>
          <w:szCs w:val="18"/>
        </w:rPr>
        <w:t>Ephesians 4:13</w:t>
      </w:r>
      <w:r>
        <w:rPr>
          <w:rFonts w:ascii="Century Gothic" w:hAnsi="Century Gothic"/>
          <w:sz w:val="18"/>
          <w:szCs w:val="18"/>
        </w:rPr>
        <w:t>—</w:t>
      </w:r>
      <w:r w:rsidRPr="002B760D">
        <w:rPr>
          <w:rFonts w:ascii="Century Gothic" w:hAnsi="Century Gothic"/>
          <w:i/>
          <w:sz w:val="18"/>
          <w:szCs w:val="18"/>
          <w:shd w:val="clear" w:color="auto" w:fill="FFFFFF"/>
        </w:rPr>
        <w:t>until we all attain to the unity of the faith, and of the knowledge of the Son of God, to a mature man, to the measure of the stature which belongs to the fullness of Christ.</w:t>
      </w:r>
    </w:p>
    <w:p w:rsidR="00D647B8" w:rsidRDefault="002B760D">
      <w:pPr>
        <w:pStyle w:val="NormalWeb"/>
        <w:numPr>
          <w:ilvl w:val="0"/>
          <w:numId w:val="23"/>
        </w:numPr>
        <w:spacing w:before="0"/>
        <w:jc w:val="both"/>
        <w:rPr>
          <w:rFonts w:ascii="Century Gothic" w:hAnsi="Century Gothic"/>
          <w:sz w:val="18"/>
          <w:szCs w:val="18"/>
        </w:rPr>
      </w:pPr>
      <w:r>
        <w:rPr>
          <w:rFonts w:ascii="Century Gothic" w:hAnsi="Century Gothic"/>
          <w:sz w:val="18"/>
          <w:szCs w:val="18"/>
        </w:rPr>
        <w:t>As knowledge and maturity increase, so does our ability to fend off destructive heresies.</w:t>
      </w:r>
    </w:p>
    <w:p w:rsidR="00D647B8" w:rsidRDefault="002B760D">
      <w:pPr>
        <w:pStyle w:val="NormalWeb"/>
        <w:numPr>
          <w:ilvl w:val="0"/>
          <w:numId w:val="23"/>
        </w:numPr>
        <w:spacing w:before="0"/>
        <w:jc w:val="both"/>
        <w:rPr>
          <w:rFonts w:ascii="Century Gothic" w:hAnsi="Century Gothic"/>
          <w:sz w:val="18"/>
          <w:szCs w:val="18"/>
        </w:rPr>
      </w:pPr>
      <w:r>
        <w:rPr>
          <w:rFonts w:ascii="Century Gothic" w:hAnsi="Century Gothic"/>
          <w:b/>
          <w:bCs/>
          <w:sz w:val="18"/>
          <w:szCs w:val="18"/>
        </w:rPr>
        <w:t>Important point</w:t>
      </w:r>
      <w:r>
        <w:rPr>
          <w:rFonts w:ascii="Century Gothic" w:hAnsi="Century Gothic"/>
          <w:sz w:val="18"/>
          <w:szCs w:val="18"/>
        </w:rPr>
        <w:t>: Jesus is both Lord and Savior.</w:t>
      </w:r>
    </w:p>
    <w:p w:rsidR="00D647B8" w:rsidRDefault="002B760D">
      <w:pPr>
        <w:pStyle w:val="NormalWeb"/>
        <w:numPr>
          <w:ilvl w:val="3"/>
          <w:numId w:val="23"/>
        </w:numPr>
        <w:spacing w:before="0"/>
        <w:jc w:val="both"/>
        <w:rPr>
          <w:rFonts w:ascii="Century Gothic" w:hAnsi="Century Gothic"/>
          <w:sz w:val="18"/>
          <w:szCs w:val="18"/>
        </w:rPr>
      </w:pPr>
      <w:r>
        <w:rPr>
          <w:rFonts w:ascii="Century Gothic" w:hAnsi="Century Gothic"/>
          <w:sz w:val="18"/>
          <w:szCs w:val="18"/>
        </w:rPr>
        <w:t>There is no separation</w:t>
      </w:r>
      <w:r>
        <w:rPr>
          <w:rStyle w:val="small-caps"/>
          <w:rFonts w:ascii="Century Gothic" w:hAnsi="Century Gothic"/>
          <w:sz w:val="18"/>
          <w:szCs w:val="18"/>
        </w:rPr>
        <w:t>.</w:t>
      </w:r>
    </w:p>
    <w:p w:rsidR="00D647B8" w:rsidRDefault="002B760D">
      <w:pPr>
        <w:pStyle w:val="NormalWeb"/>
        <w:numPr>
          <w:ilvl w:val="3"/>
          <w:numId w:val="23"/>
        </w:numPr>
        <w:spacing w:before="0"/>
        <w:jc w:val="both"/>
        <w:rPr>
          <w:rFonts w:ascii="Century Gothic" w:hAnsi="Century Gothic"/>
          <w:sz w:val="18"/>
          <w:szCs w:val="18"/>
        </w:rPr>
      </w:pPr>
      <w:r>
        <w:rPr>
          <w:rFonts w:ascii="Century Gothic" w:hAnsi="Century Gothic"/>
          <w:sz w:val="18"/>
          <w:szCs w:val="18"/>
        </w:rPr>
        <w:t>They are inextricably linked</w:t>
      </w:r>
      <w:r>
        <w:rPr>
          <w:rStyle w:val="small-caps"/>
          <w:rFonts w:ascii="Century Gothic" w:hAnsi="Century Gothic"/>
          <w:sz w:val="18"/>
          <w:szCs w:val="18"/>
        </w:rPr>
        <w:t>.</w:t>
      </w:r>
    </w:p>
    <w:p w:rsidR="00D647B8" w:rsidRDefault="002B760D">
      <w:pPr>
        <w:pStyle w:val="NormalWeb"/>
        <w:numPr>
          <w:ilvl w:val="3"/>
          <w:numId w:val="23"/>
        </w:numPr>
        <w:spacing w:before="0"/>
        <w:jc w:val="both"/>
        <w:rPr>
          <w:rFonts w:ascii="Century Gothic" w:hAnsi="Century Gothic"/>
          <w:sz w:val="18"/>
          <w:szCs w:val="18"/>
        </w:rPr>
      </w:pPr>
      <w:r>
        <w:rPr>
          <w:rFonts w:ascii="Century Gothic" w:hAnsi="Century Gothic"/>
          <w:sz w:val="18"/>
          <w:szCs w:val="18"/>
        </w:rPr>
        <w:t xml:space="preserve">The greater understanding (knowledge) of the person and work of Christ and His lordship will provide greater doctrinal stability required to not be misled. </w:t>
      </w:r>
    </w:p>
    <w:p w:rsidR="00D647B8" w:rsidRDefault="002B760D">
      <w:pPr>
        <w:pStyle w:val="NormalWeb"/>
        <w:numPr>
          <w:ilvl w:val="0"/>
          <w:numId w:val="24"/>
        </w:numPr>
        <w:spacing w:before="0"/>
        <w:jc w:val="both"/>
        <w:rPr>
          <w:rFonts w:ascii="Century Gothic" w:hAnsi="Century Gothic"/>
          <w:b/>
          <w:bCs/>
          <w:sz w:val="18"/>
          <w:szCs w:val="18"/>
        </w:rPr>
      </w:pPr>
      <w:r>
        <w:rPr>
          <w:rFonts w:ascii="Century Gothic" w:hAnsi="Century Gothic"/>
          <w:b/>
          <w:bCs/>
          <w:sz w:val="18"/>
          <w:szCs w:val="18"/>
          <w:shd w:val="clear" w:color="auto" w:fill="FFFFFF"/>
        </w:rPr>
        <w:t xml:space="preserve">With constant praise </w:t>
      </w:r>
    </w:p>
    <w:p w:rsidR="00D647B8" w:rsidRDefault="002B760D">
      <w:pPr>
        <w:pStyle w:val="NormalWeb"/>
        <w:spacing w:before="0"/>
        <w:ind w:left="360"/>
        <w:jc w:val="both"/>
        <w:rPr>
          <w:rFonts w:ascii="Century Gothic" w:eastAsia="Century Gothic" w:hAnsi="Century Gothic" w:cs="Century Gothic"/>
          <w:sz w:val="18"/>
          <w:szCs w:val="18"/>
          <w:shd w:val="clear" w:color="auto" w:fill="FFFFFF"/>
        </w:rPr>
      </w:pPr>
      <w:r>
        <w:rPr>
          <w:rFonts w:ascii="Century Gothic" w:hAnsi="Century Gothic"/>
          <w:b/>
          <w:bCs/>
          <w:sz w:val="18"/>
          <w:szCs w:val="18"/>
          <w:shd w:val="clear" w:color="auto" w:fill="FFFFFF"/>
          <w:vertAlign w:val="superscript"/>
        </w:rPr>
        <w:t>18b</w:t>
      </w:r>
      <w:r>
        <w:rPr>
          <w:rFonts w:ascii="Century Gothic" w:hAnsi="Century Gothic"/>
          <w:sz w:val="18"/>
          <w:szCs w:val="18"/>
          <w:shd w:val="clear" w:color="auto" w:fill="FFFFFF"/>
        </w:rPr>
        <w:t xml:space="preserve"> </w:t>
      </w:r>
      <w:r w:rsidRPr="002B760D">
        <w:rPr>
          <w:rFonts w:ascii="Century Gothic" w:hAnsi="Century Gothic"/>
          <w:i/>
          <w:sz w:val="18"/>
          <w:szCs w:val="18"/>
          <w:shd w:val="clear" w:color="auto" w:fill="FFFFFF"/>
        </w:rPr>
        <w:t>To Him be the glory, both now and to the day of eternity. Amen.</w:t>
      </w:r>
    </w:p>
    <w:p w:rsidR="00D647B8" w:rsidRDefault="002B760D">
      <w:pPr>
        <w:pStyle w:val="NormalWeb"/>
        <w:numPr>
          <w:ilvl w:val="0"/>
          <w:numId w:val="26"/>
        </w:numPr>
        <w:spacing w:before="0"/>
        <w:jc w:val="both"/>
        <w:rPr>
          <w:rFonts w:ascii="Century Gothic" w:hAnsi="Century Gothic"/>
          <w:sz w:val="18"/>
          <w:szCs w:val="18"/>
        </w:rPr>
      </w:pPr>
      <w:r>
        <w:rPr>
          <w:rFonts w:ascii="Century Gothic" w:hAnsi="Century Gothic"/>
          <w:sz w:val="18"/>
          <w:szCs w:val="18"/>
        </w:rPr>
        <w:t>Peter closes with a doxology.</w:t>
      </w:r>
    </w:p>
    <w:p w:rsidR="00D647B8" w:rsidRDefault="002B760D">
      <w:pPr>
        <w:pStyle w:val="NormalWeb"/>
        <w:numPr>
          <w:ilvl w:val="3"/>
          <w:numId w:val="26"/>
        </w:numPr>
        <w:spacing w:before="0"/>
        <w:jc w:val="both"/>
        <w:rPr>
          <w:rFonts w:ascii="Century Gothic" w:hAnsi="Century Gothic"/>
          <w:sz w:val="18"/>
          <w:szCs w:val="18"/>
        </w:rPr>
      </w:pPr>
      <w:r>
        <w:rPr>
          <w:rStyle w:val="small-caps"/>
          <w:rFonts w:ascii="Century Gothic" w:hAnsi="Century Gothic"/>
          <w:sz w:val="18"/>
          <w:szCs w:val="18"/>
        </w:rPr>
        <w:t>Glory</w:t>
      </w:r>
      <w:r>
        <w:rPr>
          <w:rFonts w:ascii="Century Gothic" w:hAnsi="Century Gothic"/>
          <w:sz w:val="18"/>
          <w:szCs w:val="18"/>
        </w:rPr>
        <w:t xml:space="preserve"> (</w:t>
      </w:r>
      <w:r>
        <w:rPr>
          <w:rFonts w:ascii="Century Gothic" w:hAnsi="Century Gothic"/>
          <w:color w:val="0A0A0A"/>
          <w:sz w:val="18"/>
          <w:szCs w:val="18"/>
          <w:u w:color="0A0A0A"/>
        </w:rPr>
        <w:t>doxa)—opinion, judgment, view; in the NT always a good opinion concerning one, resulting in praise, honor, and glory.</w:t>
      </w:r>
      <w:r>
        <w:rPr>
          <w:rFonts w:ascii="Century Gothic" w:eastAsia="Century Gothic" w:hAnsi="Century Gothic" w:cs="Century Gothic"/>
          <w:color w:val="0A0A0A"/>
          <w:sz w:val="18"/>
          <w:szCs w:val="18"/>
          <w:u w:color="0A0A0A"/>
          <w:vertAlign w:val="superscript"/>
        </w:rPr>
        <w:footnoteReference w:id="21"/>
      </w:r>
    </w:p>
    <w:p w:rsidR="00D647B8" w:rsidRDefault="002B760D">
      <w:pPr>
        <w:pStyle w:val="NormalWeb"/>
        <w:numPr>
          <w:ilvl w:val="3"/>
          <w:numId w:val="26"/>
        </w:numPr>
        <w:spacing w:before="0"/>
        <w:jc w:val="both"/>
        <w:rPr>
          <w:rFonts w:ascii="Century Gothic" w:hAnsi="Century Gothic"/>
          <w:sz w:val="18"/>
          <w:szCs w:val="18"/>
        </w:rPr>
      </w:pPr>
      <w:r>
        <w:rPr>
          <w:rStyle w:val="small-caps"/>
          <w:rFonts w:ascii="Century Gothic" w:hAnsi="Century Gothic"/>
          <w:sz w:val="18"/>
          <w:szCs w:val="18"/>
        </w:rPr>
        <w:t>The KJV translates the following Strong’s G1391 in the following manner: glory (145x), glorious (10x), honour (6x), praise (4x), dignity (2x), and worship (1x).</w:t>
      </w:r>
      <w:r>
        <w:rPr>
          <w:rStyle w:val="FootnoteReference"/>
          <w:rFonts w:ascii="Century Gothic" w:eastAsia="Century Gothic" w:hAnsi="Century Gothic" w:cs="Century Gothic"/>
          <w:sz w:val="18"/>
          <w:szCs w:val="18"/>
        </w:rPr>
        <w:footnoteReference w:id="22"/>
      </w:r>
    </w:p>
    <w:p w:rsidR="00D647B8" w:rsidRDefault="002B760D">
      <w:pPr>
        <w:pStyle w:val="NormalWeb"/>
        <w:numPr>
          <w:ilvl w:val="0"/>
          <w:numId w:val="26"/>
        </w:numPr>
        <w:spacing w:before="0"/>
        <w:jc w:val="both"/>
        <w:rPr>
          <w:rFonts w:ascii="Century Gothic" w:hAnsi="Century Gothic"/>
          <w:sz w:val="18"/>
          <w:szCs w:val="18"/>
        </w:rPr>
      </w:pPr>
      <w:r>
        <w:rPr>
          <w:rFonts w:ascii="Century Gothic" w:hAnsi="Century Gothic"/>
          <w:sz w:val="18"/>
          <w:szCs w:val="18"/>
        </w:rPr>
        <w:t>Believers worship and adore the one true God.</w:t>
      </w:r>
    </w:p>
    <w:p w:rsidR="00D647B8" w:rsidRDefault="002B760D">
      <w:pPr>
        <w:pStyle w:val="line"/>
        <w:shd w:val="clear" w:color="auto" w:fill="FFFFFF"/>
        <w:spacing w:before="0" w:after="0"/>
        <w:ind w:left="720"/>
        <w:jc w:val="both"/>
        <w:rPr>
          <w:rFonts w:ascii="Century Gothic" w:eastAsia="Century Gothic" w:hAnsi="Century Gothic" w:cs="Century Gothic"/>
          <w:sz w:val="18"/>
          <w:szCs w:val="18"/>
        </w:rPr>
      </w:pPr>
      <w:r>
        <w:rPr>
          <w:rFonts w:ascii="Century Gothic" w:hAnsi="Century Gothic"/>
          <w:b/>
          <w:bCs/>
          <w:sz w:val="18"/>
          <w:szCs w:val="18"/>
        </w:rPr>
        <w:t>Ps 95:1-6</w:t>
      </w:r>
      <w:r>
        <w:rPr>
          <w:rFonts w:ascii="Century Gothic" w:hAnsi="Century Gothic"/>
          <w:sz w:val="18"/>
          <w:szCs w:val="18"/>
        </w:rPr>
        <w:t>—</w:t>
      </w:r>
      <w:r w:rsidRPr="002B760D">
        <w:rPr>
          <w:rFonts w:ascii="Century Gothic" w:hAnsi="Century Gothic"/>
          <w:i/>
          <w:sz w:val="18"/>
          <w:szCs w:val="18"/>
        </w:rPr>
        <w:t>O come, let us sing for joy to the </w:t>
      </w:r>
      <w:r w:rsidRPr="002B760D">
        <w:rPr>
          <w:rFonts w:ascii="Century Gothic" w:hAnsi="Century Gothic"/>
          <w:i/>
          <w:smallCaps/>
          <w:sz w:val="18"/>
          <w:szCs w:val="18"/>
        </w:rPr>
        <w:t>Lord</w:t>
      </w:r>
      <w:r w:rsidRPr="002B760D">
        <w:rPr>
          <w:rFonts w:ascii="Century Gothic" w:hAnsi="Century Gothic"/>
          <w:i/>
          <w:sz w:val="18"/>
          <w:szCs w:val="18"/>
        </w:rPr>
        <w:t xml:space="preserve">, Let us shout joyfully to the rock of our salvation. </w:t>
      </w:r>
      <w:r w:rsidRPr="002B760D">
        <w:rPr>
          <w:rFonts w:ascii="Century Gothic" w:hAnsi="Century Gothic"/>
          <w:b/>
          <w:bCs/>
          <w:i/>
          <w:sz w:val="18"/>
          <w:szCs w:val="18"/>
          <w:vertAlign w:val="superscript"/>
        </w:rPr>
        <w:t>2 </w:t>
      </w:r>
      <w:r w:rsidRPr="002B760D">
        <w:rPr>
          <w:rFonts w:ascii="Century Gothic" w:hAnsi="Century Gothic"/>
          <w:i/>
          <w:sz w:val="18"/>
          <w:szCs w:val="18"/>
        </w:rPr>
        <w:t xml:space="preserve">Let us come before His presence with thanksgiving, Let us shout joyfully to Him with psalms. </w:t>
      </w:r>
      <w:r w:rsidRPr="002B760D">
        <w:rPr>
          <w:rFonts w:ascii="Century Gothic" w:hAnsi="Century Gothic"/>
          <w:b/>
          <w:bCs/>
          <w:i/>
          <w:sz w:val="18"/>
          <w:szCs w:val="18"/>
          <w:vertAlign w:val="superscript"/>
        </w:rPr>
        <w:t>3 </w:t>
      </w:r>
      <w:r w:rsidRPr="002B760D">
        <w:rPr>
          <w:rFonts w:ascii="Century Gothic" w:hAnsi="Century Gothic"/>
          <w:i/>
          <w:sz w:val="18"/>
          <w:szCs w:val="18"/>
        </w:rPr>
        <w:t>For the </w:t>
      </w:r>
      <w:r w:rsidRPr="002B760D">
        <w:rPr>
          <w:rFonts w:ascii="Century Gothic" w:hAnsi="Century Gothic"/>
          <w:i/>
          <w:smallCaps/>
          <w:sz w:val="18"/>
          <w:szCs w:val="18"/>
        </w:rPr>
        <w:t>Lord</w:t>
      </w:r>
      <w:r w:rsidRPr="002B760D">
        <w:rPr>
          <w:rFonts w:ascii="Century Gothic" w:hAnsi="Century Gothic"/>
          <w:i/>
          <w:sz w:val="18"/>
          <w:szCs w:val="18"/>
        </w:rPr>
        <w:t xml:space="preserve"> is a great God And a great King above all gods, </w:t>
      </w:r>
      <w:r w:rsidRPr="002B760D">
        <w:rPr>
          <w:rFonts w:ascii="Century Gothic" w:hAnsi="Century Gothic"/>
          <w:b/>
          <w:bCs/>
          <w:i/>
          <w:sz w:val="18"/>
          <w:szCs w:val="18"/>
          <w:vertAlign w:val="superscript"/>
        </w:rPr>
        <w:t>4 </w:t>
      </w:r>
      <w:r w:rsidRPr="002B760D">
        <w:rPr>
          <w:rFonts w:ascii="Century Gothic" w:hAnsi="Century Gothic"/>
          <w:i/>
          <w:sz w:val="18"/>
          <w:szCs w:val="18"/>
        </w:rPr>
        <w:t xml:space="preserve">In whose hand are the depths of the earth, The peaks of the mountains are His also. </w:t>
      </w:r>
      <w:r w:rsidRPr="002B760D">
        <w:rPr>
          <w:rFonts w:ascii="Century Gothic" w:hAnsi="Century Gothic"/>
          <w:b/>
          <w:bCs/>
          <w:i/>
          <w:sz w:val="18"/>
          <w:szCs w:val="18"/>
          <w:vertAlign w:val="superscript"/>
        </w:rPr>
        <w:t>5 </w:t>
      </w:r>
      <w:r w:rsidRPr="002B760D">
        <w:rPr>
          <w:rFonts w:ascii="Century Gothic" w:hAnsi="Century Gothic"/>
          <w:i/>
          <w:sz w:val="18"/>
          <w:szCs w:val="18"/>
        </w:rPr>
        <w:t xml:space="preserve">The sea is His, for it was He who made it, And His hands formed the dry land. </w:t>
      </w:r>
      <w:r w:rsidRPr="002B760D">
        <w:rPr>
          <w:rFonts w:ascii="Century Gothic" w:hAnsi="Century Gothic"/>
          <w:b/>
          <w:bCs/>
          <w:i/>
          <w:sz w:val="18"/>
          <w:szCs w:val="18"/>
          <w:vertAlign w:val="superscript"/>
        </w:rPr>
        <w:t>6 </w:t>
      </w:r>
      <w:r w:rsidRPr="002B760D">
        <w:rPr>
          <w:rFonts w:ascii="Century Gothic" w:hAnsi="Century Gothic"/>
          <w:i/>
          <w:sz w:val="18"/>
          <w:szCs w:val="18"/>
        </w:rPr>
        <w:t>Come, let us worship and bow down, let us kneel before the </w:t>
      </w:r>
      <w:r w:rsidRPr="002B760D">
        <w:rPr>
          <w:rFonts w:ascii="Century Gothic" w:hAnsi="Century Gothic"/>
          <w:i/>
          <w:smallCaps/>
          <w:sz w:val="18"/>
          <w:szCs w:val="18"/>
        </w:rPr>
        <w:t>Lord</w:t>
      </w:r>
      <w:r w:rsidRPr="002B760D">
        <w:rPr>
          <w:rFonts w:ascii="Century Gothic" w:hAnsi="Century Gothic"/>
          <w:i/>
          <w:sz w:val="18"/>
          <w:szCs w:val="18"/>
        </w:rPr>
        <w:t> our Maker.</w:t>
      </w:r>
      <w:r>
        <w:rPr>
          <w:rFonts w:ascii="Century Gothic" w:hAnsi="Century Gothic"/>
          <w:sz w:val="18"/>
          <w:szCs w:val="18"/>
        </w:rPr>
        <w:t xml:space="preserve"> </w:t>
      </w:r>
    </w:p>
    <w:p w:rsidR="00D647B8" w:rsidRDefault="00D647B8">
      <w:pPr>
        <w:pStyle w:val="line"/>
        <w:shd w:val="clear" w:color="auto" w:fill="FFFFFF"/>
        <w:spacing w:before="0" w:after="0"/>
        <w:ind w:left="720"/>
        <w:jc w:val="both"/>
        <w:rPr>
          <w:rFonts w:ascii="Century Gothic" w:eastAsia="Century Gothic" w:hAnsi="Century Gothic" w:cs="Century Gothic"/>
          <w:b/>
          <w:bCs/>
          <w:sz w:val="18"/>
          <w:szCs w:val="18"/>
        </w:rPr>
      </w:pPr>
    </w:p>
    <w:p w:rsidR="00D647B8" w:rsidRDefault="002B760D">
      <w:pPr>
        <w:pStyle w:val="NormalWeb"/>
        <w:spacing w:before="0"/>
        <w:ind w:left="720"/>
        <w:jc w:val="both"/>
        <w:rPr>
          <w:rFonts w:ascii="Century Gothic" w:eastAsia="Century Gothic" w:hAnsi="Century Gothic" w:cs="Century Gothic"/>
          <w:sz w:val="18"/>
          <w:szCs w:val="18"/>
        </w:rPr>
      </w:pPr>
      <w:r>
        <w:rPr>
          <w:rFonts w:ascii="Century Gothic" w:hAnsi="Century Gothic"/>
          <w:sz w:val="18"/>
          <w:szCs w:val="18"/>
        </w:rPr>
        <w:t>(Cf.</w:t>
      </w:r>
      <w:r>
        <w:rPr>
          <w:rFonts w:ascii="Century Gothic" w:hAnsi="Century Gothic"/>
          <w:b/>
          <w:bCs/>
          <w:sz w:val="18"/>
          <w:szCs w:val="18"/>
        </w:rPr>
        <w:t xml:space="preserve"> Pss 105:1-5; 113:1-6; Rom 11:36; 1 Cor 10:31; 2 Cor 1:20; Eph 1:12; 3:20-21; 1 Tim 1:17; Jude 25</w:t>
      </w:r>
      <w:r>
        <w:rPr>
          <w:rFonts w:ascii="Century Gothic" w:hAnsi="Century Gothic"/>
          <w:sz w:val="18"/>
          <w:szCs w:val="18"/>
        </w:rPr>
        <w:t>, Et al.)</w:t>
      </w:r>
    </w:p>
    <w:p w:rsidR="00D647B8" w:rsidRDefault="002B760D">
      <w:pPr>
        <w:pStyle w:val="NormalWeb"/>
        <w:numPr>
          <w:ilvl w:val="0"/>
          <w:numId w:val="26"/>
        </w:numPr>
        <w:spacing w:before="0"/>
        <w:jc w:val="both"/>
        <w:rPr>
          <w:rFonts w:ascii="Century Gothic" w:hAnsi="Century Gothic"/>
          <w:sz w:val="18"/>
          <w:szCs w:val="18"/>
        </w:rPr>
      </w:pPr>
      <w:r>
        <w:rPr>
          <w:rFonts w:ascii="Century Gothic" w:hAnsi="Century Gothic"/>
          <w:sz w:val="18"/>
          <w:szCs w:val="18"/>
        </w:rPr>
        <w:t>We do that both now, in the present, and for all of eternity.</w:t>
      </w:r>
    </w:p>
    <w:p w:rsidR="00D647B8" w:rsidRDefault="002B760D">
      <w:pPr>
        <w:pStyle w:val="NormalWeb"/>
        <w:spacing w:before="0"/>
        <w:ind w:left="720"/>
        <w:jc w:val="both"/>
        <w:rPr>
          <w:rFonts w:ascii="Century Gothic" w:eastAsia="Century Gothic" w:hAnsi="Century Gothic" w:cs="Century Gothic"/>
          <w:sz w:val="18"/>
          <w:szCs w:val="18"/>
        </w:rPr>
      </w:pPr>
      <w:r>
        <w:rPr>
          <w:rFonts w:ascii="Century Gothic" w:hAnsi="Century Gothic"/>
          <w:sz w:val="18"/>
          <w:szCs w:val="18"/>
        </w:rPr>
        <w:t>The last great “day” of the Lord, which no longer belongs to the “now” or to time but to the “eon,” eternity.</w:t>
      </w:r>
    </w:p>
    <w:p w:rsidR="00D647B8" w:rsidRDefault="002B760D">
      <w:pPr>
        <w:pStyle w:val="NormalWeb"/>
        <w:numPr>
          <w:ilvl w:val="0"/>
          <w:numId w:val="26"/>
        </w:numPr>
        <w:spacing w:before="0"/>
        <w:jc w:val="both"/>
        <w:rPr>
          <w:rFonts w:ascii="Century Gothic" w:hAnsi="Century Gothic"/>
          <w:sz w:val="18"/>
          <w:szCs w:val="18"/>
        </w:rPr>
      </w:pPr>
      <w:r>
        <w:rPr>
          <w:rFonts w:ascii="Century Gothic" w:hAnsi="Century Gothic"/>
          <w:b/>
          <w:bCs/>
          <w:sz w:val="18"/>
          <w:szCs w:val="18"/>
        </w:rPr>
        <w:t>Important point</w:t>
      </w:r>
      <w:r>
        <w:rPr>
          <w:rFonts w:ascii="Century Gothic" w:hAnsi="Century Gothic"/>
          <w:sz w:val="18"/>
          <w:szCs w:val="18"/>
        </w:rPr>
        <w:t xml:space="preserve">: It is </w:t>
      </w:r>
      <w:r>
        <w:rPr>
          <w:rStyle w:val="small-caps"/>
          <w:rFonts w:ascii="Century Gothic" w:hAnsi="Century Gothic"/>
          <w:sz w:val="18"/>
          <w:szCs w:val="18"/>
        </w:rPr>
        <w:t>to Him</w:t>
      </w:r>
      <w:r>
        <w:rPr>
          <w:rFonts w:ascii="Century Gothic" w:hAnsi="Century Gothic"/>
          <w:sz w:val="18"/>
          <w:szCs w:val="18"/>
        </w:rPr>
        <w:t xml:space="preserve"> that we give glory. </w:t>
      </w:r>
    </w:p>
    <w:p w:rsidR="00D647B8" w:rsidRDefault="002B760D">
      <w:pPr>
        <w:pStyle w:val="NormalWeb"/>
        <w:numPr>
          <w:ilvl w:val="3"/>
          <w:numId w:val="26"/>
        </w:numPr>
        <w:spacing w:before="0"/>
        <w:jc w:val="both"/>
        <w:rPr>
          <w:rFonts w:ascii="Century Gothic" w:hAnsi="Century Gothic"/>
          <w:sz w:val="18"/>
          <w:szCs w:val="18"/>
        </w:rPr>
      </w:pPr>
      <w:r>
        <w:rPr>
          <w:rFonts w:ascii="Century Gothic" w:hAnsi="Century Gothic"/>
          <w:sz w:val="18"/>
          <w:szCs w:val="18"/>
        </w:rPr>
        <w:t xml:space="preserve">The pronoun </w:t>
      </w:r>
      <w:r>
        <w:rPr>
          <w:rStyle w:val="small-caps"/>
          <w:rFonts w:ascii="Century Gothic" w:hAnsi="Century Gothic"/>
          <w:sz w:val="18"/>
          <w:szCs w:val="18"/>
        </w:rPr>
        <w:t>Him</w:t>
      </w:r>
      <w:r>
        <w:rPr>
          <w:rFonts w:ascii="Century Gothic" w:hAnsi="Century Gothic"/>
          <w:sz w:val="18"/>
          <w:szCs w:val="18"/>
        </w:rPr>
        <w:t xml:space="preserve"> refers to Christ.</w:t>
      </w:r>
    </w:p>
    <w:p w:rsidR="00D647B8" w:rsidRDefault="002B760D">
      <w:pPr>
        <w:pStyle w:val="NormalWeb"/>
        <w:numPr>
          <w:ilvl w:val="3"/>
          <w:numId w:val="26"/>
        </w:numPr>
        <w:spacing w:before="0"/>
        <w:jc w:val="both"/>
        <w:rPr>
          <w:rFonts w:ascii="Century Gothic" w:hAnsi="Century Gothic"/>
          <w:sz w:val="18"/>
          <w:szCs w:val="18"/>
        </w:rPr>
      </w:pPr>
      <w:r>
        <w:rPr>
          <w:rFonts w:ascii="Century Gothic" w:hAnsi="Century Gothic"/>
          <w:sz w:val="18"/>
          <w:szCs w:val="18"/>
        </w:rPr>
        <w:t>It is an affirmation that Christ is God (deity) and that He is equal with God.</w:t>
      </w:r>
    </w:p>
    <w:p w:rsidR="00D647B8" w:rsidRDefault="002B760D">
      <w:pPr>
        <w:pStyle w:val="NormalWeb"/>
        <w:numPr>
          <w:ilvl w:val="3"/>
          <w:numId w:val="26"/>
        </w:numPr>
        <w:spacing w:before="0"/>
        <w:jc w:val="both"/>
        <w:rPr>
          <w:rFonts w:ascii="Century Gothic" w:hAnsi="Century Gothic"/>
          <w:sz w:val="18"/>
          <w:szCs w:val="18"/>
        </w:rPr>
      </w:pPr>
      <w:r>
        <w:rPr>
          <w:rStyle w:val="small-caps"/>
          <w:rFonts w:ascii="Century Gothic" w:hAnsi="Century Gothic"/>
          <w:sz w:val="18"/>
          <w:szCs w:val="18"/>
        </w:rPr>
        <w:t>To God alone belongs glory.</w:t>
      </w:r>
    </w:p>
    <w:p w:rsidR="00D647B8" w:rsidRPr="002B760D" w:rsidRDefault="002B760D">
      <w:pPr>
        <w:pStyle w:val="NormalWeb"/>
        <w:spacing w:before="0"/>
        <w:ind w:left="1080"/>
        <w:jc w:val="both"/>
        <w:rPr>
          <w:rFonts w:ascii="Century Gothic" w:eastAsia="Century Gothic" w:hAnsi="Century Gothic" w:cs="Century Gothic"/>
          <w:i/>
          <w:sz w:val="18"/>
          <w:szCs w:val="18"/>
        </w:rPr>
      </w:pPr>
      <w:r>
        <w:rPr>
          <w:rFonts w:ascii="Century Gothic" w:hAnsi="Century Gothic"/>
          <w:b/>
          <w:bCs/>
          <w:sz w:val="18"/>
          <w:szCs w:val="18"/>
        </w:rPr>
        <w:t>Isaiah 42:8</w:t>
      </w:r>
      <w:r>
        <w:rPr>
          <w:rFonts w:ascii="Century Gothic" w:hAnsi="Century Gothic"/>
          <w:sz w:val="18"/>
          <w:szCs w:val="18"/>
        </w:rPr>
        <w:t>—</w:t>
      </w:r>
      <w:r>
        <w:rPr>
          <w:rFonts w:ascii="Century Gothic" w:hAnsi="Century Gothic"/>
          <w:sz w:val="18"/>
          <w:szCs w:val="18"/>
          <w:shd w:val="clear" w:color="auto" w:fill="FFFFFF"/>
        </w:rPr>
        <w:t>“</w:t>
      </w:r>
      <w:r w:rsidRPr="002B760D">
        <w:rPr>
          <w:rFonts w:ascii="Century Gothic" w:hAnsi="Century Gothic"/>
          <w:i/>
          <w:sz w:val="18"/>
          <w:szCs w:val="18"/>
          <w:shd w:val="clear" w:color="auto" w:fill="FFFFFF"/>
        </w:rPr>
        <w:t>I am the </w:t>
      </w:r>
      <w:r w:rsidRPr="002B760D">
        <w:rPr>
          <w:rFonts w:ascii="Century Gothic" w:hAnsi="Century Gothic"/>
          <w:i/>
          <w:smallCaps/>
          <w:sz w:val="18"/>
          <w:szCs w:val="18"/>
          <w:shd w:val="clear" w:color="auto" w:fill="FFFFFF"/>
        </w:rPr>
        <w:t>Lord</w:t>
      </w:r>
      <w:r w:rsidRPr="002B760D">
        <w:rPr>
          <w:rFonts w:ascii="Century Gothic" w:hAnsi="Century Gothic"/>
          <w:i/>
          <w:sz w:val="18"/>
          <w:szCs w:val="18"/>
          <w:shd w:val="clear" w:color="auto" w:fill="FFFFFF"/>
        </w:rPr>
        <w:t>, that is My name; I will not give My glory to another, Nor My praise to graven images.”</w:t>
      </w:r>
    </w:p>
    <w:p w:rsidR="00D647B8" w:rsidRPr="002B760D" w:rsidRDefault="002B760D">
      <w:pPr>
        <w:pStyle w:val="NormalWeb"/>
        <w:spacing w:before="0"/>
        <w:ind w:left="1080"/>
        <w:jc w:val="both"/>
        <w:rPr>
          <w:rFonts w:ascii="Century Gothic" w:eastAsia="Century Gothic" w:hAnsi="Century Gothic" w:cs="Century Gothic"/>
          <w:i/>
          <w:sz w:val="18"/>
          <w:szCs w:val="18"/>
          <w:shd w:val="clear" w:color="auto" w:fill="FFFFFF"/>
        </w:rPr>
      </w:pPr>
      <w:r w:rsidRPr="002B760D">
        <w:rPr>
          <w:rFonts w:ascii="Century Gothic" w:hAnsi="Century Gothic"/>
          <w:b/>
          <w:bCs/>
          <w:sz w:val="18"/>
          <w:szCs w:val="18"/>
        </w:rPr>
        <w:t>John 5:23</w:t>
      </w:r>
      <w:r w:rsidRPr="002B760D">
        <w:rPr>
          <w:rFonts w:ascii="Century Gothic" w:hAnsi="Century Gothic"/>
          <w:i/>
          <w:sz w:val="18"/>
          <w:szCs w:val="18"/>
        </w:rPr>
        <w:t>—</w:t>
      </w:r>
      <w:r w:rsidRPr="002B760D">
        <w:rPr>
          <w:rFonts w:ascii="Century Gothic" w:hAnsi="Century Gothic"/>
          <w:i/>
          <w:sz w:val="18"/>
          <w:szCs w:val="18"/>
          <w:shd w:val="clear" w:color="auto" w:fill="FFFFFF"/>
        </w:rPr>
        <w:t>so that all will honor the Son even as they honor the Father. He who does not honor the Son does not honor the Father who sent Him.</w:t>
      </w:r>
    </w:p>
    <w:p w:rsidR="00D647B8" w:rsidRPr="002B760D" w:rsidRDefault="002B760D">
      <w:pPr>
        <w:pStyle w:val="NormalWeb"/>
        <w:spacing w:before="0"/>
        <w:ind w:left="1080"/>
        <w:jc w:val="both"/>
        <w:rPr>
          <w:rFonts w:ascii="Century Gothic" w:eastAsia="Century Gothic" w:hAnsi="Century Gothic" w:cs="Century Gothic"/>
          <w:i/>
          <w:sz w:val="18"/>
          <w:szCs w:val="18"/>
        </w:rPr>
      </w:pPr>
      <w:r w:rsidRPr="002B760D">
        <w:rPr>
          <w:rFonts w:ascii="Century Gothic" w:hAnsi="Century Gothic"/>
          <w:b/>
          <w:bCs/>
          <w:sz w:val="18"/>
          <w:szCs w:val="18"/>
        </w:rPr>
        <w:t>Revelation 1:5-6</w:t>
      </w:r>
      <w:r w:rsidRPr="002B760D">
        <w:rPr>
          <w:rFonts w:ascii="Century Gothic" w:hAnsi="Century Gothic"/>
          <w:i/>
          <w:sz w:val="18"/>
          <w:szCs w:val="18"/>
        </w:rPr>
        <w:t>—</w:t>
      </w:r>
      <w:r w:rsidRPr="002B760D">
        <w:rPr>
          <w:rFonts w:ascii="Century Gothic" w:hAnsi="Century Gothic"/>
          <w:i/>
          <w:sz w:val="18"/>
          <w:szCs w:val="18"/>
          <w:shd w:val="clear" w:color="auto" w:fill="FFFFFF"/>
        </w:rPr>
        <w:t>and from Jesus Christ, the faithful witness, the firstborn of the dead, and the ruler of the kings of the earth. To Him who loves us and released us from our sins by His blood— </w:t>
      </w:r>
      <w:r w:rsidRPr="002B760D">
        <w:rPr>
          <w:rFonts w:ascii="Century Gothic" w:hAnsi="Century Gothic"/>
          <w:b/>
          <w:bCs/>
          <w:i/>
          <w:sz w:val="18"/>
          <w:szCs w:val="18"/>
          <w:shd w:val="clear" w:color="auto" w:fill="FFFFFF"/>
          <w:vertAlign w:val="superscript"/>
        </w:rPr>
        <w:t>6 </w:t>
      </w:r>
      <w:r w:rsidRPr="002B760D">
        <w:rPr>
          <w:rFonts w:ascii="Century Gothic" w:hAnsi="Century Gothic"/>
          <w:i/>
          <w:sz w:val="18"/>
          <w:szCs w:val="18"/>
          <w:shd w:val="clear" w:color="auto" w:fill="FFFFFF"/>
        </w:rPr>
        <w:t>and He has made us to be a kingdom, priests to His God and Father—to Him be the glory and the dominion forever and ever. Amen.</w:t>
      </w:r>
    </w:p>
    <w:p w:rsidR="00D647B8" w:rsidRDefault="002B760D">
      <w:pPr>
        <w:pStyle w:val="NormalWeb"/>
        <w:spacing w:before="0"/>
        <w:ind w:left="1080"/>
        <w:jc w:val="both"/>
        <w:rPr>
          <w:rFonts w:ascii="Century Gothic" w:eastAsia="Century Gothic" w:hAnsi="Century Gothic" w:cs="Century Gothic"/>
          <w:sz w:val="18"/>
          <w:szCs w:val="18"/>
        </w:rPr>
      </w:pPr>
      <w:r>
        <w:rPr>
          <w:rFonts w:ascii="Century Gothic" w:hAnsi="Century Gothic"/>
          <w:sz w:val="18"/>
          <w:szCs w:val="18"/>
        </w:rPr>
        <w:t>(Cf.</w:t>
      </w:r>
      <w:r>
        <w:rPr>
          <w:rFonts w:ascii="Century Gothic" w:hAnsi="Century Gothic"/>
          <w:b/>
          <w:bCs/>
          <w:sz w:val="18"/>
          <w:szCs w:val="18"/>
        </w:rPr>
        <w:t xml:space="preserve"> Isa 48:11; Deut 5:24; 28:58; Neh 9:5; Pss 93:1-2; 104:31; 138:5; Ezek 11:23; John 1:14; Matt 16:27; 25:31; John 17:24; </w:t>
      </w:r>
      <w:r>
        <w:rPr>
          <w:rFonts w:ascii="Century Gothic" w:hAnsi="Century Gothic"/>
          <w:sz w:val="18"/>
          <w:szCs w:val="18"/>
        </w:rPr>
        <w:t>Et al.)</w:t>
      </w:r>
    </w:p>
    <w:p w:rsidR="00D647B8" w:rsidRDefault="002B760D">
      <w:pPr>
        <w:pStyle w:val="NormalWeb"/>
        <w:numPr>
          <w:ilvl w:val="3"/>
          <w:numId w:val="26"/>
        </w:numPr>
        <w:spacing w:before="0"/>
        <w:jc w:val="both"/>
        <w:rPr>
          <w:rFonts w:ascii="Century Gothic" w:hAnsi="Century Gothic"/>
          <w:sz w:val="18"/>
          <w:szCs w:val="18"/>
        </w:rPr>
      </w:pPr>
      <w:r>
        <w:rPr>
          <w:rStyle w:val="small-caps"/>
          <w:rFonts w:ascii="Century Gothic" w:hAnsi="Century Gothic"/>
          <w:sz w:val="18"/>
          <w:szCs w:val="18"/>
        </w:rPr>
        <w:t>Peter begins this epistle affirming Christ’s deity; he ends it affirming Christ’s deity.</w:t>
      </w:r>
    </w:p>
    <w:p w:rsidR="00D647B8" w:rsidRPr="002B760D" w:rsidRDefault="002B760D">
      <w:pPr>
        <w:pStyle w:val="chapter-1"/>
        <w:shd w:val="clear" w:color="auto" w:fill="FFFFFF"/>
        <w:ind w:left="1080"/>
        <w:jc w:val="both"/>
        <w:rPr>
          <w:rFonts w:ascii="Century Gothic" w:eastAsia="Century Gothic" w:hAnsi="Century Gothic" w:cs="Century Gothic"/>
          <w:i/>
          <w:sz w:val="18"/>
          <w:szCs w:val="18"/>
        </w:rPr>
      </w:pPr>
      <w:r>
        <w:rPr>
          <w:rFonts w:ascii="Century Gothic" w:hAnsi="Century Gothic"/>
          <w:b/>
          <w:bCs/>
          <w:sz w:val="18"/>
          <w:szCs w:val="18"/>
        </w:rPr>
        <w:t>2 Peter 1:1</w:t>
      </w:r>
      <w:r>
        <w:rPr>
          <w:rFonts w:ascii="Century Gothic" w:hAnsi="Century Gothic"/>
          <w:sz w:val="18"/>
          <w:szCs w:val="18"/>
        </w:rPr>
        <w:t>—</w:t>
      </w:r>
      <w:r w:rsidRPr="002B760D">
        <w:rPr>
          <w:rFonts w:ascii="Century Gothic" w:hAnsi="Century Gothic"/>
          <w:i/>
          <w:sz w:val="18"/>
          <w:szCs w:val="18"/>
        </w:rPr>
        <w:t>Simon Peter, a bond-servant and apostle of Jesus Christ, To those who have received a faith of the same kind as ours, by the righteousness of our God and Savior, Jesus Christ.</w:t>
      </w:r>
    </w:p>
    <w:p w:rsidR="00D647B8" w:rsidRDefault="002B760D">
      <w:pPr>
        <w:pStyle w:val="chapter-1"/>
        <w:numPr>
          <w:ilvl w:val="0"/>
          <w:numId w:val="26"/>
        </w:numPr>
        <w:shd w:val="clear" w:color="auto" w:fill="FFFFFF"/>
        <w:jc w:val="both"/>
        <w:rPr>
          <w:rFonts w:ascii="Century Gothic" w:hAnsi="Century Gothic"/>
          <w:sz w:val="18"/>
          <w:szCs w:val="18"/>
        </w:rPr>
      </w:pPr>
      <w:r>
        <w:rPr>
          <w:rStyle w:val="small-caps"/>
          <w:rFonts w:ascii="Century Gothic" w:hAnsi="Century Gothic"/>
          <w:sz w:val="18"/>
          <w:szCs w:val="18"/>
        </w:rPr>
        <w:t>God’s glory is not just the means by which He calls us into a relationship with Him (</w:t>
      </w:r>
      <w:r>
        <w:rPr>
          <w:rFonts w:ascii="Century Gothic" w:hAnsi="Century Gothic"/>
          <w:b/>
          <w:bCs/>
          <w:sz w:val="18"/>
          <w:szCs w:val="18"/>
        </w:rPr>
        <w:t>1:3</w:t>
      </w:r>
      <w:r>
        <w:rPr>
          <w:rStyle w:val="small-caps"/>
          <w:rFonts w:ascii="Century Gothic" w:hAnsi="Century Gothic"/>
          <w:sz w:val="18"/>
          <w:szCs w:val="18"/>
        </w:rPr>
        <w:t>), it is also the ultimate goal of our lives of godliness and holiness (</w:t>
      </w:r>
      <w:r>
        <w:rPr>
          <w:rFonts w:ascii="Century Gothic" w:hAnsi="Century Gothic"/>
          <w:b/>
          <w:bCs/>
          <w:sz w:val="18"/>
          <w:szCs w:val="18"/>
        </w:rPr>
        <w:t>3:18</w:t>
      </w:r>
      <w:r>
        <w:rPr>
          <w:rStyle w:val="small-caps"/>
          <w:rFonts w:ascii="Century Gothic" w:hAnsi="Century Gothic"/>
          <w:sz w:val="18"/>
          <w:szCs w:val="18"/>
        </w:rPr>
        <w:t>).</w:t>
      </w:r>
      <w:r>
        <w:rPr>
          <w:rStyle w:val="FootnoteReference"/>
          <w:rFonts w:ascii="Century Gothic" w:eastAsia="Century Gothic" w:hAnsi="Century Gothic" w:cs="Century Gothic"/>
          <w:sz w:val="18"/>
          <w:szCs w:val="18"/>
        </w:rPr>
        <w:footnoteReference w:id="23"/>
      </w:r>
    </w:p>
    <w:p w:rsidR="00D647B8" w:rsidRDefault="002B760D">
      <w:pPr>
        <w:pStyle w:val="NormalWeb"/>
        <w:pBdr>
          <w:bottom w:val="single" w:sz="4" w:space="0" w:color="000000"/>
        </w:pBdr>
        <w:spacing w:before="0" w:after="0"/>
        <w:jc w:val="both"/>
        <w:rPr>
          <w:rFonts w:ascii="Century Gothic" w:eastAsia="Century Gothic" w:hAnsi="Century Gothic" w:cs="Century Gothic"/>
          <w:b/>
          <w:bCs/>
          <w:sz w:val="22"/>
          <w:szCs w:val="22"/>
          <w:shd w:val="clear" w:color="auto" w:fill="FFFFFF"/>
        </w:rPr>
      </w:pPr>
      <w:r>
        <w:rPr>
          <w:rFonts w:ascii="Century Gothic" w:hAnsi="Century Gothic"/>
          <w:b/>
          <w:bCs/>
          <w:sz w:val="22"/>
          <w:szCs w:val="22"/>
          <w:shd w:val="clear" w:color="auto" w:fill="FFFFFF"/>
        </w:rPr>
        <w:t xml:space="preserve">Conclusion </w:t>
      </w:r>
    </w:p>
    <w:p w:rsidR="00D647B8" w:rsidRDefault="002B760D">
      <w:pPr>
        <w:pStyle w:val="NormalWeb"/>
        <w:spacing w:before="0"/>
        <w:jc w:val="both"/>
        <w:rPr>
          <w:rFonts w:ascii="Century Gothic" w:eastAsia="Century Gothic" w:hAnsi="Century Gothic" w:cs="Century Gothic"/>
          <w:sz w:val="18"/>
          <w:szCs w:val="18"/>
        </w:rPr>
      </w:pPr>
      <w:r>
        <w:rPr>
          <w:rFonts w:ascii="Century Gothic" w:hAnsi="Century Gothic"/>
          <w:sz w:val="18"/>
          <w:szCs w:val="18"/>
        </w:rPr>
        <w:t xml:space="preserve">Peter assures these brothers and sisters with the confidence that Christ will return as He has promised.  He then challenges them to live in light of that reality.  We are to walk in a manner worthy of the gospel and please Him in every respect. </w:t>
      </w:r>
      <w:r>
        <w:rPr>
          <w:rFonts w:ascii="Century Gothic" w:hAnsi="Century Gothic"/>
          <w:sz w:val="18"/>
          <w:szCs w:val="18"/>
          <w:shd w:val="clear" w:color="auto" w:fill="FFFFFF"/>
        </w:rPr>
        <w:t>When Christ, who is our life, is revealed, then you also will be revealed with Him in glory (</w:t>
      </w:r>
      <w:r>
        <w:rPr>
          <w:rFonts w:ascii="Century Gothic" w:hAnsi="Century Gothic"/>
          <w:b/>
          <w:bCs/>
          <w:sz w:val="18"/>
          <w:szCs w:val="18"/>
        </w:rPr>
        <w:t>Colossians 3:4</w:t>
      </w:r>
      <w:r>
        <w:rPr>
          <w:rFonts w:ascii="Century Gothic" w:hAnsi="Century Gothic"/>
          <w:sz w:val="18"/>
          <w:szCs w:val="18"/>
        </w:rPr>
        <w:t>).</w:t>
      </w:r>
    </w:p>
    <w:p w:rsidR="00D647B8" w:rsidRDefault="002B760D">
      <w:pPr>
        <w:pStyle w:val="NormalWeb"/>
        <w:spacing w:before="0"/>
        <w:jc w:val="center"/>
        <w:rPr>
          <w:rFonts w:ascii="Century Gothic" w:eastAsia="Century Gothic" w:hAnsi="Century Gothic" w:cs="Century Gothic"/>
          <w:b/>
          <w:bCs/>
        </w:rPr>
      </w:pPr>
      <w:r>
        <w:rPr>
          <w:rFonts w:ascii="Century Gothic" w:hAnsi="Century Gothic"/>
          <w:b/>
          <w:bCs/>
        </w:rPr>
        <w:t>Soli Deo Gloria</w:t>
      </w:r>
    </w:p>
    <w:p w:rsidR="00D647B8" w:rsidRDefault="002B760D">
      <w:pPr>
        <w:pStyle w:val="Body"/>
        <w:pBdr>
          <w:bottom w:val="single" w:sz="4" w:space="0" w:color="000000"/>
        </w:pBdr>
        <w:shd w:val="clear" w:color="auto" w:fill="FFFFFF"/>
        <w:jc w:val="both"/>
        <w:rPr>
          <w:rFonts w:ascii="Century Gothic" w:eastAsia="Century Gothic" w:hAnsi="Century Gothic" w:cs="Century Gothic"/>
          <w:b/>
          <w:bCs/>
          <w:sz w:val="22"/>
          <w:szCs w:val="22"/>
          <w:shd w:val="clear" w:color="auto" w:fill="FFFFFF"/>
        </w:rPr>
      </w:pPr>
      <w:r>
        <w:rPr>
          <w:rFonts w:ascii="Century Gothic" w:hAnsi="Century Gothic"/>
          <w:b/>
          <w:bCs/>
          <w:sz w:val="22"/>
          <w:szCs w:val="22"/>
          <w:shd w:val="clear" w:color="auto" w:fill="FFFFFF"/>
        </w:rPr>
        <w:t xml:space="preserve">Benediction </w:t>
      </w:r>
    </w:p>
    <w:p w:rsidR="00D647B8" w:rsidRDefault="002B760D">
      <w:pPr>
        <w:pStyle w:val="Body"/>
        <w:jc w:val="both"/>
        <w:rPr>
          <w:rFonts w:ascii="Century Gothic" w:eastAsia="Century Gothic" w:hAnsi="Century Gothic" w:cs="Century Gothic"/>
          <w:sz w:val="18"/>
          <w:szCs w:val="18"/>
          <w:shd w:val="clear" w:color="auto" w:fill="FFFFFF"/>
        </w:rPr>
      </w:pPr>
      <w:r>
        <w:rPr>
          <w:rFonts w:ascii="Century Gothic" w:hAnsi="Century Gothic"/>
          <w:b/>
          <w:bCs/>
          <w:sz w:val="18"/>
          <w:szCs w:val="18"/>
          <w:lang w:val="de-DE"/>
        </w:rPr>
        <w:t>Romans 11:36</w:t>
      </w:r>
      <w:r>
        <w:rPr>
          <w:rFonts w:ascii="Century Gothic" w:hAnsi="Century Gothic"/>
          <w:sz w:val="18"/>
          <w:szCs w:val="18"/>
        </w:rPr>
        <w:t>—</w:t>
      </w:r>
      <w:r w:rsidRPr="002B760D">
        <w:rPr>
          <w:rFonts w:ascii="Century Gothic" w:hAnsi="Century Gothic"/>
          <w:i/>
          <w:sz w:val="18"/>
          <w:szCs w:val="18"/>
          <w:shd w:val="clear" w:color="auto" w:fill="FFFFFF"/>
        </w:rPr>
        <w:t>For from Him and through Him and to Him are all things. To Him be the glory forever. Amen.</w:t>
      </w:r>
    </w:p>
    <w:p w:rsidR="00D647B8" w:rsidRDefault="00D647B8">
      <w:pPr>
        <w:pStyle w:val="Body"/>
        <w:jc w:val="both"/>
        <w:rPr>
          <w:rFonts w:ascii="Century Gothic" w:eastAsia="Century Gothic" w:hAnsi="Century Gothic" w:cs="Century Gothic"/>
          <w:sz w:val="20"/>
          <w:szCs w:val="20"/>
          <w:shd w:val="clear" w:color="auto" w:fill="FFFFFF"/>
        </w:rPr>
      </w:pPr>
    </w:p>
    <w:p w:rsidR="00D647B8" w:rsidRDefault="00D647B8">
      <w:pPr>
        <w:pStyle w:val="Body"/>
        <w:jc w:val="both"/>
        <w:rPr>
          <w:rFonts w:ascii="Century Gothic" w:eastAsia="Century Gothic" w:hAnsi="Century Gothic" w:cs="Century Gothic"/>
          <w:sz w:val="20"/>
          <w:szCs w:val="20"/>
          <w:shd w:val="clear" w:color="auto" w:fill="FFFFFF"/>
        </w:rPr>
      </w:pPr>
    </w:p>
    <w:p w:rsidR="00D647B8" w:rsidRDefault="002B760D">
      <w:pPr>
        <w:pStyle w:val="NormalWeb"/>
        <w:pBdr>
          <w:bottom w:val="single" w:sz="12" w:space="0" w:color="000000"/>
        </w:pBdr>
        <w:jc w:val="both"/>
        <w:rPr>
          <w:rFonts w:ascii="Century Gothic" w:eastAsia="Century Gothic" w:hAnsi="Century Gothic" w:cs="Century Gothic"/>
          <w:b/>
          <w:bCs/>
          <w:sz w:val="22"/>
          <w:szCs w:val="22"/>
          <w:shd w:val="clear" w:color="auto" w:fill="FFFFFF"/>
        </w:rPr>
      </w:pPr>
      <w:r>
        <w:rPr>
          <w:rFonts w:ascii="Century Gothic" w:hAnsi="Century Gothic"/>
          <w:b/>
          <w:bCs/>
          <w:sz w:val="22"/>
          <w:szCs w:val="22"/>
          <w:shd w:val="clear" w:color="auto" w:fill="FFFFFF"/>
        </w:rPr>
        <w:t>Sources</w:t>
      </w:r>
    </w:p>
    <w:p w:rsidR="00D647B8" w:rsidRDefault="002B760D">
      <w:pPr>
        <w:pStyle w:val="NormalWeb"/>
        <w:jc w:val="both"/>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 xml:space="preserve">Most of the message and notes come from: </w:t>
      </w:r>
    </w:p>
    <w:p w:rsidR="00D647B8" w:rsidRDefault="00D647B8">
      <w:pPr>
        <w:pStyle w:val="NormalWeb"/>
        <w:spacing w:before="0" w:after="0" w:line="276" w:lineRule="auto"/>
        <w:ind w:left="360"/>
        <w:rPr>
          <w:rFonts w:ascii="Century Gothic" w:eastAsia="Century Gothic" w:hAnsi="Century Gothic" w:cs="Century Gothic"/>
          <w:sz w:val="12"/>
          <w:szCs w:val="12"/>
          <w:shd w:val="clear" w:color="auto" w:fill="FFFFFF"/>
        </w:rPr>
      </w:pPr>
    </w:p>
    <w:p w:rsidR="00D647B8" w:rsidRDefault="002B760D">
      <w:pPr>
        <w:pStyle w:val="NormalWeb"/>
        <w:spacing w:before="0" w:after="0" w:line="276" w:lineRule="auto"/>
        <w:ind w:left="360"/>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Expository Commentary, Hebrews-Revelation</w:t>
      </w:r>
    </w:p>
    <w:p w:rsidR="00D647B8" w:rsidRDefault="002B760D">
      <w:pPr>
        <w:pStyle w:val="NormalWeb"/>
        <w:spacing w:before="0" w:after="0" w:line="276" w:lineRule="auto"/>
        <w:ind w:left="360"/>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Michael Green, The Second General Epistle of Peter and the Epistle of Jude (Tyndale NT Commentaries)</w:t>
      </w:r>
    </w:p>
    <w:p w:rsidR="00D647B8" w:rsidRDefault="002B760D">
      <w:pPr>
        <w:pStyle w:val="NormalWeb"/>
        <w:spacing w:before="0" w:after="0" w:line="276" w:lineRule="auto"/>
        <w:ind w:left="360"/>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R.C.H. Lenski, The Interpretation of I and II Epistles of Peter, the three Epistles of John, and the Epistle of Jude</w:t>
      </w:r>
    </w:p>
    <w:p w:rsidR="00D647B8" w:rsidRDefault="002B760D">
      <w:pPr>
        <w:pStyle w:val="NormalWeb"/>
        <w:spacing w:before="0" w:after="0" w:line="276" w:lineRule="auto"/>
        <w:ind w:left="360"/>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John MacArthur, The MacArthur New Testament Commentary, 2 Peter &amp; Jude</w:t>
      </w:r>
    </w:p>
    <w:p w:rsidR="00D647B8" w:rsidRDefault="002B760D">
      <w:pPr>
        <w:pStyle w:val="Heading"/>
        <w:shd w:val="clear" w:color="auto" w:fill="FFFFFF"/>
        <w:spacing w:before="0"/>
        <w:ind w:firstLine="360"/>
        <w:rPr>
          <w:rFonts w:ascii="Century Gothic" w:eastAsia="Century Gothic" w:hAnsi="Century Gothic" w:cs="Century Gothic"/>
          <w:color w:val="000000"/>
          <w:sz w:val="12"/>
          <w:szCs w:val="12"/>
          <w:u w:color="000000"/>
        </w:rPr>
      </w:pPr>
      <w:r>
        <w:rPr>
          <w:rFonts w:ascii="Century Gothic" w:hAnsi="Century Gothic"/>
          <w:color w:val="000000"/>
          <w:sz w:val="12"/>
          <w:szCs w:val="12"/>
          <w:u w:color="000000"/>
        </w:rPr>
        <w:t xml:space="preserve">John MacArthur, Living in Anticipation of Christ’s Return, Part 2, 2 Peter 3:14-18, May 5, 1991, </w:t>
      </w:r>
      <w:r>
        <w:rPr>
          <w:rFonts w:ascii="Century Gothic" w:hAnsi="Century Gothic"/>
          <w:color w:val="0000FF"/>
          <w:sz w:val="12"/>
          <w:szCs w:val="12"/>
          <w:u w:val="single" w:color="0000FF"/>
        </w:rPr>
        <w:t>gty.org</w:t>
      </w:r>
    </w:p>
    <w:p w:rsidR="00D647B8" w:rsidRDefault="002B760D">
      <w:pPr>
        <w:pStyle w:val="NormalWeb"/>
        <w:spacing w:before="0" w:after="0" w:line="276" w:lineRule="auto"/>
        <w:ind w:left="360"/>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Jerome H Smith, The New Treasure of Scripture Knowledge</w:t>
      </w:r>
    </w:p>
    <w:p w:rsidR="00D647B8" w:rsidRDefault="002B760D">
      <w:pPr>
        <w:pStyle w:val="NormalWeb"/>
        <w:spacing w:before="0" w:after="0" w:line="276" w:lineRule="auto"/>
        <w:ind w:left="360"/>
        <w:jc w:val="both"/>
      </w:pPr>
      <w:hyperlink r:id="rId8" w:history="1">
        <w:r>
          <w:rPr>
            <w:rStyle w:val="Hyperlink2"/>
          </w:rPr>
          <w:t>www.blueletterbible.org</w:t>
        </w:r>
      </w:hyperlink>
      <w:r>
        <w:rPr>
          <w:rStyle w:val="None"/>
          <w:rFonts w:ascii="Century Gothic" w:hAnsi="Century Gothic"/>
          <w:sz w:val="12"/>
          <w:szCs w:val="12"/>
        </w:rPr>
        <w:t xml:space="preserve"> </w:t>
      </w:r>
    </w:p>
    <w:sectPr w:rsidR="00D647B8">
      <w:headerReference w:type="default" r:id="rId9"/>
      <w:footerReference w:type="default" r:id="rId10"/>
      <w:headerReference w:type="first" r:id="rId11"/>
      <w:footerReference w:type="first" r:id="rId12"/>
      <w:pgSz w:w="7920" w:h="12240"/>
      <w:pgMar w:top="450" w:right="360" w:bottom="360" w:left="648" w:header="432" w:footer="2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55C" w:rsidRDefault="0085755C">
      <w:r>
        <w:separator/>
      </w:r>
    </w:p>
  </w:endnote>
  <w:endnote w:type="continuationSeparator" w:id="0">
    <w:p w:rsidR="0085755C" w:rsidRDefault="0085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60D" w:rsidRDefault="002B760D">
    <w:pPr>
      <w:pStyle w:val="Footer"/>
      <w:tabs>
        <w:tab w:val="clear" w:pos="9360"/>
        <w:tab w:val="right" w:pos="6892"/>
      </w:tabs>
      <w:jc w:val="right"/>
    </w:pPr>
    <w:r>
      <w:rPr>
        <w:rFonts w:ascii="Century Gothic" w:hAnsi="Century Gothic"/>
        <w:sz w:val="12"/>
        <w:szCs w:val="12"/>
      </w:rPr>
      <w:fldChar w:fldCharType="begin"/>
    </w:r>
    <w:r>
      <w:rPr>
        <w:rFonts w:ascii="Century Gothic" w:hAnsi="Century Gothic"/>
        <w:sz w:val="12"/>
        <w:szCs w:val="12"/>
      </w:rPr>
      <w:instrText xml:space="preserve"> PAGE </w:instrText>
    </w:r>
    <w:r>
      <w:rPr>
        <w:rFonts w:ascii="Century Gothic" w:hAnsi="Century Gothic"/>
        <w:sz w:val="12"/>
        <w:szCs w:val="12"/>
      </w:rPr>
      <w:fldChar w:fldCharType="separate"/>
    </w:r>
    <w:r w:rsidR="00A139B3">
      <w:rPr>
        <w:rFonts w:ascii="Century Gothic" w:hAnsi="Century Gothic"/>
        <w:noProof/>
        <w:sz w:val="12"/>
        <w:szCs w:val="12"/>
      </w:rPr>
      <w:t>6</w:t>
    </w:r>
    <w:r>
      <w:rPr>
        <w:rFonts w:ascii="Century Gothic" w:hAnsi="Century Gothic"/>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60D" w:rsidRDefault="002B760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55C" w:rsidRDefault="0085755C">
      <w:r>
        <w:separator/>
      </w:r>
    </w:p>
  </w:footnote>
  <w:footnote w:type="continuationSeparator" w:id="0">
    <w:p w:rsidR="0085755C" w:rsidRDefault="0085755C">
      <w:r>
        <w:continuationSeparator/>
      </w:r>
    </w:p>
  </w:footnote>
  <w:footnote w:type="continuationNotice" w:id="1">
    <w:p w:rsidR="0085755C" w:rsidRDefault="0085755C"/>
  </w:footnote>
  <w:footnote w:id="2">
    <w:p w:rsidR="002B760D" w:rsidRPr="002B760D" w:rsidRDefault="002B760D">
      <w:pPr>
        <w:pStyle w:val="FootnoteText"/>
        <w:rPr>
          <w:sz w:val="12"/>
          <w:szCs w:val="12"/>
        </w:rPr>
      </w:pPr>
      <w:r w:rsidRPr="002B760D">
        <w:rPr>
          <w:rFonts w:ascii="Century Gothic" w:eastAsia="Century Gothic" w:hAnsi="Century Gothic" w:cs="Century Gothic"/>
          <w:sz w:val="12"/>
          <w:szCs w:val="12"/>
          <w:vertAlign w:val="superscript"/>
        </w:rPr>
        <w:footnoteRef/>
      </w:r>
      <w:r w:rsidRPr="002B760D">
        <w:rPr>
          <w:rFonts w:ascii="Century Gothic" w:hAnsi="Century Gothic"/>
          <w:sz w:val="12"/>
          <w:szCs w:val="12"/>
        </w:rPr>
        <w:t xml:space="preserve"> Expository Commentary, 407.</w:t>
      </w:r>
    </w:p>
  </w:footnote>
  <w:footnote w:id="3">
    <w:p w:rsidR="002B760D" w:rsidRPr="002B760D" w:rsidRDefault="002B760D">
      <w:pPr>
        <w:pStyle w:val="FootnoteText"/>
        <w:rPr>
          <w:sz w:val="12"/>
          <w:szCs w:val="12"/>
        </w:rPr>
      </w:pPr>
      <w:r w:rsidRPr="002B760D">
        <w:rPr>
          <w:rFonts w:ascii="Century Gothic" w:eastAsia="Century Gothic" w:hAnsi="Century Gothic" w:cs="Century Gothic"/>
          <w:sz w:val="12"/>
          <w:szCs w:val="12"/>
          <w:vertAlign w:val="superscript"/>
        </w:rPr>
        <w:footnoteRef/>
      </w:r>
      <w:r w:rsidRPr="002B760D">
        <w:rPr>
          <w:rFonts w:ascii="Century Gothic" w:hAnsi="Century Gothic"/>
          <w:sz w:val="12"/>
          <w:szCs w:val="12"/>
        </w:rPr>
        <w:t xml:space="preserve"> Expository Commentary, 406.</w:t>
      </w:r>
    </w:p>
  </w:footnote>
  <w:footnote w:id="4">
    <w:p w:rsidR="002B760D" w:rsidRPr="002B760D" w:rsidRDefault="002B760D">
      <w:pPr>
        <w:pStyle w:val="FootnoteText"/>
        <w:rPr>
          <w:sz w:val="12"/>
          <w:szCs w:val="12"/>
        </w:rPr>
      </w:pPr>
      <w:r w:rsidRPr="002B760D">
        <w:rPr>
          <w:rFonts w:ascii="Century Gothic" w:eastAsia="Century Gothic" w:hAnsi="Century Gothic" w:cs="Century Gothic"/>
          <w:color w:val="0A0A0A"/>
          <w:sz w:val="12"/>
          <w:szCs w:val="12"/>
          <w:u w:color="0A0A0A"/>
          <w:vertAlign w:val="superscript"/>
        </w:rPr>
        <w:footnoteRef/>
      </w:r>
      <w:r w:rsidRPr="002B760D">
        <w:rPr>
          <w:rFonts w:ascii="Century Gothic" w:hAnsi="Century Gothic"/>
          <w:sz w:val="12"/>
          <w:szCs w:val="12"/>
        </w:rPr>
        <w:t xml:space="preserve"> Strong’s G784</w:t>
      </w:r>
    </w:p>
  </w:footnote>
  <w:footnote w:id="5">
    <w:p w:rsidR="002B760D" w:rsidRPr="002B760D" w:rsidRDefault="002B760D">
      <w:pPr>
        <w:pStyle w:val="FootnoteText"/>
        <w:rPr>
          <w:sz w:val="12"/>
          <w:szCs w:val="12"/>
        </w:rPr>
      </w:pPr>
      <w:r w:rsidRPr="002B760D">
        <w:rPr>
          <w:rFonts w:ascii="Century Gothic" w:eastAsia="Century Gothic" w:hAnsi="Century Gothic" w:cs="Century Gothic"/>
          <w:color w:val="0A0A0A"/>
          <w:sz w:val="12"/>
          <w:szCs w:val="12"/>
          <w:u w:color="0A0A0A"/>
          <w:vertAlign w:val="superscript"/>
        </w:rPr>
        <w:footnoteRef/>
      </w:r>
      <w:r w:rsidRPr="002B760D">
        <w:rPr>
          <w:rFonts w:ascii="Century Gothic" w:hAnsi="Century Gothic"/>
          <w:sz w:val="12"/>
          <w:szCs w:val="12"/>
        </w:rPr>
        <w:t xml:space="preserve"> Strong’s G298</w:t>
      </w:r>
    </w:p>
  </w:footnote>
  <w:footnote w:id="6">
    <w:p w:rsidR="002B760D" w:rsidRDefault="002B760D">
      <w:pPr>
        <w:pStyle w:val="FootnoteText"/>
      </w:pPr>
      <w:r w:rsidRPr="002B760D">
        <w:rPr>
          <w:rFonts w:ascii="Century Gothic" w:eastAsia="Century Gothic" w:hAnsi="Century Gothic" w:cs="Century Gothic"/>
          <w:sz w:val="12"/>
          <w:szCs w:val="12"/>
          <w:vertAlign w:val="superscript"/>
        </w:rPr>
        <w:footnoteRef/>
      </w:r>
      <w:r w:rsidRPr="002B760D">
        <w:rPr>
          <w:rFonts w:ascii="Century Gothic" w:hAnsi="Century Gothic"/>
          <w:sz w:val="12"/>
          <w:szCs w:val="12"/>
        </w:rPr>
        <w:t xml:space="preserve"> Green, 144.</w:t>
      </w:r>
    </w:p>
  </w:footnote>
  <w:footnote w:id="7">
    <w:p w:rsidR="002B760D" w:rsidRPr="002B760D" w:rsidRDefault="002B760D">
      <w:pPr>
        <w:pStyle w:val="FootnoteText"/>
        <w:rPr>
          <w:sz w:val="12"/>
          <w:szCs w:val="12"/>
        </w:rPr>
      </w:pPr>
      <w:r w:rsidRPr="002B760D">
        <w:rPr>
          <w:rFonts w:ascii="Century Gothic" w:eastAsia="Century Gothic" w:hAnsi="Century Gothic" w:cs="Century Gothic"/>
          <w:sz w:val="12"/>
          <w:szCs w:val="12"/>
          <w:vertAlign w:val="superscript"/>
        </w:rPr>
        <w:footnoteRef/>
      </w:r>
      <w:r w:rsidRPr="002B760D">
        <w:rPr>
          <w:rFonts w:ascii="Century Gothic" w:hAnsi="Century Gothic"/>
          <w:sz w:val="12"/>
          <w:szCs w:val="12"/>
        </w:rPr>
        <w:t xml:space="preserve"> MacArthur, 134.</w:t>
      </w:r>
    </w:p>
  </w:footnote>
  <w:footnote w:id="8">
    <w:p w:rsidR="002B760D" w:rsidRPr="002B760D" w:rsidRDefault="002B760D">
      <w:pPr>
        <w:pStyle w:val="FootnoteText"/>
        <w:rPr>
          <w:sz w:val="12"/>
          <w:szCs w:val="12"/>
        </w:rPr>
      </w:pPr>
      <w:r w:rsidRPr="002B760D">
        <w:rPr>
          <w:rFonts w:ascii="Century Gothic" w:eastAsia="Century Gothic" w:hAnsi="Century Gothic" w:cs="Century Gothic"/>
          <w:sz w:val="12"/>
          <w:szCs w:val="12"/>
          <w:vertAlign w:val="superscript"/>
        </w:rPr>
        <w:footnoteRef/>
      </w:r>
      <w:r w:rsidRPr="002B760D">
        <w:rPr>
          <w:rFonts w:ascii="Century Gothic" w:hAnsi="Century Gothic"/>
          <w:sz w:val="12"/>
          <w:szCs w:val="12"/>
        </w:rPr>
        <w:t xml:space="preserve"> Strong’s G1425</w:t>
      </w:r>
    </w:p>
  </w:footnote>
  <w:footnote w:id="9">
    <w:p w:rsidR="002B760D" w:rsidRPr="002B760D" w:rsidRDefault="002B760D">
      <w:pPr>
        <w:pStyle w:val="FootnoteText"/>
        <w:rPr>
          <w:sz w:val="12"/>
          <w:szCs w:val="12"/>
        </w:rPr>
      </w:pPr>
      <w:r w:rsidRPr="002B760D">
        <w:rPr>
          <w:rFonts w:ascii="Century Gothic" w:eastAsia="Century Gothic" w:hAnsi="Century Gothic" w:cs="Century Gothic"/>
          <w:sz w:val="12"/>
          <w:szCs w:val="12"/>
          <w:vertAlign w:val="superscript"/>
        </w:rPr>
        <w:footnoteRef/>
      </w:r>
      <w:r w:rsidRPr="002B760D">
        <w:rPr>
          <w:rFonts w:ascii="Century Gothic" w:hAnsi="Century Gothic"/>
          <w:sz w:val="12"/>
          <w:szCs w:val="12"/>
        </w:rPr>
        <w:t xml:space="preserve"> Strong’s G261</w:t>
      </w:r>
    </w:p>
  </w:footnote>
  <w:footnote w:id="10">
    <w:p w:rsidR="002B760D" w:rsidRPr="002B760D" w:rsidRDefault="002B760D">
      <w:pPr>
        <w:pStyle w:val="FootnoteText"/>
        <w:rPr>
          <w:sz w:val="12"/>
          <w:szCs w:val="12"/>
        </w:rPr>
      </w:pPr>
      <w:r w:rsidRPr="002B760D">
        <w:rPr>
          <w:rFonts w:ascii="Century Gothic" w:eastAsia="Century Gothic" w:hAnsi="Century Gothic" w:cs="Century Gothic"/>
          <w:sz w:val="12"/>
          <w:szCs w:val="12"/>
          <w:vertAlign w:val="superscript"/>
        </w:rPr>
        <w:footnoteRef/>
      </w:r>
      <w:r w:rsidRPr="002B760D">
        <w:rPr>
          <w:rFonts w:ascii="Century Gothic" w:hAnsi="Century Gothic"/>
          <w:sz w:val="12"/>
          <w:szCs w:val="12"/>
        </w:rPr>
        <w:t xml:space="preserve"> Strong’s G793</w:t>
      </w:r>
    </w:p>
  </w:footnote>
  <w:footnote w:id="11">
    <w:p w:rsidR="002B760D" w:rsidRDefault="002B760D">
      <w:pPr>
        <w:pStyle w:val="FootnoteText"/>
      </w:pPr>
      <w:r w:rsidRPr="002B760D">
        <w:rPr>
          <w:rFonts w:ascii="Century Gothic" w:eastAsia="Century Gothic" w:hAnsi="Century Gothic" w:cs="Century Gothic"/>
          <w:color w:val="0A0A0A"/>
          <w:sz w:val="12"/>
          <w:szCs w:val="12"/>
          <w:u w:color="0A0A0A"/>
          <w:vertAlign w:val="superscript"/>
        </w:rPr>
        <w:footnoteRef/>
      </w:r>
      <w:r w:rsidRPr="002B760D">
        <w:rPr>
          <w:rFonts w:ascii="Century Gothic" w:hAnsi="Century Gothic"/>
          <w:sz w:val="12"/>
          <w:szCs w:val="12"/>
        </w:rPr>
        <w:t xml:space="preserve"> Strong’s G4761</w:t>
      </w:r>
    </w:p>
  </w:footnote>
  <w:footnote w:id="12">
    <w:p w:rsidR="002B760D" w:rsidRPr="002B760D" w:rsidRDefault="002B760D">
      <w:pPr>
        <w:pStyle w:val="FootnoteText"/>
        <w:rPr>
          <w:sz w:val="12"/>
          <w:szCs w:val="12"/>
        </w:rPr>
      </w:pPr>
      <w:r w:rsidRPr="002B760D">
        <w:rPr>
          <w:rFonts w:ascii="Century Gothic" w:eastAsia="Century Gothic" w:hAnsi="Century Gothic" w:cs="Century Gothic"/>
          <w:sz w:val="12"/>
          <w:szCs w:val="12"/>
          <w:vertAlign w:val="superscript"/>
        </w:rPr>
        <w:footnoteRef/>
      </w:r>
      <w:r w:rsidRPr="002B760D">
        <w:rPr>
          <w:rFonts w:ascii="Century Gothic" w:hAnsi="Century Gothic"/>
          <w:sz w:val="12"/>
          <w:szCs w:val="12"/>
        </w:rPr>
        <w:t xml:space="preserve"> Strong’s G1124</w:t>
      </w:r>
    </w:p>
  </w:footnote>
  <w:footnote w:id="13">
    <w:p w:rsidR="002B760D" w:rsidRPr="002B760D" w:rsidRDefault="002B760D">
      <w:pPr>
        <w:pStyle w:val="FootnoteText"/>
        <w:rPr>
          <w:sz w:val="12"/>
          <w:szCs w:val="12"/>
        </w:rPr>
      </w:pPr>
      <w:r w:rsidRPr="002B760D">
        <w:rPr>
          <w:rFonts w:ascii="Century Gothic" w:eastAsia="Century Gothic" w:hAnsi="Century Gothic" w:cs="Century Gothic"/>
          <w:color w:val="0A0A0A"/>
          <w:sz w:val="12"/>
          <w:szCs w:val="12"/>
          <w:u w:color="0A0A0A"/>
          <w:vertAlign w:val="superscript"/>
        </w:rPr>
        <w:footnoteRef/>
      </w:r>
      <w:r w:rsidRPr="002B760D">
        <w:rPr>
          <w:rFonts w:ascii="Century Gothic" w:hAnsi="Century Gothic"/>
          <w:sz w:val="12"/>
          <w:szCs w:val="12"/>
        </w:rPr>
        <w:t xml:space="preserve"> Strong’s G684</w:t>
      </w:r>
    </w:p>
  </w:footnote>
  <w:footnote w:id="14">
    <w:p w:rsidR="002B760D" w:rsidRDefault="002B760D">
      <w:pPr>
        <w:pStyle w:val="FootnoteText"/>
      </w:pPr>
      <w:r w:rsidRPr="002B760D">
        <w:rPr>
          <w:rFonts w:ascii="Century Gothic" w:eastAsia="Century Gothic" w:hAnsi="Century Gothic" w:cs="Century Gothic"/>
          <w:sz w:val="12"/>
          <w:szCs w:val="12"/>
          <w:vertAlign w:val="superscript"/>
        </w:rPr>
        <w:footnoteRef/>
      </w:r>
      <w:r w:rsidRPr="002B760D">
        <w:rPr>
          <w:rFonts w:ascii="Century Gothic" w:hAnsi="Century Gothic"/>
          <w:sz w:val="12"/>
          <w:szCs w:val="12"/>
        </w:rPr>
        <w:t xml:space="preserve"> Lenski, 357.</w:t>
      </w:r>
    </w:p>
  </w:footnote>
  <w:footnote w:id="15">
    <w:p w:rsidR="002B760D" w:rsidRPr="002B760D" w:rsidRDefault="002B760D">
      <w:pPr>
        <w:pStyle w:val="FootnoteText"/>
        <w:rPr>
          <w:sz w:val="12"/>
          <w:szCs w:val="12"/>
        </w:rPr>
      </w:pPr>
      <w:r w:rsidRPr="002B760D">
        <w:rPr>
          <w:rFonts w:ascii="Century Gothic" w:eastAsia="Century Gothic" w:hAnsi="Century Gothic" w:cs="Century Gothic"/>
          <w:sz w:val="12"/>
          <w:szCs w:val="12"/>
          <w:vertAlign w:val="superscript"/>
        </w:rPr>
        <w:footnoteRef/>
      </w:r>
      <w:r w:rsidRPr="002B760D">
        <w:rPr>
          <w:rFonts w:ascii="Century Gothic" w:hAnsi="Century Gothic"/>
          <w:sz w:val="12"/>
          <w:szCs w:val="12"/>
        </w:rPr>
        <w:t xml:space="preserve"> Ibid.</w:t>
      </w:r>
    </w:p>
  </w:footnote>
  <w:footnote w:id="16">
    <w:p w:rsidR="002B760D" w:rsidRPr="002B760D" w:rsidRDefault="002B760D">
      <w:pPr>
        <w:pStyle w:val="FootnoteText"/>
        <w:rPr>
          <w:sz w:val="12"/>
          <w:szCs w:val="12"/>
        </w:rPr>
      </w:pPr>
      <w:r w:rsidRPr="002B760D">
        <w:rPr>
          <w:rFonts w:ascii="Century Gothic" w:eastAsia="Century Gothic" w:hAnsi="Century Gothic" w:cs="Century Gothic"/>
          <w:sz w:val="12"/>
          <w:szCs w:val="12"/>
          <w:shd w:val="clear" w:color="auto" w:fill="FFFFFF"/>
          <w:vertAlign w:val="superscript"/>
        </w:rPr>
        <w:footnoteRef/>
      </w:r>
      <w:r w:rsidRPr="002B760D">
        <w:rPr>
          <w:rFonts w:ascii="Century Gothic" w:hAnsi="Century Gothic"/>
          <w:sz w:val="12"/>
          <w:szCs w:val="12"/>
        </w:rPr>
        <w:t xml:space="preserve"> Strong’s G113</w:t>
      </w:r>
    </w:p>
  </w:footnote>
  <w:footnote w:id="17">
    <w:p w:rsidR="002B760D" w:rsidRPr="002B760D" w:rsidRDefault="002B760D">
      <w:pPr>
        <w:pStyle w:val="FootnoteText"/>
        <w:rPr>
          <w:sz w:val="12"/>
          <w:szCs w:val="12"/>
        </w:rPr>
      </w:pPr>
      <w:r w:rsidRPr="002B760D">
        <w:rPr>
          <w:rFonts w:ascii="Century Gothic" w:eastAsia="Century Gothic" w:hAnsi="Century Gothic" w:cs="Century Gothic"/>
          <w:sz w:val="12"/>
          <w:szCs w:val="12"/>
          <w:vertAlign w:val="superscript"/>
        </w:rPr>
        <w:footnoteRef/>
      </w:r>
      <w:r w:rsidRPr="002B760D">
        <w:rPr>
          <w:rFonts w:ascii="Century Gothic" w:hAnsi="Century Gothic"/>
          <w:sz w:val="12"/>
          <w:szCs w:val="12"/>
        </w:rPr>
        <w:t xml:space="preserve"> MacArthur, 136.</w:t>
      </w:r>
    </w:p>
  </w:footnote>
  <w:footnote w:id="18">
    <w:p w:rsidR="002B760D" w:rsidRPr="002B760D" w:rsidRDefault="002B760D">
      <w:pPr>
        <w:pStyle w:val="FootnoteText"/>
        <w:rPr>
          <w:sz w:val="12"/>
          <w:szCs w:val="12"/>
        </w:rPr>
      </w:pPr>
      <w:r w:rsidRPr="002B760D">
        <w:rPr>
          <w:rFonts w:ascii="Century Gothic" w:eastAsia="Century Gothic" w:hAnsi="Century Gothic" w:cs="Century Gothic"/>
          <w:sz w:val="12"/>
          <w:szCs w:val="12"/>
          <w:vertAlign w:val="superscript"/>
        </w:rPr>
        <w:footnoteRef/>
      </w:r>
      <w:r w:rsidRPr="002B760D">
        <w:rPr>
          <w:rFonts w:ascii="Century Gothic" w:hAnsi="Century Gothic"/>
          <w:sz w:val="12"/>
          <w:szCs w:val="12"/>
        </w:rPr>
        <w:t xml:space="preserve"> Strong’s G4740</w:t>
      </w:r>
    </w:p>
  </w:footnote>
  <w:footnote w:id="19">
    <w:p w:rsidR="002B760D" w:rsidRDefault="002B760D">
      <w:pPr>
        <w:pStyle w:val="FootnoteText"/>
        <w:ind w:left="0" w:firstLine="0"/>
      </w:pPr>
      <w:r w:rsidRPr="002B760D">
        <w:rPr>
          <w:rFonts w:ascii="Century Gothic" w:eastAsia="Century Gothic" w:hAnsi="Century Gothic" w:cs="Century Gothic"/>
          <w:sz w:val="12"/>
          <w:szCs w:val="12"/>
          <w:vertAlign w:val="superscript"/>
        </w:rPr>
        <w:footnoteRef/>
      </w:r>
      <w:r w:rsidRPr="002B760D">
        <w:rPr>
          <w:rFonts w:ascii="Century Gothic" w:hAnsi="Century Gothic"/>
          <w:sz w:val="12"/>
          <w:szCs w:val="12"/>
        </w:rPr>
        <w:t xml:space="preserve"> MacArthur, 136.</w:t>
      </w:r>
    </w:p>
  </w:footnote>
  <w:footnote w:id="20">
    <w:p w:rsidR="002B760D" w:rsidRPr="002B760D" w:rsidRDefault="002B760D">
      <w:pPr>
        <w:pStyle w:val="FootnoteText"/>
        <w:rPr>
          <w:rFonts w:ascii="Century Gothic" w:hAnsi="Century Gothic"/>
          <w:sz w:val="12"/>
          <w:szCs w:val="12"/>
        </w:rPr>
      </w:pPr>
      <w:r w:rsidRPr="002B760D">
        <w:rPr>
          <w:rFonts w:ascii="Century Gothic" w:eastAsia="Century Gothic" w:hAnsi="Century Gothic" w:cs="Century Gothic"/>
          <w:sz w:val="12"/>
          <w:szCs w:val="12"/>
          <w:vertAlign w:val="superscript"/>
        </w:rPr>
        <w:footnoteRef/>
      </w:r>
      <w:r w:rsidRPr="002B760D">
        <w:rPr>
          <w:rFonts w:ascii="Century Gothic" w:hAnsi="Century Gothic"/>
          <w:sz w:val="12"/>
          <w:szCs w:val="12"/>
        </w:rPr>
        <w:t xml:space="preserve"> Strong’s G837</w:t>
      </w:r>
    </w:p>
  </w:footnote>
  <w:footnote w:id="21">
    <w:p w:rsidR="002B760D" w:rsidRPr="002B760D" w:rsidRDefault="002B760D">
      <w:pPr>
        <w:pStyle w:val="FootnoteText"/>
        <w:rPr>
          <w:rFonts w:ascii="Century Gothic" w:hAnsi="Century Gothic"/>
          <w:sz w:val="12"/>
          <w:szCs w:val="12"/>
        </w:rPr>
      </w:pPr>
      <w:r w:rsidRPr="002B760D">
        <w:rPr>
          <w:rFonts w:ascii="Century Gothic" w:eastAsia="Century Gothic" w:hAnsi="Century Gothic" w:cs="Century Gothic"/>
          <w:color w:val="0A0A0A"/>
          <w:sz w:val="12"/>
          <w:szCs w:val="12"/>
          <w:u w:color="0A0A0A"/>
          <w:vertAlign w:val="superscript"/>
        </w:rPr>
        <w:footnoteRef/>
      </w:r>
      <w:r w:rsidRPr="002B760D">
        <w:rPr>
          <w:rFonts w:ascii="Century Gothic" w:hAnsi="Century Gothic"/>
          <w:sz w:val="12"/>
          <w:szCs w:val="12"/>
        </w:rPr>
        <w:t xml:space="preserve"> Strong’s G1391</w:t>
      </w:r>
    </w:p>
  </w:footnote>
  <w:footnote w:id="22">
    <w:p w:rsidR="002B760D" w:rsidRPr="002B760D" w:rsidRDefault="002B760D">
      <w:pPr>
        <w:pStyle w:val="FootnoteText"/>
        <w:rPr>
          <w:sz w:val="12"/>
          <w:szCs w:val="12"/>
        </w:rPr>
      </w:pPr>
      <w:r w:rsidRPr="002B760D">
        <w:rPr>
          <w:rFonts w:ascii="Century Gothic" w:eastAsia="Century Gothic" w:hAnsi="Century Gothic" w:cs="Century Gothic"/>
          <w:sz w:val="12"/>
          <w:szCs w:val="12"/>
          <w:vertAlign w:val="superscript"/>
        </w:rPr>
        <w:footnoteRef/>
      </w:r>
      <w:r w:rsidRPr="002B760D">
        <w:rPr>
          <w:rFonts w:ascii="Century Gothic" w:hAnsi="Century Gothic"/>
          <w:sz w:val="12"/>
          <w:szCs w:val="12"/>
        </w:rPr>
        <w:t xml:space="preserve"> </w:t>
      </w:r>
      <w:hyperlink r:id="rId1" w:history="1">
        <w:r w:rsidRPr="002B760D">
          <w:rPr>
            <w:rStyle w:val="Hyperlink1"/>
            <w:rFonts w:eastAsia="Arial Unicode MS" w:cs="Arial Unicode MS"/>
          </w:rPr>
          <w:t>www.blueletterbible.org</w:t>
        </w:r>
      </w:hyperlink>
      <w:r w:rsidRPr="002B760D">
        <w:rPr>
          <w:rFonts w:ascii="Century Gothic" w:hAnsi="Century Gothic"/>
          <w:sz w:val="12"/>
          <w:szCs w:val="12"/>
        </w:rPr>
        <w:t xml:space="preserve"> </w:t>
      </w:r>
    </w:p>
  </w:footnote>
  <w:footnote w:id="23">
    <w:p w:rsidR="002B760D" w:rsidRDefault="002B760D">
      <w:pPr>
        <w:pStyle w:val="FootnoteText"/>
      </w:pPr>
      <w:r w:rsidRPr="002B760D">
        <w:rPr>
          <w:rFonts w:ascii="Century Gothic" w:eastAsia="Century Gothic" w:hAnsi="Century Gothic" w:cs="Century Gothic"/>
          <w:sz w:val="12"/>
          <w:szCs w:val="12"/>
          <w:vertAlign w:val="superscript"/>
        </w:rPr>
        <w:footnoteRef/>
      </w:r>
      <w:r w:rsidRPr="002B760D">
        <w:rPr>
          <w:rFonts w:ascii="Century Gothic" w:hAnsi="Century Gothic"/>
          <w:sz w:val="12"/>
          <w:szCs w:val="12"/>
        </w:rPr>
        <w:t xml:space="preserve"> Expository Commentary, 410.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60D" w:rsidRDefault="002B760D">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60D" w:rsidRDefault="002B760D">
    <w:pPr>
      <w:pStyle w:val="Header"/>
      <w:tabs>
        <w:tab w:val="clear" w:pos="8640"/>
        <w:tab w:val="right" w:pos="6892"/>
      </w:tabs>
      <w:jc w:val="right"/>
      <w:rPr>
        <w:rFonts w:ascii="Century Gothic" w:eastAsia="Century Gothic" w:hAnsi="Century Gothic" w:cs="Century Gothic"/>
        <w:sz w:val="22"/>
        <w:szCs w:val="22"/>
      </w:rPr>
    </w:pPr>
    <w:r>
      <w:rPr>
        <w:noProof/>
      </w:rPr>
      <w:drawing>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Pr>
      <w:t>Pastor Mark Pitman</w:t>
    </w:r>
  </w:p>
  <w:p w:rsidR="002B760D" w:rsidRDefault="002B760D">
    <w:pPr>
      <w:pStyle w:val="Header"/>
      <w:tabs>
        <w:tab w:val="clear" w:pos="8640"/>
        <w:tab w:val="right" w:pos="6892"/>
      </w:tabs>
      <w:jc w:val="right"/>
    </w:pPr>
    <w:r>
      <w:rPr>
        <w:rFonts w:ascii="Century Gothic" w:hAnsi="Century Gothic"/>
        <w:sz w:val="22"/>
        <w:szCs w:val="22"/>
      </w:rPr>
      <w:t>June 21,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5425"/>
    <w:multiLevelType w:val="hybridMultilevel"/>
    <w:tmpl w:val="C27491DE"/>
    <w:styleLink w:val="ImportedStyle4"/>
    <w:lvl w:ilvl="0" w:tplc="9BFCBCC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3AF1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1412FC">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21EFB92">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2AC97E2">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D8D8CE">
      <w:start w:val="1"/>
      <w:numFmt w:val="lowerRoman"/>
      <w:lvlText w:val="%6."/>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E0243F66">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6CE998">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2A390A">
      <w:start w:val="1"/>
      <w:numFmt w:val="lowerRoman"/>
      <w:lvlText w:val="%9."/>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4A4591"/>
    <w:multiLevelType w:val="hybridMultilevel"/>
    <w:tmpl w:val="03C62C6A"/>
    <w:numStyleLink w:val="ImportedStyle7"/>
  </w:abstractNum>
  <w:abstractNum w:abstractNumId="2" w15:restartNumberingAfterBreak="0">
    <w:nsid w:val="0BE513CA"/>
    <w:multiLevelType w:val="hybridMultilevel"/>
    <w:tmpl w:val="C27491DE"/>
    <w:numStyleLink w:val="ImportedStyle4"/>
  </w:abstractNum>
  <w:abstractNum w:abstractNumId="3" w15:restartNumberingAfterBreak="0">
    <w:nsid w:val="10316ABD"/>
    <w:multiLevelType w:val="hybridMultilevel"/>
    <w:tmpl w:val="97B8EA6A"/>
    <w:numStyleLink w:val="ImportedStyle2"/>
  </w:abstractNum>
  <w:abstractNum w:abstractNumId="4" w15:restartNumberingAfterBreak="0">
    <w:nsid w:val="15157F77"/>
    <w:multiLevelType w:val="hybridMultilevel"/>
    <w:tmpl w:val="32A41244"/>
    <w:numStyleLink w:val="ImportedStyle8"/>
  </w:abstractNum>
  <w:abstractNum w:abstractNumId="5" w15:restartNumberingAfterBreak="0">
    <w:nsid w:val="171B24E8"/>
    <w:multiLevelType w:val="hybridMultilevel"/>
    <w:tmpl w:val="32A41244"/>
    <w:styleLink w:val="ImportedStyle8"/>
    <w:lvl w:ilvl="0" w:tplc="3392D4EE">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32473E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FECA4610">
      <w:start w:val="1"/>
      <w:numFmt w:val="lowerRoman"/>
      <w:lvlText w:val="%3."/>
      <w:lvlJc w:val="left"/>
      <w:pPr>
        <w:ind w:left="216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3" w:tplc="67A45A3A">
      <w:start w:val="1"/>
      <w:numFmt w:val="decimal"/>
      <w:lvlText w:val="%4."/>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E610935E">
      <w:start w:val="1"/>
      <w:numFmt w:val="lowerLetter"/>
      <w:lvlText w:val="%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EC60B268">
      <w:start w:val="1"/>
      <w:numFmt w:val="lowerRoman"/>
      <w:lvlText w:val="%6."/>
      <w:lvlJc w:val="left"/>
      <w:pPr>
        <w:ind w:left="252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80567A">
      <w:start w:val="1"/>
      <w:numFmt w:val="decimal"/>
      <w:lvlText w:val="%7."/>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DEE2408C">
      <w:start w:val="1"/>
      <w:numFmt w:val="lowerLetter"/>
      <w:lvlText w:val="%8."/>
      <w:lvlJc w:val="left"/>
      <w:pPr>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A89AB392">
      <w:start w:val="1"/>
      <w:numFmt w:val="lowerRoman"/>
      <w:lvlText w:val="%9."/>
      <w:lvlJc w:val="left"/>
      <w:pPr>
        <w:ind w:left="4680" w:hanging="28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2F7280"/>
    <w:multiLevelType w:val="hybridMultilevel"/>
    <w:tmpl w:val="F83A4F10"/>
    <w:styleLink w:val="ImportedStyle1"/>
    <w:lvl w:ilvl="0" w:tplc="69F076E4">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AC8FAA6">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69F8B3F4">
      <w:start w:val="1"/>
      <w:numFmt w:val="lowerRoman"/>
      <w:lvlText w:val="%3."/>
      <w:lvlJc w:val="left"/>
      <w:pPr>
        <w:ind w:left="1440" w:hanging="663"/>
      </w:pPr>
      <w:rPr>
        <w:rFonts w:hAnsi="Arial Unicode MS"/>
        <w:b/>
        <w:bCs/>
        <w:caps w:val="0"/>
        <w:smallCaps w:val="0"/>
        <w:strike w:val="0"/>
        <w:dstrike w:val="0"/>
        <w:outline w:val="0"/>
        <w:emboss w:val="0"/>
        <w:imprint w:val="0"/>
        <w:spacing w:val="0"/>
        <w:w w:val="100"/>
        <w:kern w:val="0"/>
        <w:position w:val="0"/>
        <w:highlight w:val="none"/>
        <w:vertAlign w:val="baseline"/>
      </w:rPr>
    </w:lvl>
    <w:lvl w:ilvl="3" w:tplc="26585D52">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86084F2C">
      <w:start w:val="1"/>
      <w:numFmt w:val="lowerLetter"/>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D452D536">
      <w:start w:val="1"/>
      <w:numFmt w:val="lowerRoman"/>
      <w:lvlText w:val="%6."/>
      <w:lvlJc w:val="left"/>
      <w:pPr>
        <w:ind w:left="3600" w:hanging="663"/>
      </w:pPr>
      <w:rPr>
        <w:rFonts w:hAnsi="Arial Unicode MS"/>
        <w:b/>
        <w:bCs/>
        <w:caps w:val="0"/>
        <w:smallCaps w:val="0"/>
        <w:strike w:val="0"/>
        <w:dstrike w:val="0"/>
        <w:outline w:val="0"/>
        <w:emboss w:val="0"/>
        <w:imprint w:val="0"/>
        <w:spacing w:val="0"/>
        <w:w w:val="100"/>
        <w:kern w:val="0"/>
        <w:position w:val="0"/>
        <w:highlight w:val="none"/>
        <w:vertAlign w:val="baseline"/>
      </w:rPr>
    </w:lvl>
    <w:lvl w:ilvl="6" w:tplc="07468A22">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A0CC3A30">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C13EE134">
      <w:start w:val="1"/>
      <w:numFmt w:val="lowerRoman"/>
      <w:lvlText w:val="%9."/>
      <w:lvlJc w:val="left"/>
      <w:pPr>
        <w:ind w:left="5760" w:hanging="66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6B576CD"/>
    <w:multiLevelType w:val="hybridMultilevel"/>
    <w:tmpl w:val="C4A6AA3C"/>
    <w:styleLink w:val="ImportedStyle6"/>
    <w:lvl w:ilvl="0" w:tplc="40845AE0">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CE7C27B0">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6902CDA">
      <w:start w:val="1"/>
      <w:numFmt w:val="lowerRoman"/>
      <w:lvlText w:val="%3."/>
      <w:lvlJc w:val="left"/>
      <w:pPr>
        <w:ind w:left="216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3" w:tplc="FDF68286">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9CCC46">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EE0EFA">
      <w:start w:val="1"/>
      <w:numFmt w:val="lowerRoman"/>
      <w:lvlText w:val="%6."/>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7D8B1BE">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C4715A">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825988">
      <w:start w:val="1"/>
      <w:numFmt w:val="lowerRoman"/>
      <w:lvlText w:val="%9."/>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BB76878"/>
    <w:multiLevelType w:val="hybridMultilevel"/>
    <w:tmpl w:val="03C62C6A"/>
    <w:styleLink w:val="ImportedStyle7"/>
    <w:lvl w:ilvl="0" w:tplc="503A590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5C58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9A7816">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3845AD6">
      <w:start w:val="1"/>
      <w:numFmt w:val="decimal"/>
      <w:lvlText w:val="%4."/>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07EDEB0">
      <w:start w:val="1"/>
      <w:numFmt w:val="lowerLetter"/>
      <w:lvlText w:val="%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B184290">
      <w:start w:val="1"/>
      <w:numFmt w:val="lowerRoman"/>
      <w:lvlText w:val="%6."/>
      <w:lvlJc w:val="left"/>
      <w:pPr>
        <w:ind w:left="252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6" w:tplc="EF38F5E4">
      <w:start w:val="1"/>
      <w:numFmt w:val="decimal"/>
      <w:lvlText w:val="%7."/>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D066783E">
      <w:start w:val="1"/>
      <w:numFmt w:val="lowerLetter"/>
      <w:lvlText w:val="%8."/>
      <w:lvlJc w:val="left"/>
      <w:pPr>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F9E8566">
      <w:start w:val="1"/>
      <w:numFmt w:val="lowerRoman"/>
      <w:lvlText w:val="%9."/>
      <w:lvlJc w:val="left"/>
      <w:pPr>
        <w:ind w:left="4680" w:hanging="28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0675507"/>
    <w:multiLevelType w:val="hybridMultilevel"/>
    <w:tmpl w:val="C4A6AA3C"/>
    <w:numStyleLink w:val="ImportedStyle6"/>
  </w:abstractNum>
  <w:abstractNum w:abstractNumId="10" w15:restartNumberingAfterBreak="0">
    <w:nsid w:val="5A57102C"/>
    <w:multiLevelType w:val="hybridMultilevel"/>
    <w:tmpl w:val="EADEEF66"/>
    <w:numStyleLink w:val="ImportedStyle5"/>
  </w:abstractNum>
  <w:abstractNum w:abstractNumId="11" w15:restartNumberingAfterBreak="0">
    <w:nsid w:val="68DD2540"/>
    <w:multiLevelType w:val="hybridMultilevel"/>
    <w:tmpl w:val="BBEE4BB0"/>
    <w:numStyleLink w:val="ImportedStyle3"/>
  </w:abstractNum>
  <w:abstractNum w:abstractNumId="12" w15:restartNumberingAfterBreak="0">
    <w:nsid w:val="783552D4"/>
    <w:multiLevelType w:val="hybridMultilevel"/>
    <w:tmpl w:val="F83A4F10"/>
    <w:numStyleLink w:val="ImportedStyle1"/>
  </w:abstractNum>
  <w:abstractNum w:abstractNumId="13" w15:restartNumberingAfterBreak="0">
    <w:nsid w:val="79F868DB"/>
    <w:multiLevelType w:val="hybridMultilevel"/>
    <w:tmpl w:val="EADEEF66"/>
    <w:styleLink w:val="ImportedStyle5"/>
    <w:lvl w:ilvl="0" w:tplc="E340CA08">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1A8B7DE">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CAB4C4">
      <w:start w:val="1"/>
      <w:numFmt w:val="lowerRoman"/>
      <w:lvlText w:val="%3."/>
      <w:lvlJc w:val="left"/>
      <w:pPr>
        <w:ind w:left="216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3" w:tplc="5058D9A4">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ECE19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F14B50A">
      <w:start w:val="1"/>
      <w:numFmt w:val="lowerRoman"/>
      <w:lvlText w:val="%6."/>
      <w:lvlJc w:val="left"/>
      <w:pPr>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6B6B6D0">
      <w:start w:val="1"/>
      <w:numFmt w:val="decimal"/>
      <w:lvlText w:val="%7."/>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884776">
      <w:start w:val="1"/>
      <w:numFmt w:val="lowerLetter"/>
      <w:lvlText w:val="%8."/>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5A1F00">
      <w:start w:val="1"/>
      <w:numFmt w:val="lowerRoman"/>
      <w:lvlText w:val="%9."/>
      <w:lvlJc w:val="left"/>
      <w:pPr>
        <w:ind w:left="46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B0F2FA0"/>
    <w:multiLevelType w:val="hybridMultilevel"/>
    <w:tmpl w:val="97B8EA6A"/>
    <w:styleLink w:val="ImportedStyle2"/>
    <w:lvl w:ilvl="0" w:tplc="924E68AE">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24FF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E22CAA">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CCAC9D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9884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446F74">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2DC43B7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7475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E60234">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F7A44FD"/>
    <w:multiLevelType w:val="hybridMultilevel"/>
    <w:tmpl w:val="BBEE4BB0"/>
    <w:styleLink w:val="ImportedStyle3"/>
    <w:lvl w:ilvl="0" w:tplc="1F38006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0EC9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FA66D6">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F12033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28A88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724C08">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345E51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7086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09CE66A">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12"/>
  </w:num>
  <w:num w:numId="3">
    <w:abstractNumId w:val="14"/>
  </w:num>
  <w:num w:numId="4">
    <w:abstractNumId w:val="3"/>
  </w:num>
  <w:num w:numId="5">
    <w:abstractNumId w:val="12"/>
    <w:lvlOverride w:ilvl="0">
      <w:startOverride w:val="2"/>
    </w:lvlOverride>
  </w:num>
  <w:num w:numId="6">
    <w:abstractNumId w:val="15"/>
  </w:num>
  <w:num w:numId="7">
    <w:abstractNumId w:val="11"/>
  </w:num>
  <w:num w:numId="8">
    <w:abstractNumId w:val="12"/>
    <w:lvlOverride w:ilvl="0">
      <w:startOverride w:val="3"/>
    </w:lvlOverride>
  </w:num>
  <w:num w:numId="9">
    <w:abstractNumId w:val="0"/>
  </w:num>
  <w:num w:numId="10">
    <w:abstractNumId w:val="2"/>
  </w:num>
  <w:num w:numId="11">
    <w:abstractNumId w:val="12"/>
    <w:lvlOverride w:ilvl="0">
      <w:startOverride w:val="4"/>
    </w:lvlOverride>
  </w:num>
  <w:num w:numId="12">
    <w:abstractNumId w:val="13"/>
  </w:num>
  <w:num w:numId="13">
    <w:abstractNumId w:val="10"/>
    <w:lvlOverride w:ilvl="0">
      <w:lvl w:ilvl="0" w:tplc="E00A6AD2">
        <w:start w:val="1"/>
        <w:numFmt w:val="upperLetter"/>
        <w:lvlText w:val="%1."/>
        <w:lvlJc w:val="left"/>
        <w:pPr>
          <w:ind w:left="720" w:hanging="360"/>
        </w:pPr>
        <w:rPr>
          <w:rFonts w:hAnsi="Arial Unicode MS"/>
          <w:i w:val="0"/>
          <w:iCs/>
          <w:caps w:val="0"/>
          <w:smallCaps w:val="0"/>
          <w:strike w:val="0"/>
          <w:dstrike w:val="0"/>
          <w:outline w:val="0"/>
          <w:emboss w:val="0"/>
          <w:imprint w:val="0"/>
          <w:spacing w:val="0"/>
          <w:w w:val="100"/>
          <w:kern w:val="0"/>
          <w:position w:val="0"/>
          <w:highlight w:val="none"/>
          <w:vertAlign w:val="baseline"/>
        </w:rPr>
      </w:lvl>
    </w:lvlOverride>
  </w:num>
  <w:num w:numId="14">
    <w:abstractNumId w:val="12"/>
    <w:lvlOverride w:ilvl="0">
      <w:startOverride w:val="5"/>
    </w:lvlOverride>
  </w:num>
  <w:num w:numId="15">
    <w:abstractNumId w:val="7"/>
  </w:num>
  <w:num w:numId="16">
    <w:abstractNumId w:val="9"/>
    <w:lvlOverride w:ilvl="0">
      <w:lvl w:ilvl="0" w:tplc="C1D6BBE2">
        <w:start w:val="1"/>
        <w:numFmt w:val="upperLetter"/>
        <w:lvlText w:val="%1."/>
        <w:lvlJc w:val="left"/>
        <w:pPr>
          <w:ind w:left="720" w:hanging="360"/>
        </w:pPr>
        <w:rPr>
          <w:rFonts w:hAnsi="Arial Unicode MS"/>
          <w:i w:val="0"/>
          <w:iCs/>
          <w:caps w:val="0"/>
          <w:smallCaps w:val="0"/>
          <w:strike w:val="0"/>
          <w:dstrike w:val="0"/>
          <w:outline w:val="0"/>
          <w:emboss w:val="0"/>
          <w:imprint w:val="0"/>
          <w:spacing w:val="0"/>
          <w:w w:val="100"/>
          <w:kern w:val="0"/>
          <w:position w:val="0"/>
          <w:highlight w:val="none"/>
          <w:vertAlign w:val="baseline"/>
        </w:rPr>
      </w:lvl>
    </w:lvlOverride>
  </w:num>
  <w:num w:numId="17">
    <w:abstractNumId w:val="9"/>
    <w:lvlOverride w:ilvl="0">
      <w:lvl w:ilvl="0" w:tplc="C1D6BBE2">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DBFCF9FC">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BC6402C2">
        <w:start w:val="1"/>
        <w:numFmt w:val="lowerRoman"/>
        <w:lvlText w:val="%3."/>
        <w:lvlJc w:val="left"/>
        <w:pPr>
          <w:ind w:left="2160" w:hanging="28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164A8558">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FBEF130">
        <w:start w:val="1"/>
        <w:numFmt w:val="lowerLetter"/>
        <w:lvlText w:val="%5."/>
        <w:lvlJc w:val="left"/>
        <w:pPr>
          <w:ind w:left="1480" w:hanging="4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88BAD64E">
        <w:start w:val="1"/>
        <w:numFmt w:val="lowerRoman"/>
        <w:lvlText w:val="%6."/>
        <w:lvlJc w:val="left"/>
        <w:pPr>
          <w:ind w:left="2192" w:hanging="32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12EA07A2">
        <w:start w:val="1"/>
        <w:numFmt w:val="decimal"/>
        <w:lvlText w:val="%7."/>
        <w:lvlJc w:val="left"/>
        <w:pPr>
          <w:ind w:left="2920" w:hanging="4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3E944310">
        <w:start w:val="1"/>
        <w:numFmt w:val="lowerLetter"/>
        <w:lvlText w:val="%8."/>
        <w:lvlJc w:val="left"/>
        <w:pPr>
          <w:ind w:left="3640" w:hanging="4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1ECE0948">
        <w:start w:val="1"/>
        <w:numFmt w:val="lowerRoman"/>
        <w:lvlText w:val="%9."/>
        <w:lvlJc w:val="left"/>
        <w:pPr>
          <w:ind w:left="4352" w:hanging="32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8">
    <w:abstractNumId w:val="9"/>
    <w:lvlOverride w:ilvl="0">
      <w:lvl w:ilvl="0" w:tplc="C1D6BBE2">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DBFCF9FC">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BC6402C2">
        <w:start w:val="1"/>
        <w:numFmt w:val="lowerRoman"/>
        <w:lvlText w:val="%3."/>
        <w:lvlJc w:val="left"/>
        <w:pPr>
          <w:ind w:left="2160" w:hanging="28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164A8558">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FBEF130">
        <w:start w:val="1"/>
        <w:numFmt w:val="lowerLetter"/>
        <w:lvlText w:val="%5."/>
        <w:lvlJc w:val="left"/>
        <w:pPr>
          <w:ind w:left="1560" w:hanging="480"/>
        </w:pPr>
        <w:rPr>
          <w:rFonts w:hAnsi="Arial Unicode MS"/>
          <w:caps w:val="0"/>
          <w:smallCaps w:val="0"/>
          <w:strike w:val="0"/>
          <w:dstrike w:val="0"/>
          <w:outline w:val="0"/>
          <w:emboss w:val="0"/>
          <w:imprint w:val="0"/>
          <w:spacing w:val="0"/>
          <w:w w:val="100"/>
          <w:kern w:val="0"/>
          <w:position w:val="0"/>
          <w:sz w:val="27"/>
          <w:szCs w:val="27"/>
          <w:highlight w:val="none"/>
          <w:vertAlign w:val="baseline"/>
        </w:rPr>
      </w:lvl>
    </w:lvlOverride>
    <w:lvlOverride w:ilvl="5">
      <w:lvl w:ilvl="5" w:tplc="88BAD64E">
        <w:start w:val="1"/>
        <w:numFmt w:val="lowerRoman"/>
        <w:lvlText w:val="%6."/>
        <w:lvlJc w:val="left"/>
        <w:pPr>
          <w:ind w:left="2257" w:hanging="388"/>
        </w:pPr>
        <w:rPr>
          <w:rFonts w:hAnsi="Arial Unicode MS"/>
          <w:caps w:val="0"/>
          <w:smallCaps w:val="0"/>
          <w:strike w:val="0"/>
          <w:dstrike w:val="0"/>
          <w:outline w:val="0"/>
          <w:emboss w:val="0"/>
          <w:imprint w:val="0"/>
          <w:spacing w:val="0"/>
          <w:w w:val="100"/>
          <w:kern w:val="0"/>
          <w:position w:val="0"/>
          <w:sz w:val="27"/>
          <w:szCs w:val="27"/>
          <w:highlight w:val="none"/>
          <w:vertAlign w:val="baseline"/>
        </w:rPr>
      </w:lvl>
    </w:lvlOverride>
    <w:lvlOverride w:ilvl="6">
      <w:lvl w:ilvl="6" w:tplc="12EA07A2">
        <w:start w:val="1"/>
        <w:numFmt w:val="decimal"/>
        <w:lvlText w:val="%7."/>
        <w:lvlJc w:val="left"/>
        <w:pPr>
          <w:ind w:left="3000" w:hanging="480"/>
        </w:pPr>
        <w:rPr>
          <w:rFonts w:hAnsi="Arial Unicode MS"/>
          <w:caps w:val="0"/>
          <w:smallCaps w:val="0"/>
          <w:strike w:val="0"/>
          <w:dstrike w:val="0"/>
          <w:outline w:val="0"/>
          <w:emboss w:val="0"/>
          <w:imprint w:val="0"/>
          <w:spacing w:val="0"/>
          <w:w w:val="100"/>
          <w:kern w:val="0"/>
          <w:position w:val="0"/>
          <w:sz w:val="27"/>
          <w:szCs w:val="27"/>
          <w:highlight w:val="none"/>
          <w:vertAlign w:val="baseline"/>
        </w:rPr>
      </w:lvl>
    </w:lvlOverride>
    <w:lvlOverride w:ilvl="7">
      <w:lvl w:ilvl="7" w:tplc="3E944310">
        <w:start w:val="1"/>
        <w:numFmt w:val="lowerLetter"/>
        <w:lvlText w:val="%8."/>
        <w:lvlJc w:val="left"/>
        <w:pPr>
          <w:ind w:left="3720" w:hanging="480"/>
        </w:pPr>
        <w:rPr>
          <w:rFonts w:hAnsi="Arial Unicode MS"/>
          <w:caps w:val="0"/>
          <w:smallCaps w:val="0"/>
          <w:strike w:val="0"/>
          <w:dstrike w:val="0"/>
          <w:outline w:val="0"/>
          <w:emboss w:val="0"/>
          <w:imprint w:val="0"/>
          <w:spacing w:val="0"/>
          <w:w w:val="100"/>
          <w:kern w:val="0"/>
          <w:position w:val="0"/>
          <w:sz w:val="27"/>
          <w:szCs w:val="27"/>
          <w:highlight w:val="none"/>
          <w:vertAlign w:val="baseline"/>
        </w:rPr>
      </w:lvl>
    </w:lvlOverride>
    <w:lvlOverride w:ilvl="8">
      <w:lvl w:ilvl="8" w:tplc="1ECE0948">
        <w:start w:val="1"/>
        <w:numFmt w:val="lowerRoman"/>
        <w:lvlText w:val="%9."/>
        <w:lvlJc w:val="left"/>
        <w:pPr>
          <w:ind w:left="4417" w:hanging="388"/>
        </w:pPr>
        <w:rPr>
          <w:rFonts w:hAnsi="Arial Unicode MS"/>
          <w:caps w:val="0"/>
          <w:smallCaps w:val="0"/>
          <w:strike w:val="0"/>
          <w:dstrike w:val="0"/>
          <w:outline w:val="0"/>
          <w:emboss w:val="0"/>
          <w:imprint w:val="0"/>
          <w:spacing w:val="0"/>
          <w:w w:val="100"/>
          <w:kern w:val="0"/>
          <w:position w:val="0"/>
          <w:sz w:val="27"/>
          <w:szCs w:val="27"/>
          <w:highlight w:val="none"/>
          <w:vertAlign w:val="baseline"/>
        </w:rPr>
      </w:lvl>
    </w:lvlOverride>
  </w:num>
  <w:num w:numId="19">
    <w:abstractNumId w:val="9"/>
    <w:lvlOverride w:ilvl="4">
      <w:startOverride w:val="5"/>
    </w:lvlOverride>
  </w:num>
  <w:num w:numId="20">
    <w:abstractNumId w:val="9"/>
    <w:lvlOverride w:ilvl="0">
      <w:startOverride w:val="3"/>
    </w:lvlOverride>
  </w:num>
  <w:num w:numId="21">
    <w:abstractNumId w:val="9"/>
    <w:lvlOverride w:ilvl="0">
      <w:lvl w:ilvl="0" w:tplc="C1D6BBE2">
        <w:start w:val="1"/>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BFCF9F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C6402C2">
        <w:start w:val="1"/>
        <w:numFmt w:val="lowerRoman"/>
        <w:lvlText w:val="%3."/>
        <w:lvlJc w:val="left"/>
        <w:pPr>
          <w:ind w:left="1800" w:hanging="30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64A855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FBEF130">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88BAD64E">
        <w:start w:val="1"/>
        <w:numFmt w:val="lowerRoman"/>
        <w:lvlText w:val="%6."/>
        <w:lvlJc w:val="left"/>
        <w:pPr>
          <w:ind w:left="3960" w:hanging="30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12EA07A2">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3E94431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ECE0948">
        <w:start w:val="1"/>
        <w:numFmt w:val="lowerRoman"/>
        <w:lvlText w:val="%9."/>
        <w:lvlJc w:val="left"/>
        <w:pPr>
          <w:ind w:left="6120" w:hanging="30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
    <w:abstractNumId w:val="8"/>
  </w:num>
  <w:num w:numId="23">
    <w:abstractNumId w:val="1"/>
  </w:num>
  <w:num w:numId="24">
    <w:abstractNumId w:val="9"/>
    <w:lvlOverride w:ilvl="0">
      <w:startOverride w:val="10"/>
      <w:lvl w:ilvl="0" w:tplc="C1D6BBE2">
        <w:start w:val="10"/>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BFCF9F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C6402C2">
        <w:start w:val="1"/>
        <w:numFmt w:val="lowerRoman"/>
        <w:lvlText w:val="%3."/>
        <w:lvlJc w:val="left"/>
        <w:pPr>
          <w:ind w:left="1800" w:hanging="28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64A855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FBEF130">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8BAD64E">
        <w:start w:val="1"/>
        <w:numFmt w:val="lowerRoman"/>
        <w:lvlText w:val="%6."/>
        <w:lvlJc w:val="left"/>
        <w:pPr>
          <w:ind w:left="3960" w:hanging="28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2EA07A2">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E94431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CE0948">
        <w:start w:val="1"/>
        <w:numFmt w:val="lowerRoman"/>
        <w:lvlText w:val="%9."/>
        <w:lvlJc w:val="left"/>
        <w:pPr>
          <w:ind w:left="6120" w:hanging="28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5">
    <w:abstractNumId w:val="5"/>
  </w:num>
  <w:num w:numId="26">
    <w:abstractNumId w:val="4"/>
    <w:lvlOverride w:ilvl="0">
      <w:lvl w:ilvl="0" w:tplc="D988BC58">
        <w:start w:val="1"/>
        <w:numFmt w:val="upperLetter"/>
        <w:lvlText w:val="%1."/>
        <w:lvlJc w:val="left"/>
        <w:pPr>
          <w:ind w:left="720" w:hanging="360"/>
        </w:pPr>
        <w:rPr>
          <w:rFonts w:hAnsi="Arial Unicode MS"/>
          <w:i w:val="0"/>
          <w:iCs/>
          <w:caps w:val="0"/>
          <w:smallCaps w:val="0"/>
          <w:strike w:val="0"/>
          <w:dstrike w:val="0"/>
          <w:outline w:val="0"/>
          <w:emboss w:val="0"/>
          <w:imprint w:val="0"/>
          <w:spacing w:val="0"/>
          <w:w w:val="100"/>
          <w:kern w:val="0"/>
          <w:position w:val="0"/>
          <w:highlight w:val="none"/>
          <w:vertAlign w:val="baseline"/>
        </w:rPr>
      </w:lvl>
    </w:lvlOverride>
    <w:lvlOverride w:ilvl="3">
      <w:lvl w:ilvl="3" w:tplc="D66C8AD0">
        <w:start w:val="1"/>
        <w:numFmt w:val="decimal"/>
        <w:lvlText w:val="%4."/>
        <w:lvlJc w:val="left"/>
        <w:pPr>
          <w:ind w:left="1080" w:hanging="360"/>
        </w:pPr>
        <w:rPr>
          <w:rFonts w:hAnsi="Arial Unicode MS"/>
          <w:i w:val="0"/>
          <w:i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displayBackgroundShape/>
  <w:revisionView w:formatting="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7B8"/>
    <w:rsid w:val="0010080D"/>
    <w:rsid w:val="00222606"/>
    <w:rsid w:val="002B760D"/>
    <w:rsid w:val="007F34A0"/>
    <w:rsid w:val="0085755C"/>
    <w:rsid w:val="008F18A9"/>
    <w:rsid w:val="00A139B3"/>
    <w:rsid w:val="00B01155"/>
    <w:rsid w:val="00B53F0C"/>
    <w:rsid w:val="00D64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C810D"/>
  <w15:docId w15:val="{75586920-5A40-4422-8C68-49523CE9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3">
    <w:name w:val="heading 3"/>
    <w:basedOn w:val="Normal"/>
    <w:link w:val="Heading3Char"/>
    <w:uiPriority w:val="9"/>
    <w:qFormat/>
    <w:rsid w:val="00100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Header">
    <w:name w:val="header"/>
    <w:pPr>
      <w:tabs>
        <w:tab w:val="center" w:pos="4320"/>
        <w:tab w:val="right" w:pos="8640"/>
      </w:tabs>
      <w:ind w:left="360" w:hanging="360"/>
    </w:pPr>
    <w:rPr>
      <w:rFonts w:ascii="Arial" w:hAnsi="Arial" w:cs="Arial Unicode MS"/>
      <w:color w:val="000000"/>
      <w:sz w:val="24"/>
      <w:szCs w:val="24"/>
      <w:u w:color="000000"/>
    </w:rPr>
  </w:style>
  <w:style w:type="paragraph" w:customStyle="1" w:styleId="BodyA">
    <w:name w:val="Body A"/>
    <w:pPr>
      <w:ind w:left="360" w:hanging="360"/>
    </w:pPr>
    <w:rPr>
      <w:rFonts w:ascii="Arial" w:eastAsia="Arial" w:hAnsi="Arial" w:cs="Arial"/>
      <w:color w:val="000000"/>
      <w:sz w:val="24"/>
      <w:szCs w:val="24"/>
      <w:u w:color="000000"/>
      <w14:textOutline w14:w="12700" w14:cap="flat" w14:cmpd="sng" w14:algn="ctr">
        <w14:noFill/>
        <w14:prstDash w14:val="solid"/>
        <w14:miter w14:lim="400000"/>
      </w14:textOutline>
    </w:rPr>
  </w:style>
  <w:style w:type="paragraph" w:styleId="NormalWeb">
    <w:name w:val="Normal (Web)"/>
    <w:uiPriority w:val="99"/>
    <w:pPr>
      <w:spacing w:before="100" w:after="100"/>
    </w:pPr>
    <w:rPr>
      <w:rFonts w:cs="Arial Unicode MS"/>
      <w:color w:val="000000"/>
      <w:sz w:val="24"/>
      <w:szCs w:val="24"/>
      <w:u w:color="000000"/>
    </w:rPr>
  </w:style>
  <w:style w:type="paragraph" w:styleId="FootnoteText">
    <w:name w:val="footnote text"/>
    <w:pPr>
      <w:ind w:left="360" w:hanging="360"/>
    </w:pPr>
    <w:rPr>
      <w:rFonts w:ascii="Arial" w:eastAsia="Arial" w:hAnsi="Arial" w:cs="Arial"/>
      <w:color w:val="000000"/>
      <w:u w:color="000000"/>
    </w:rPr>
  </w:style>
  <w:style w:type="numbering" w:customStyle="1" w:styleId="ImportedStyle1">
    <w:name w:val="Imported Style 1"/>
    <w:pPr>
      <w:numPr>
        <w:numId w:val="1"/>
      </w:numPr>
    </w:pPr>
  </w:style>
  <w:style w:type="character" w:customStyle="1" w:styleId="small-caps">
    <w:name w:val="small-caps"/>
    <w:rPr>
      <w:lang w:val="en-US"/>
    </w:rPr>
  </w:style>
  <w:style w:type="paragraph" w:customStyle="1" w:styleId="chapter-1">
    <w:name w:val="chapter-1"/>
    <w:pPr>
      <w:spacing w:before="100" w:after="100"/>
    </w:pPr>
    <w:rPr>
      <w:rFonts w:cs="Arial Unicode MS"/>
      <w:color w:val="000000"/>
      <w:sz w:val="24"/>
      <w:szCs w:val="24"/>
      <w:u w:color="000000"/>
    </w:r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character" w:styleId="FootnoteReference">
    <w:name w:val="footnote reference"/>
    <w:rPr>
      <w:vertAlign w:val="superscript"/>
    </w:rPr>
  </w:style>
  <w:style w:type="numbering" w:customStyle="1" w:styleId="ImportedStyle5">
    <w:name w:val="Imported Style 5"/>
    <w:pPr>
      <w:numPr>
        <w:numId w:val="12"/>
      </w:numPr>
    </w:pPr>
  </w:style>
  <w:style w:type="numbering" w:customStyle="1" w:styleId="ImportedStyle6">
    <w:name w:val="Imported Style 6"/>
    <w:pPr>
      <w:numPr>
        <w:numId w:val="15"/>
      </w:numPr>
    </w:pPr>
  </w:style>
  <w:style w:type="character" w:customStyle="1" w:styleId="Link">
    <w:name w:val="Link"/>
    <w:rPr>
      <w:outline w:val="0"/>
      <w:color w:val="0000FF"/>
      <w:u w:val="single" w:color="0000FF"/>
    </w:rPr>
  </w:style>
  <w:style w:type="character" w:customStyle="1" w:styleId="Hyperlink0">
    <w:name w:val="Hyperlink.0"/>
    <w:basedOn w:val="Link"/>
    <w:rPr>
      <w:rFonts w:ascii="Century Gothic" w:eastAsia="Century Gothic" w:hAnsi="Century Gothic" w:cs="Century Gothic"/>
      <w:outline w:val="0"/>
      <w:color w:val="4A4A4A"/>
      <w:sz w:val="18"/>
      <w:szCs w:val="18"/>
      <w:u w:val="single" w:color="4A4A4A"/>
      <w:vertAlign w:val="superscript"/>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7">
    <w:name w:val="Imported Style 7"/>
    <w:pPr>
      <w:numPr>
        <w:numId w:val="22"/>
      </w:numPr>
    </w:pPr>
  </w:style>
  <w:style w:type="numbering" w:customStyle="1" w:styleId="ImportedStyle8">
    <w:name w:val="Imported Style 8"/>
    <w:pPr>
      <w:numPr>
        <w:numId w:val="25"/>
      </w:numPr>
    </w:pPr>
  </w:style>
  <w:style w:type="character" w:customStyle="1" w:styleId="Hyperlink1">
    <w:name w:val="Hyperlink.1"/>
    <w:basedOn w:val="Link"/>
    <w:rPr>
      <w:rFonts w:ascii="Century Gothic" w:eastAsia="Century Gothic" w:hAnsi="Century Gothic" w:cs="Century Gothic"/>
      <w:outline w:val="0"/>
      <w:color w:val="0000FF"/>
      <w:sz w:val="12"/>
      <w:szCs w:val="12"/>
      <w:u w:val="single" w:color="0000FF"/>
    </w:rPr>
  </w:style>
  <w:style w:type="paragraph" w:customStyle="1" w:styleId="line">
    <w:name w:val="line"/>
    <w:pPr>
      <w:spacing w:before="100" w:after="100"/>
    </w:pPr>
    <w:rPr>
      <w:rFonts w:cs="Arial Unicode MS"/>
      <w:color w:val="000000"/>
      <w:sz w:val="24"/>
      <w:szCs w:val="24"/>
      <w:u w:color="000000"/>
    </w:rPr>
  </w:style>
  <w:style w:type="paragraph" w:customStyle="1" w:styleId="Heading">
    <w:name w:val="Heading"/>
    <w:next w:val="Body"/>
    <w:pPr>
      <w:keepNext/>
      <w:keepLines/>
      <w:spacing w:before="240"/>
      <w:outlineLvl w:val="0"/>
    </w:pPr>
    <w:rPr>
      <w:rFonts w:ascii="Helvetica Neue" w:hAnsi="Helvetica Neue" w:cs="Arial Unicode MS"/>
      <w:color w:val="2E74B5"/>
      <w:sz w:val="32"/>
      <w:szCs w:val="32"/>
      <w:u w:color="2E74B5"/>
      <w14:textOutline w14:w="0" w14:cap="flat" w14:cmpd="sng" w14:algn="ctr">
        <w14:noFill/>
        <w14:prstDash w14:val="solid"/>
        <w14:bevel/>
      </w14:textOutline>
    </w:rPr>
  </w:style>
  <w:style w:type="character" w:customStyle="1" w:styleId="None">
    <w:name w:val="None"/>
  </w:style>
  <w:style w:type="character" w:customStyle="1" w:styleId="Hyperlink2">
    <w:name w:val="Hyperlink.2"/>
    <w:basedOn w:val="None"/>
    <w:rPr>
      <w:rFonts w:ascii="Century Gothic" w:eastAsia="Century Gothic" w:hAnsi="Century Gothic" w:cs="Century Gothic"/>
      <w:outline w:val="0"/>
      <w:color w:val="0000FF"/>
      <w:sz w:val="12"/>
      <w:szCs w:val="12"/>
      <w:u w:val="single" w:color="0000FF"/>
    </w:rPr>
  </w:style>
  <w:style w:type="character" w:customStyle="1" w:styleId="Heading3Char">
    <w:name w:val="Heading 3 Char"/>
    <w:basedOn w:val="DefaultParagraphFont"/>
    <w:link w:val="Heading3"/>
    <w:uiPriority w:val="9"/>
    <w:rsid w:val="0010080D"/>
    <w:rPr>
      <w:rFonts w:eastAsia="Times New Roman"/>
      <w:b/>
      <w:bCs/>
      <w:sz w:val="27"/>
      <w:szCs w:val="27"/>
      <w:bdr w:val="none" w:sz="0" w:space="0" w:color="auto"/>
    </w:rPr>
  </w:style>
  <w:style w:type="paragraph" w:customStyle="1" w:styleId="chapter-2">
    <w:name w:val="chapter-2"/>
    <w:basedOn w:val="Normal"/>
    <w:rsid w:val="00100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text">
    <w:name w:val="text"/>
    <w:basedOn w:val="DefaultParagraphFont"/>
    <w:rsid w:val="00100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294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ueletterbibl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gal%25202&amp;version=NASB1995#fen-NASB1995-29098q"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ueletterbibl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3853</Words>
  <Characters>21967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Pitman</dc:creator>
  <cp:lastModifiedBy>Mark Pitman</cp:lastModifiedBy>
  <cp:revision>2</cp:revision>
  <dcterms:created xsi:type="dcterms:W3CDTF">2026-06-19T16:23:00Z</dcterms:created>
  <dcterms:modified xsi:type="dcterms:W3CDTF">2026-06-19T16:23:00Z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3bb9c133-2b34-4e1f-bed1-5c51c29d6bb5</vt:lpwstr>
  </property>
</Properties>
</file>