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7B8" w:rsidRPr="001A602D" w:rsidRDefault="005656F2">
      <w:pPr>
        <w:pStyle w:val="BodyA"/>
        <w:tabs>
          <w:tab w:val="center" w:pos="3321"/>
          <w:tab w:val="left" w:pos="5250"/>
        </w:tabs>
        <w:ind w:left="0" w:firstLine="0"/>
        <w:jc w:val="center"/>
        <w:rPr>
          <w:rFonts w:ascii="Century Gothic" w:eastAsia="Century Gothic" w:hAnsi="Century Gothic" w:cs="Century Gothic"/>
          <w:b/>
          <w:bCs/>
        </w:rPr>
      </w:pPr>
      <w:r>
        <w:rPr>
          <w:rFonts w:ascii="Century Gothic" w:hAnsi="Century Gothic"/>
          <w:b/>
          <w:bCs/>
        </w:rPr>
        <w:t xml:space="preserve">The Five Solas: </w:t>
      </w:r>
      <w:r w:rsidR="009E5843">
        <w:rPr>
          <w:rFonts w:ascii="Century Gothic" w:hAnsi="Century Gothic"/>
          <w:b/>
          <w:bCs/>
        </w:rPr>
        <w:t>Sola Fide</w:t>
      </w:r>
      <w:r w:rsidR="000018E1">
        <w:rPr>
          <w:rFonts w:ascii="Century Gothic" w:hAnsi="Century Gothic"/>
          <w:b/>
          <w:bCs/>
        </w:rPr>
        <w:t>, Pt 2</w:t>
      </w:r>
    </w:p>
    <w:p w:rsidR="00D647B8" w:rsidRPr="005656F2" w:rsidRDefault="009E5843">
      <w:pPr>
        <w:pStyle w:val="BodyA"/>
        <w:tabs>
          <w:tab w:val="center" w:pos="3321"/>
          <w:tab w:val="left" w:pos="5250"/>
        </w:tabs>
        <w:ind w:left="0" w:firstLine="0"/>
        <w:jc w:val="center"/>
        <w:rPr>
          <w:rFonts w:ascii="Century Gothic" w:hAnsi="Century Gothic"/>
          <w:sz w:val="22"/>
          <w:lang w:val="de-DE"/>
        </w:rPr>
      </w:pPr>
      <w:r>
        <w:rPr>
          <w:rFonts w:ascii="Century Gothic" w:hAnsi="Century Gothic"/>
          <w:sz w:val="22"/>
          <w:lang w:val="de-DE"/>
        </w:rPr>
        <w:t>Hebrews</w:t>
      </w:r>
      <w:r w:rsidR="005656F2">
        <w:rPr>
          <w:rFonts w:ascii="Century Gothic" w:hAnsi="Century Gothic"/>
          <w:sz w:val="22"/>
          <w:lang w:val="de-DE"/>
        </w:rPr>
        <w:t xml:space="preserve"> </w:t>
      </w:r>
      <w:r>
        <w:rPr>
          <w:rFonts w:ascii="Century Gothic" w:hAnsi="Century Gothic"/>
          <w:sz w:val="22"/>
          <w:lang w:val="de-DE"/>
        </w:rPr>
        <w:t>1</w:t>
      </w:r>
      <w:r w:rsidR="0037750F">
        <w:rPr>
          <w:rFonts w:ascii="Century Gothic" w:hAnsi="Century Gothic"/>
          <w:sz w:val="22"/>
          <w:lang w:val="de-DE"/>
        </w:rPr>
        <w:t>0</w:t>
      </w:r>
      <w:r w:rsidR="005161A5">
        <w:rPr>
          <w:rFonts w:ascii="Century Gothic" w:hAnsi="Century Gothic"/>
          <w:sz w:val="22"/>
          <w:lang w:val="de-DE"/>
        </w:rPr>
        <w:t>:3</w:t>
      </w:r>
      <w:r w:rsidR="0037750F">
        <w:rPr>
          <w:rFonts w:ascii="Century Gothic" w:hAnsi="Century Gothic"/>
          <w:sz w:val="22"/>
          <w:lang w:val="de-DE"/>
        </w:rPr>
        <w:t>8-11:3</w:t>
      </w:r>
    </w:p>
    <w:p w:rsidR="001A602D" w:rsidRPr="001A602D" w:rsidRDefault="001A602D">
      <w:pPr>
        <w:pStyle w:val="BodyA"/>
        <w:tabs>
          <w:tab w:val="center" w:pos="3321"/>
          <w:tab w:val="left" w:pos="5250"/>
        </w:tabs>
        <w:ind w:left="0" w:firstLine="0"/>
        <w:jc w:val="center"/>
        <w:rPr>
          <w:rFonts w:ascii="Century Gothic" w:eastAsia="Century Gothic" w:hAnsi="Century Gothic" w:cs="Century Gothic"/>
          <w:lang w:val="de-DE"/>
        </w:rPr>
      </w:pPr>
    </w:p>
    <w:p w:rsidR="00D647B8" w:rsidRPr="0037750F" w:rsidRDefault="0037750F" w:rsidP="0037750F">
      <w:pPr>
        <w:pStyle w:val="line"/>
        <w:pBdr>
          <w:top w:val="single" w:sz="4" w:space="1" w:color="auto"/>
          <w:left w:val="single" w:sz="4" w:space="1" w:color="auto"/>
          <w:bottom w:val="single" w:sz="4" w:space="1" w:color="auto"/>
          <w:right w:val="single" w:sz="4" w:space="1" w:color="auto"/>
        </w:pBdr>
        <w:shd w:val="clear" w:color="auto" w:fill="FFFFFF"/>
        <w:spacing w:before="0" w:after="0"/>
        <w:jc w:val="both"/>
        <w:rPr>
          <w:rFonts w:ascii="Century Gothic" w:eastAsia="Century Gothic" w:hAnsi="Century Gothic" w:cs="Century Gothic"/>
          <w:i/>
          <w:sz w:val="20"/>
          <w:szCs w:val="20"/>
        </w:rPr>
      </w:pPr>
      <w:r w:rsidRPr="0037750F">
        <w:rPr>
          <w:rFonts w:ascii="Century Gothic" w:hAnsi="Century Gothic"/>
          <w:b/>
          <w:bCs/>
          <w:i/>
          <w:sz w:val="20"/>
          <w:szCs w:val="20"/>
          <w:shd w:val="clear" w:color="auto" w:fill="FFFFFF"/>
        </w:rPr>
        <w:t>Hebrews 10:38-11</w:t>
      </w:r>
      <w:r w:rsidR="009E5843" w:rsidRPr="0037750F">
        <w:rPr>
          <w:rFonts w:ascii="Century Gothic" w:hAnsi="Century Gothic"/>
          <w:b/>
          <w:bCs/>
          <w:i/>
          <w:sz w:val="20"/>
          <w:szCs w:val="20"/>
          <w:shd w:val="clear" w:color="auto" w:fill="FFFFFF"/>
        </w:rPr>
        <w:t>:</w:t>
      </w:r>
      <w:r w:rsidRPr="0037750F">
        <w:rPr>
          <w:rFonts w:ascii="Century Gothic" w:hAnsi="Century Gothic"/>
          <w:b/>
          <w:bCs/>
          <w:i/>
          <w:sz w:val="20"/>
          <w:szCs w:val="20"/>
          <w:shd w:val="clear" w:color="auto" w:fill="FFFFFF"/>
        </w:rPr>
        <w:t>3</w:t>
      </w:r>
      <w:r w:rsidR="002B760D" w:rsidRPr="00462CF1">
        <w:rPr>
          <w:rFonts w:ascii="Century Gothic" w:hAnsi="Century Gothic"/>
          <w:sz w:val="20"/>
          <w:szCs w:val="20"/>
          <w:shd w:val="clear" w:color="auto" w:fill="FFFFFF"/>
        </w:rPr>
        <w:t>—</w:t>
      </w:r>
      <w:r w:rsidRPr="00462CF1">
        <w:rPr>
          <w:rStyle w:val="small-caps"/>
          <w:rFonts w:ascii="Century Gothic" w:hAnsi="Century Gothic" w:cs="Segoe UI"/>
          <w:i/>
          <w:smallCaps/>
          <w:sz w:val="20"/>
          <w:szCs w:val="20"/>
        </w:rPr>
        <w:t>But</w:t>
      </w:r>
      <w:r w:rsidRPr="0037750F">
        <w:rPr>
          <w:rStyle w:val="small-caps"/>
          <w:rFonts w:ascii="Century Gothic" w:hAnsi="Century Gothic" w:cs="Segoe UI"/>
          <w:i/>
          <w:smallCaps/>
          <w:sz w:val="20"/>
          <w:szCs w:val="20"/>
        </w:rPr>
        <w:t xml:space="preserve"> My righteous one shall live by faith</w:t>
      </w:r>
      <w:r w:rsidRPr="0037750F">
        <w:rPr>
          <w:rStyle w:val="text"/>
          <w:rFonts w:ascii="Century Gothic" w:hAnsi="Century Gothic" w:cs="Segoe UI"/>
          <w:i/>
          <w:sz w:val="20"/>
          <w:szCs w:val="20"/>
        </w:rPr>
        <w:t xml:space="preserve">; </w:t>
      </w:r>
      <w:r w:rsidRPr="0037750F">
        <w:rPr>
          <w:rStyle w:val="small-caps"/>
          <w:rFonts w:ascii="Century Gothic" w:hAnsi="Century Gothic" w:cs="Segoe UI"/>
          <w:i/>
          <w:smallCaps/>
          <w:sz w:val="20"/>
          <w:szCs w:val="20"/>
        </w:rPr>
        <w:t>And if he shrinks back, My soul has no pleasure in him</w:t>
      </w:r>
      <w:r w:rsidRPr="0037750F">
        <w:rPr>
          <w:rStyle w:val="text"/>
          <w:rFonts w:ascii="Century Gothic" w:hAnsi="Century Gothic" w:cs="Segoe UI"/>
          <w:i/>
          <w:sz w:val="20"/>
          <w:szCs w:val="20"/>
        </w:rPr>
        <w:t xml:space="preserve">. </w:t>
      </w:r>
      <w:r w:rsidRPr="0037750F">
        <w:rPr>
          <w:rStyle w:val="text"/>
          <w:rFonts w:ascii="Century Gothic" w:hAnsi="Century Gothic" w:cs="Segoe UI"/>
          <w:b/>
          <w:bCs/>
          <w:i/>
          <w:sz w:val="20"/>
          <w:szCs w:val="20"/>
          <w:vertAlign w:val="superscript"/>
        </w:rPr>
        <w:t>39 </w:t>
      </w:r>
      <w:r w:rsidRPr="0037750F">
        <w:rPr>
          <w:rStyle w:val="text"/>
          <w:rFonts w:ascii="Century Gothic" w:hAnsi="Century Gothic" w:cs="Segoe UI"/>
          <w:i/>
          <w:sz w:val="20"/>
          <w:szCs w:val="20"/>
        </w:rPr>
        <w:t xml:space="preserve">But we are not of those who shrink back to destruction, but of those who have faith to the preserving of the soul. </w:t>
      </w:r>
      <w:r w:rsidR="009E5843" w:rsidRPr="0037750F">
        <w:rPr>
          <w:rStyle w:val="text"/>
          <w:rFonts w:ascii="Century Gothic" w:hAnsi="Century Gothic" w:cs="Segoe UI"/>
          <w:i/>
          <w:sz w:val="20"/>
          <w:szCs w:val="20"/>
        </w:rPr>
        <w:t>Now faith is the assurance of </w:t>
      </w:r>
      <w:r w:rsidR="009E5843" w:rsidRPr="0037750F">
        <w:rPr>
          <w:rStyle w:val="text"/>
          <w:rFonts w:ascii="Century Gothic" w:hAnsi="Century Gothic" w:cs="Segoe UI"/>
          <w:i/>
          <w:iCs/>
          <w:sz w:val="20"/>
          <w:szCs w:val="20"/>
        </w:rPr>
        <w:t>things</w:t>
      </w:r>
      <w:r w:rsidR="009E5843" w:rsidRPr="0037750F">
        <w:rPr>
          <w:rStyle w:val="text"/>
          <w:rFonts w:ascii="Century Gothic" w:hAnsi="Century Gothic" w:cs="Segoe UI"/>
          <w:i/>
          <w:sz w:val="20"/>
          <w:szCs w:val="20"/>
        </w:rPr>
        <w:t> hoped for, the conviction of things not seen.</w:t>
      </w:r>
      <w:r w:rsidR="009E5843" w:rsidRPr="0037750F">
        <w:rPr>
          <w:rFonts w:ascii="Century Gothic" w:hAnsi="Century Gothic" w:cs="Segoe UI"/>
          <w:i/>
          <w:sz w:val="20"/>
          <w:szCs w:val="20"/>
        </w:rPr>
        <w:t> </w:t>
      </w:r>
      <w:r w:rsidR="009E5843" w:rsidRPr="0037750F">
        <w:rPr>
          <w:rStyle w:val="text"/>
          <w:rFonts w:ascii="Century Gothic" w:hAnsi="Century Gothic" w:cs="Segoe UI"/>
          <w:b/>
          <w:bCs/>
          <w:i/>
          <w:sz w:val="20"/>
          <w:szCs w:val="20"/>
          <w:vertAlign w:val="superscript"/>
        </w:rPr>
        <w:t>2 </w:t>
      </w:r>
      <w:r w:rsidR="009E5843" w:rsidRPr="0037750F">
        <w:rPr>
          <w:rStyle w:val="text"/>
          <w:rFonts w:ascii="Century Gothic" w:hAnsi="Century Gothic" w:cs="Segoe UI"/>
          <w:i/>
          <w:sz w:val="20"/>
          <w:szCs w:val="20"/>
        </w:rPr>
        <w:t xml:space="preserve">For by it the men of old gained approval. </w:t>
      </w:r>
      <w:r w:rsidR="009E5843" w:rsidRPr="0037750F">
        <w:rPr>
          <w:rStyle w:val="text"/>
          <w:rFonts w:ascii="Century Gothic" w:hAnsi="Century Gothic" w:cs="Segoe UI"/>
          <w:b/>
          <w:bCs/>
          <w:i/>
          <w:sz w:val="20"/>
          <w:szCs w:val="20"/>
          <w:vertAlign w:val="superscript"/>
        </w:rPr>
        <w:t>3 </w:t>
      </w:r>
      <w:r w:rsidR="009E5843" w:rsidRPr="0037750F">
        <w:rPr>
          <w:rStyle w:val="text"/>
          <w:rFonts w:ascii="Century Gothic" w:hAnsi="Century Gothic" w:cs="Segoe UI"/>
          <w:i/>
          <w:sz w:val="20"/>
          <w:szCs w:val="20"/>
        </w:rPr>
        <w:t>By faith we understand that the worlds were prepared by the word of God, so that what is seen was not made out of things which are visible.</w:t>
      </w:r>
      <w:r w:rsidR="009E5843" w:rsidRPr="0037750F">
        <w:rPr>
          <w:rFonts w:ascii="Century Gothic" w:hAnsi="Century Gothic" w:cs="Segoe UI"/>
          <w:i/>
          <w:sz w:val="20"/>
          <w:szCs w:val="20"/>
        </w:rPr>
        <w:t> </w:t>
      </w:r>
    </w:p>
    <w:p w:rsidR="001A602D" w:rsidRPr="001A602D" w:rsidRDefault="001A602D" w:rsidP="000C63AB">
      <w:pPr>
        <w:pStyle w:val="Header"/>
        <w:pBdr>
          <w:bottom w:val="single" w:sz="4" w:space="1" w:color="auto"/>
        </w:pBdr>
        <w:tabs>
          <w:tab w:val="clear" w:pos="8640"/>
          <w:tab w:val="right" w:pos="6802"/>
        </w:tabs>
        <w:ind w:left="0" w:firstLine="0"/>
        <w:rPr>
          <w:rFonts w:ascii="Century Gothic" w:hAnsi="Century Gothic"/>
          <w:b/>
          <w:bCs/>
          <w:szCs w:val="22"/>
        </w:rPr>
      </w:pPr>
    </w:p>
    <w:p w:rsidR="000C63AB" w:rsidRDefault="002B760D" w:rsidP="000C63AB">
      <w:pPr>
        <w:pStyle w:val="Header"/>
        <w:pBdr>
          <w:bottom w:val="single" w:sz="4" w:space="1" w:color="auto"/>
        </w:pBdr>
        <w:tabs>
          <w:tab w:val="clear" w:pos="8640"/>
          <w:tab w:val="right" w:pos="6802"/>
        </w:tabs>
        <w:ind w:left="0" w:firstLine="0"/>
        <w:rPr>
          <w:rFonts w:ascii="Century Gothic" w:hAnsi="Century Gothic"/>
          <w:b/>
          <w:bCs/>
          <w:szCs w:val="22"/>
        </w:rPr>
      </w:pPr>
      <w:r w:rsidRPr="001A602D">
        <w:rPr>
          <w:rFonts w:ascii="Century Gothic" w:hAnsi="Century Gothic"/>
          <w:b/>
          <w:bCs/>
          <w:szCs w:val="22"/>
        </w:rPr>
        <w:t>Context</w:t>
      </w:r>
    </w:p>
    <w:p w:rsidR="00E2124A" w:rsidRDefault="00E2124A" w:rsidP="00E2124A">
      <w:pPr>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jc w:val="both"/>
        <w:rPr>
          <w:rFonts w:ascii="Century Gothic" w:eastAsia="Times New Roman" w:hAnsi="Century Gothic"/>
          <w:sz w:val="20"/>
          <w:szCs w:val="20"/>
          <w:bdr w:val="none" w:sz="0" w:space="0" w:color="auto"/>
        </w:rPr>
      </w:pPr>
      <w:r w:rsidRPr="00E2124A">
        <w:rPr>
          <w:rFonts w:ascii="Century Gothic" w:eastAsia="Times New Roman" w:hAnsi="Century Gothic"/>
          <w:sz w:val="20"/>
          <w:szCs w:val="20"/>
          <w:bdr w:val="none" w:sz="0" w:space="0" w:color="auto"/>
        </w:rPr>
        <w:t xml:space="preserve">The </w:t>
      </w:r>
      <w:r>
        <w:rPr>
          <w:rFonts w:ascii="Century Gothic" w:eastAsia="Times New Roman" w:hAnsi="Century Gothic"/>
          <w:sz w:val="20"/>
          <w:szCs w:val="20"/>
          <w:bdr w:val="none" w:sz="0" w:space="0" w:color="auto"/>
        </w:rPr>
        <w:t>sixteenth</w:t>
      </w:r>
      <w:r w:rsidR="000018E1">
        <w:rPr>
          <w:rFonts w:ascii="Century Gothic" w:eastAsia="Times New Roman" w:hAnsi="Century Gothic"/>
          <w:sz w:val="20"/>
          <w:szCs w:val="20"/>
          <w:bdr w:val="none" w:sz="0" w:space="0" w:color="auto"/>
        </w:rPr>
        <w:t>-</w:t>
      </w:r>
      <w:r>
        <w:rPr>
          <w:rFonts w:ascii="Century Gothic" w:eastAsia="Times New Roman" w:hAnsi="Century Gothic"/>
          <w:sz w:val="20"/>
          <w:szCs w:val="20"/>
          <w:bdr w:val="none" w:sz="0" w:space="0" w:color="auto"/>
        </w:rPr>
        <w:t xml:space="preserve">century </w:t>
      </w:r>
      <w:r w:rsidRPr="00E2124A">
        <w:rPr>
          <w:rFonts w:ascii="Century Gothic" w:eastAsia="Times New Roman" w:hAnsi="Century Gothic"/>
          <w:sz w:val="20"/>
          <w:szCs w:val="20"/>
          <w:bdr w:val="none" w:sz="0" w:space="0" w:color="auto"/>
        </w:rPr>
        <w:t xml:space="preserve">Protestant Reformation </w:t>
      </w:r>
      <w:r>
        <w:rPr>
          <w:rFonts w:ascii="Century Gothic" w:eastAsia="Times New Roman" w:hAnsi="Century Gothic"/>
          <w:sz w:val="20"/>
          <w:szCs w:val="20"/>
          <w:bdr w:val="none" w:sz="0" w:space="0" w:color="auto"/>
        </w:rPr>
        <w:t xml:space="preserve">was a profound series of events that had huge implications to the church.  The Roman Catholic Church had perverted the truths of the gospel and had denied the free gift of salvation from God by grace alone (sola gratia) </w:t>
      </w:r>
      <w:r w:rsidR="00B131C6">
        <w:rPr>
          <w:rFonts w:ascii="Century Gothic" w:eastAsia="Times New Roman" w:hAnsi="Century Gothic"/>
          <w:sz w:val="20"/>
          <w:szCs w:val="20"/>
          <w:bdr w:val="none" w:sz="0" w:space="0" w:color="auto"/>
        </w:rPr>
        <w:t>by</w:t>
      </w:r>
      <w:r>
        <w:rPr>
          <w:rFonts w:ascii="Century Gothic" w:eastAsia="Times New Roman" w:hAnsi="Century Gothic"/>
          <w:sz w:val="20"/>
          <w:szCs w:val="20"/>
          <w:bdr w:val="none" w:sz="0" w:space="0" w:color="auto"/>
        </w:rPr>
        <w:t xml:space="preserve"> intertwining </w:t>
      </w:r>
      <w:r w:rsidRPr="00E2124A">
        <w:rPr>
          <w:rFonts w:ascii="Century Gothic" w:eastAsia="Times New Roman" w:hAnsi="Century Gothic"/>
          <w:sz w:val="20"/>
          <w:szCs w:val="20"/>
          <w:bdr w:val="none" w:sz="0" w:space="0" w:color="auto"/>
        </w:rPr>
        <w:t xml:space="preserve">God's grace with human merit, sacramental participation, penance, indulgences, and other works. </w:t>
      </w:r>
    </w:p>
    <w:p w:rsidR="00E2124A" w:rsidRPr="00E2124A" w:rsidRDefault="00E2124A" w:rsidP="00E2124A">
      <w:pPr>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jc w:val="both"/>
        <w:rPr>
          <w:rFonts w:ascii="Century Gothic" w:eastAsia="Times New Roman" w:hAnsi="Century Gothic"/>
          <w:sz w:val="20"/>
          <w:szCs w:val="20"/>
          <w:bdr w:val="none" w:sz="0" w:space="0" w:color="auto"/>
        </w:rPr>
      </w:pPr>
      <w:r w:rsidRPr="00E2124A">
        <w:rPr>
          <w:rFonts w:ascii="Century Gothic" w:eastAsia="Times New Roman" w:hAnsi="Century Gothic"/>
          <w:sz w:val="20"/>
          <w:szCs w:val="20"/>
          <w:bdr w:val="none" w:sz="0" w:space="0" w:color="auto"/>
        </w:rPr>
        <w:t xml:space="preserve">At </w:t>
      </w:r>
      <w:r w:rsidR="00043B47">
        <w:rPr>
          <w:rFonts w:ascii="Century Gothic" w:eastAsia="Times New Roman" w:hAnsi="Century Gothic"/>
          <w:sz w:val="20"/>
          <w:szCs w:val="20"/>
          <w:bdr w:val="none" w:sz="0" w:space="0" w:color="auto"/>
        </w:rPr>
        <w:t>the</w:t>
      </w:r>
      <w:r w:rsidRPr="00E2124A">
        <w:rPr>
          <w:rFonts w:ascii="Century Gothic" w:eastAsia="Times New Roman" w:hAnsi="Century Gothic"/>
          <w:sz w:val="20"/>
          <w:szCs w:val="20"/>
          <w:bdr w:val="none" w:sz="0" w:space="0" w:color="auto"/>
        </w:rPr>
        <w:t xml:space="preserve"> heart </w:t>
      </w:r>
      <w:r>
        <w:rPr>
          <w:rFonts w:ascii="Century Gothic" w:eastAsia="Times New Roman" w:hAnsi="Century Gothic"/>
          <w:sz w:val="20"/>
          <w:szCs w:val="20"/>
          <w:bdr w:val="none" w:sz="0" w:space="0" w:color="auto"/>
        </w:rPr>
        <w:t xml:space="preserve">of the Reformation was </w:t>
      </w:r>
      <w:r w:rsidRPr="00E2124A">
        <w:rPr>
          <w:rFonts w:ascii="Century Gothic" w:eastAsia="Times New Roman" w:hAnsi="Century Gothic"/>
          <w:sz w:val="20"/>
          <w:szCs w:val="20"/>
          <w:bdr w:val="none" w:sz="0" w:space="0" w:color="auto"/>
        </w:rPr>
        <w:t xml:space="preserve">a renewed commitment to the authority of Scripture and the recovery of the biblical gospel. Reformers such as Martin Luther, Ulrich Zwingli, John Calvin, and others became convinced that the church had departed from the clear teaching of God's Word regarding salvation. </w:t>
      </w:r>
    </w:p>
    <w:p w:rsidR="00E2124A" w:rsidRPr="00E2124A" w:rsidRDefault="00E2124A" w:rsidP="00E2124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entury Gothic" w:eastAsia="Times New Roman" w:hAnsi="Century Gothic"/>
          <w:sz w:val="20"/>
          <w:szCs w:val="20"/>
          <w:bdr w:val="none" w:sz="0" w:space="0" w:color="auto"/>
        </w:rPr>
      </w:pPr>
      <w:r>
        <w:rPr>
          <w:rFonts w:ascii="Century Gothic" w:eastAsia="Times New Roman" w:hAnsi="Century Gothic"/>
          <w:sz w:val="20"/>
          <w:szCs w:val="20"/>
          <w:bdr w:val="none" w:sz="0" w:space="0" w:color="auto"/>
        </w:rPr>
        <w:t>S</w:t>
      </w:r>
      <w:r w:rsidRPr="00E2124A">
        <w:rPr>
          <w:rFonts w:ascii="Century Gothic" w:eastAsia="Times New Roman" w:hAnsi="Century Gothic"/>
          <w:sz w:val="20"/>
          <w:szCs w:val="20"/>
          <w:bdr w:val="none" w:sz="0" w:space="0" w:color="auto"/>
        </w:rPr>
        <w:t xml:space="preserve">inners are declared righteous before God solely through faith in Jesus Christ. This truth became known as </w:t>
      </w:r>
      <w:r w:rsidRPr="00E2124A">
        <w:rPr>
          <w:rFonts w:ascii="Century Gothic" w:eastAsia="Times New Roman" w:hAnsi="Century Gothic"/>
          <w:b/>
          <w:bCs/>
          <w:sz w:val="20"/>
          <w:szCs w:val="20"/>
          <w:bdr w:val="none" w:sz="0" w:space="0" w:color="auto"/>
        </w:rPr>
        <w:t>Sola Fide</w:t>
      </w:r>
      <w:r w:rsidRPr="00E2124A">
        <w:rPr>
          <w:rFonts w:ascii="Century Gothic" w:eastAsia="Times New Roman" w:hAnsi="Century Gothic"/>
          <w:sz w:val="20"/>
          <w:szCs w:val="20"/>
          <w:bdr w:val="none" w:sz="0" w:space="0" w:color="auto"/>
        </w:rPr>
        <w:t>—"faith alone." Martin Luther described justification by faith alone as "the article upon which the church stands or falls</w:t>
      </w:r>
      <w:r w:rsidR="00B131C6">
        <w:rPr>
          <w:rFonts w:ascii="Century Gothic" w:eastAsia="Times New Roman" w:hAnsi="Century Gothic"/>
          <w:sz w:val="20"/>
          <w:szCs w:val="20"/>
          <w:bdr w:val="none" w:sz="0" w:space="0" w:color="auto"/>
        </w:rPr>
        <w:t>" because if salvation depends even in part</w:t>
      </w:r>
      <w:r w:rsidRPr="00E2124A">
        <w:rPr>
          <w:rFonts w:ascii="Century Gothic" w:eastAsia="Times New Roman" w:hAnsi="Century Gothic"/>
          <w:sz w:val="20"/>
          <w:szCs w:val="20"/>
          <w:bdr w:val="none" w:sz="0" w:space="0" w:color="auto"/>
        </w:rPr>
        <w:t xml:space="preserve"> on human effort, the sufficiency of Christ's finished work is diminished. Scripture teaches that Christ accomplished everything necessary for our salvation through His perfect life, substitutionary death, and victorious resurrection.</w:t>
      </w:r>
    </w:p>
    <w:p w:rsidR="003F0D5B" w:rsidRPr="003F0D5B" w:rsidRDefault="00E2124A" w:rsidP="003F0D5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60"/>
        <w:jc w:val="both"/>
        <w:rPr>
          <w:rFonts w:ascii="Century Gothic" w:eastAsia="Times New Roman" w:hAnsi="Century Gothic"/>
          <w:i/>
          <w:sz w:val="20"/>
          <w:szCs w:val="20"/>
          <w:bdr w:val="none" w:sz="0" w:space="0" w:color="auto"/>
        </w:rPr>
      </w:pPr>
      <w:r w:rsidRPr="003F0D5B">
        <w:rPr>
          <w:rFonts w:ascii="Century Gothic" w:eastAsia="Times New Roman" w:hAnsi="Century Gothic"/>
          <w:b/>
          <w:bCs/>
          <w:sz w:val="20"/>
          <w:szCs w:val="20"/>
          <w:bdr w:val="none" w:sz="0" w:space="0" w:color="auto"/>
        </w:rPr>
        <w:t>Ephesians 2:8–9</w:t>
      </w:r>
      <w:r w:rsidR="003F0D5B" w:rsidRPr="003F0D5B">
        <w:rPr>
          <w:rFonts w:ascii="Century Gothic" w:eastAsia="Times New Roman" w:hAnsi="Century Gothic"/>
          <w:sz w:val="20"/>
          <w:szCs w:val="20"/>
          <w:bdr w:val="none" w:sz="0" w:space="0" w:color="auto"/>
        </w:rPr>
        <w:t>—</w:t>
      </w:r>
      <w:r w:rsidR="003F0D5B" w:rsidRPr="003F0D5B">
        <w:rPr>
          <w:rStyle w:val="text"/>
          <w:rFonts w:ascii="Century Gothic" w:hAnsi="Century Gothic" w:cs="Segoe UI"/>
          <w:i/>
          <w:color w:val="000000"/>
          <w:sz w:val="20"/>
          <w:szCs w:val="20"/>
          <w:shd w:val="clear" w:color="auto" w:fill="FFFFFF"/>
        </w:rPr>
        <w:t>For by grace you have been saved through faith; and that not of yourselves, </w:t>
      </w:r>
      <w:r w:rsidR="003F0D5B" w:rsidRPr="003F0D5B">
        <w:rPr>
          <w:rStyle w:val="text"/>
          <w:rFonts w:ascii="Century Gothic" w:hAnsi="Century Gothic" w:cs="Segoe UI"/>
          <w:i/>
          <w:iCs/>
          <w:color w:val="000000"/>
          <w:sz w:val="20"/>
          <w:szCs w:val="20"/>
          <w:shd w:val="clear" w:color="auto" w:fill="FFFFFF"/>
        </w:rPr>
        <w:t>it is</w:t>
      </w:r>
      <w:r w:rsidR="003F0D5B" w:rsidRPr="003F0D5B">
        <w:rPr>
          <w:rStyle w:val="text"/>
          <w:rFonts w:ascii="Century Gothic" w:hAnsi="Century Gothic" w:cs="Segoe UI"/>
          <w:i/>
          <w:color w:val="000000"/>
          <w:sz w:val="20"/>
          <w:szCs w:val="20"/>
          <w:shd w:val="clear" w:color="auto" w:fill="FFFFFF"/>
        </w:rPr>
        <w:t> the gift of God;</w:t>
      </w:r>
      <w:r w:rsidR="003F0D5B" w:rsidRPr="003F0D5B">
        <w:rPr>
          <w:rFonts w:ascii="Century Gothic" w:hAnsi="Century Gothic" w:cs="Segoe UI"/>
          <w:i/>
          <w:color w:val="000000"/>
          <w:sz w:val="20"/>
          <w:szCs w:val="20"/>
          <w:shd w:val="clear" w:color="auto" w:fill="FFFFFF"/>
        </w:rPr>
        <w:t> </w:t>
      </w:r>
      <w:r w:rsidR="003F0D5B" w:rsidRPr="003F0D5B">
        <w:rPr>
          <w:rStyle w:val="text"/>
          <w:rFonts w:ascii="Century Gothic" w:hAnsi="Century Gothic" w:cs="Segoe UI"/>
          <w:b/>
          <w:bCs/>
          <w:i/>
          <w:color w:val="000000"/>
          <w:sz w:val="20"/>
          <w:szCs w:val="20"/>
          <w:shd w:val="clear" w:color="auto" w:fill="FFFFFF"/>
          <w:vertAlign w:val="superscript"/>
        </w:rPr>
        <w:t>9 </w:t>
      </w:r>
      <w:r w:rsidR="003F0D5B" w:rsidRPr="003F0D5B">
        <w:rPr>
          <w:rStyle w:val="text"/>
          <w:rFonts w:ascii="Century Gothic" w:hAnsi="Century Gothic" w:cs="Segoe UI"/>
          <w:i/>
          <w:color w:val="000000"/>
          <w:sz w:val="20"/>
          <w:szCs w:val="20"/>
          <w:shd w:val="clear" w:color="auto" w:fill="FFFFFF"/>
        </w:rPr>
        <w:t>not as a result of works, so that no one may boast.</w:t>
      </w:r>
      <w:r w:rsidR="003F0D5B" w:rsidRPr="003F0D5B">
        <w:rPr>
          <w:rFonts w:ascii="Century Gothic" w:hAnsi="Century Gothic" w:cs="Segoe UI"/>
          <w:i/>
          <w:color w:val="000000"/>
          <w:sz w:val="20"/>
          <w:szCs w:val="20"/>
          <w:shd w:val="clear" w:color="auto" w:fill="FFFFFF"/>
        </w:rPr>
        <w:t> </w:t>
      </w:r>
    </w:p>
    <w:p w:rsidR="003F0D5B" w:rsidRPr="003F0D5B" w:rsidRDefault="00E2124A" w:rsidP="003F0D5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60"/>
        <w:jc w:val="both"/>
        <w:rPr>
          <w:rFonts w:ascii="Century Gothic" w:hAnsi="Century Gothic" w:cs="Segoe UI"/>
          <w:i/>
          <w:color w:val="000000"/>
          <w:sz w:val="20"/>
          <w:szCs w:val="20"/>
          <w:shd w:val="clear" w:color="auto" w:fill="FFFFFF"/>
        </w:rPr>
      </w:pPr>
      <w:r w:rsidRPr="003F0D5B">
        <w:rPr>
          <w:rFonts w:ascii="Century Gothic" w:eastAsia="Times New Roman" w:hAnsi="Century Gothic"/>
          <w:b/>
          <w:bCs/>
          <w:sz w:val="20"/>
          <w:szCs w:val="20"/>
          <w:bdr w:val="none" w:sz="0" w:space="0" w:color="auto"/>
        </w:rPr>
        <w:t>Romans 3:28</w:t>
      </w:r>
      <w:r w:rsidR="003F0D5B" w:rsidRPr="003F0D5B">
        <w:rPr>
          <w:rFonts w:ascii="Century Gothic" w:eastAsia="Times New Roman" w:hAnsi="Century Gothic"/>
          <w:bCs/>
          <w:sz w:val="20"/>
          <w:szCs w:val="20"/>
          <w:bdr w:val="none" w:sz="0" w:space="0" w:color="auto"/>
        </w:rPr>
        <w:t>—</w:t>
      </w:r>
      <w:r w:rsidR="003F0D5B" w:rsidRPr="003F0D5B">
        <w:rPr>
          <w:rStyle w:val="text"/>
          <w:rFonts w:ascii="Century Gothic" w:hAnsi="Century Gothic" w:cs="Segoe UI"/>
          <w:i/>
          <w:color w:val="000000"/>
          <w:sz w:val="20"/>
          <w:szCs w:val="20"/>
          <w:shd w:val="clear" w:color="auto" w:fill="FFFFFF"/>
        </w:rPr>
        <w:t>For we maintain that a man is justified by faith apart from works of the Law.</w:t>
      </w:r>
      <w:r w:rsidR="003F0D5B" w:rsidRPr="003F0D5B">
        <w:rPr>
          <w:rFonts w:ascii="Century Gothic" w:hAnsi="Century Gothic" w:cs="Segoe UI"/>
          <w:i/>
          <w:color w:val="000000"/>
          <w:sz w:val="20"/>
          <w:szCs w:val="20"/>
          <w:shd w:val="clear" w:color="auto" w:fill="FFFFFF"/>
        </w:rPr>
        <w:t> </w:t>
      </w:r>
    </w:p>
    <w:p w:rsidR="00E2124A" w:rsidRPr="00E2124A" w:rsidRDefault="00E2124A" w:rsidP="00E2124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entury Gothic" w:eastAsia="Times New Roman" w:hAnsi="Century Gothic"/>
          <w:sz w:val="20"/>
          <w:szCs w:val="20"/>
          <w:bdr w:val="none" w:sz="0" w:space="0" w:color="auto"/>
        </w:rPr>
      </w:pPr>
      <w:r w:rsidRPr="00E2124A">
        <w:rPr>
          <w:rFonts w:ascii="Century Gothic" w:eastAsia="Times New Roman" w:hAnsi="Century Gothic"/>
          <w:sz w:val="20"/>
          <w:szCs w:val="20"/>
          <w:bdr w:val="none" w:sz="0" w:space="0" w:color="auto"/>
        </w:rPr>
        <w:t>Faith is not a work that merits salvation; it is simply the empty hand that receives the gift God freely gives in Christ.</w:t>
      </w:r>
    </w:p>
    <w:p w:rsidR="003F0D5B" w:rsidRDefault="003F0D5B" w:rsidP="00E2124A">
      <w:pPr>
        <w:pStyle w:val="Header"/>
        <w:pBdr>
          <w:bottom w:val="none" w:sz="0" w:space="0" w:color="auto"/>
        </w:pBdr>
        <w:tabs>
          <w:tab w:val="clear" w:pos="8640"/>
          <w:tab w:val="right" w:pos="6802"/>
        </w:tabs>
        <w:ind w:left="0" w:firstLine="0"/>
        <w:jc w:val="both"/>
        <w:rPr>
          <w:rFonts w:ascii="Century Gothic" w:hAnsi="Century Gothic"/>
          <w:sz w:val="20"/>
          <w:szCs w:val="20"/>
        </w:rPr>
      </w:pPr>
      <w:r>
        <w:rPr>
          <w:rFonts w:ascii="Century Gothic" w:hAnsi="Century Gothic"/>
          <w:sz w:val="20"/>
          <w:szCs w:val="20"/>
        </w:rPr>
        <w:t xml:space="preserve">This </w:t>
      </w:r>
      <w:r w:rsidR="002D0C93">
        <w:rPr>
          <w:rFonts w:ascii="Century Gothic" w:hAnsi="Century Gothic"/>
          <w:sz w:val="20"/>
          <w:szCs w:val="20"/>
        </w:rPr>
        <w:t>truth</w:t>
      </w:r>
      <w:r>
        <w:rPr>
          <w:rFonts w:ascii="Century Gothic" w:hAnsi="Century Gothic"/>
          <w:sz w:val="20"/>
          <w:szCs w:val="20"/>
        </w:rPr>
        <w:t xml:space="preserve"> is beautifully illustrated in the book of Hebrews.  </w:t>
      </w:r>
      <w:r w:rsidR="00FF3D48">
        <w:rPr>
          <w:rFonts w:ascii="Century Gothic" w:hAnsi="Century Gothic"/>
          <w:sz w:val="20"/>
          <w:szCs w:val="20"/>
        </w:rPr>
        <w:t xml:space="preserve">Hebrews was written to </w:t>
      </w:r>
      <w:r w:rsidR="002D0C93">
        <w:rPr>
          <w:rFonts w:ascii="Century Gothic" w:hAnsi="Century Gothic"/>
          <w:sz w:val="20"/>
          <w:szCs w:val="20"/>
        </w:rPr>
        <w:t>first-century</w:t>
      </w:r>
      <w:r w:rsidR="00FF3D48">
        <w:rPr>
          <w:rFonts w:ascii="Century Gothic" w:hAnsi="Century Gothic"/>
          <w:sz w:val="20"/>
          <w:szCs w:val="20"/>
        </w:rPr>
        <w:t xml:space="preserve"> Jews.  It was during that time that the Jews saw everything as a matter of works.  Even after being shown the basic truths of the New Covenant, </w:t>
      </w:r>
      <w:r w:rsidR="002D0C93">
        <w:rPr>
          <w:rFonts w:ascii="Century Gothic" w:hAnsi="Century Gothic"/>
          <w:sz w:val="20"/>
          <w:szCs w:val="20"/>
        </w:rPr>
        <w:t>they tended</w:t>
      </w:r>
      <w:r w:rsidR="00FF3D48">
        <w:rPr>
          <w:rFonts w:ascii="Century Gothic" w:hAnsi="Century Gothic"/>
          <w:sz w:val="20"/>
          <w:szCs w:val="20"/>
        </w:rPr>
        <w:t xml:space="preserve"> to try to fit these new principles into the mold of works righteousness.</w:t>
      </w:r>
      <w:r w:rsidR="00E2124A">
        <w:rPr>
          <w:rFonts w:ascii="Century Gothic" w:hAnsi="Century Gothic"/>
          <w:sz w:val="20"/>
          <w:szCs w:val="20"/>
        </w:rPr>
        <w:t xml:space="preserve"> The writer is arguing that the New is better than the Old.  </w:t>
      </w:r>
      <w:r w:rsidR="002D0C93">
        <w:rPr>
          <w:rFonts w:ascii="Century Gothic" w:hAnsi="Century Gothic"/>
          <w:sz w:val="20"/>
          <w:szCs w:val="20"/>
        </w:rPr>
        <w:t xml:space="preserve">Christ is superior to the angels, Moses, the OT Prophets, Aaron/the Levitical priesthood, the Old Covenant Law, the Old Covenant Sacrifices, Joshua, and the earthly tabernacle.  Because He is superior, come to Him.  </w:t>
      </w:r>
    </w:p>
    <w:p w:rsidR="002D0C93" w:rsidRDefault="002D0C93" w:rsidP="00E2124A">
      <w:pPr>
        <w:pStyle w:val="Header"/>
        <w:pBdr>
          <w:bottom w:val="none" w:sz="0" w:space="0" w:color="auto"/>
        </w:pBdr>
        <w:tabs>
          <w:tab w:val="clear" w:pos="8640"/>
          <w:tab w:val="right" w:pos="6802"/>
        </w:tabs>
        <w:ind w:left="0" w:firstLine="0"/>
        <w:jc w:val="both"/>
        <w:rPr>
          <w:rFonts w:ascii="Century Gothic" w:hAnsi="Century Gothic"/>
          <w:sz w:val="20"/>
          <w:szCs w:val="20"/>
        </w:rPr>
      </w:pPr>
    </w:p>
    <w:p w:rsidR="003F0D5B" w:rsidRDefault="003F0D5B" w:rsidP="00E2124A">
      <w:pPr>
        <w:pStyle w:val="Header"/>
        <w:pBdr>
          <w:bottom w:val="none" w:sz="0" w:space="0" w:color="auto"/>
        </w:pBdr>
        <w:tabs>
          <w:tab w:val="clear" w:pos="8640"/>
          <w:tab w:val="right" w:pos="6802"/>
        </w:tabs>
        <w:ind w:left="0" w:firstLine="0"/>
        <w:jc w:val="both"/>
        <w:rPr>
          <w:rFonts w:ascii="Century Gothic" w:hAnsi="Century Gothic"/>
          <w:sz w:val="20"/>
          <w:szCs w:val="20"/>
        </w:rPr>
      </w:pPr>
      <w:r>
        <w:rPr>
          <w:rFonts w:ascii="Century Gothic" w:hAnsi="Century Gothic"/>
          <w:sz w:val="20"/>
          <w:szCs w:val="20"/>
        </w:rPr>
        <w:t>Judaism at that time was no longer the supernatural system God had originally given.  It had been twisted into a works system, with all kinds of legalistic requirements</w:t>
      </w:r>
      <w:r w:rsidR="002D0C93">
        <w:rPr>
          <w:rFonts w:ascii="Century Gothic" w:hAnsi="Century Gothic"/>
          <w:sz w:val="20"/>
          <w:szCs w:val="20"/>
        </w:rPr>
        <w:t>: self-effort, self-salvation, self-glorification</w:t>
      </w:r>
      <w:r>
        <w:rPr>
          <w:rFonts w:ascii="Century Gothic" w:hAnsi="Century Gothic"/>
          <w:sz w:val="20"/>
          <w:szCs w:val="20"/>
        </w:rPr>
        <w:t>.</w:t>
      </w:r>
      <w:r>
        <w:rPr>
          <w:rStyle w:val="FootnoteReference"/>
          <w:rFonts w:ascii="Century Gothic" w:hAnsi="Century Gothic"/>
          <w:sz w:val="20"/>
          <w:szCs w:val="20"/>
        </w:rPr>
        <w:footnoteReference w:id="2"/>
      </w:r>
    </w:p>
    <w:p w:rsidR="00FF3D48" w:rsidRDefault="00FF3D48" w:rsidP="00E2124A">
      <w:pPr>
        <w:pStyle w:val="Header"/>
        <w:pBdr>
          <w:bottom w:val="none" w:sz="0" w:space="0" w:color="auto"/>
        </w:pBdr>
        <w:tabs>
          <w:tab w:val="clear" w:pos="8640"/>
          <w:tab w:val="right" w:pos="6802"/>
        </w:tabs>
        <w:ind w:left="0" w:firstLine="0"/>
        <w:jc w:val="both"/>
        <w:rPr>
          <w:rFonts w:ascii="Century Gothic" w:hAnsi="Century Gothic"/>
          <w:sz w:val="20"/>
          <w:szCs w:val="20"/>
        </w:rPr>
      </w:pPr>
    </w:p>
    <w:p w:rsidR="002D0C93" w:rsidRDefault="002D0C93" w:rsidP="00E2124A">
      <w:pPr>
        <w:pStyle w:val="Header"/>
        <w:pBdr>
          <w:bottom w:val="none" w:sz="0" w:space="0" w:color="auto"/>
        </w:pBdr>
        <w:tabs>
          <w:tab w:val="clear" w:pos="8640"/>
          <w:tab w:val="right" w:pos="6802"/>
        </w:tabs>
        <w:ind w:left="0" w:firstLine="0"/>
        <w:jc w:val="both"/>
        <w:rPr>
          <w:rFonts w:ascii="Century Gothic" w:hAnsi="Century Gothic"/>
          <w:sz w:val="20"/>
          <w:szCs w:val="20"/>
        </w:rPr>
      </w:pPr>
      <w:r>
        <w:rPr>
          <w:rFonts w:ascii="Century Gothic" w:hAnsi="Century Gothic"/>
          <w:sz w:val="20"/>
          <w:szCs w:val="20"/>
        </w:rPr>
        <w:t>This was far from the faith that the Old Testament had provided.</w:t>
      </w:r>
    </w:p>
    <w:p w:rsidR="002D0C93" w:rsidRDefault="002D0C93" w:rsidP="002D0C9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360"/>
        <w:jc w:val="both"/>
        <w:rPr>
          <w:rStyle w:val="text"/>
          <w:rFonts w:ascii="Century Gothic" w:hAnsi="Century Gothic" w:cs="Segoe UI"/>
          <w:i/>
          <w:color w:val="000000"/>
          <w:sz w:val="20"/>
          <w:szCs w:val="20"/>
          <w:shd w:val="clear" w:color="auto" w:fill="FFFFFF"/>
        </w:rPr>
      </w:pPr>
      <w:r w:rsidRPr="003F0D5B">
        <w:rPr>
          <w:rFonts w:ascii="Century Gothic" w:eastAsia="Times New Roman" w:hAnsi="Century Gothic"/>
          <w:b/>
          <w:bCs/>
          <w:sz w:val="20"/>
          <w:szCs w:val="20"/>
          <w:bdr w:val="none" w:sz="0" w:space="0" w:color="auto"/>
        </w:rPr>
        <w:t>Habakkuk 2:4</w:t>
      </w:r>
      <w:r w:rsidRPr="003F0D5B">
        <w:rPr>
          <w:rFonts w:ascii="Century Gothic" w:eastAsia="Times New Roman" w:hAnsi="Century Gothic"/>
          <w:bCs/>
          <w:sz w:val="20"/>
          <w:szCs w:val="20"/>
          <w:bdr w:val="none" w:sz="0" w:space="0" w:color="auto"/>
        </w:rPr>
        <w:t>—</w:t>
      </w:r>
      <w:r w:rsidRPr="003F0D5B">
        <w:rPr>
          <w:rStyle w:val="text"/>
          <w:rFonts w:ascii="Century Gothic" w:hAnsi="Century Gothic" w:cs="Segoe UI"/>
          <w:i/>
          <w:color w:val="000000"/>
          <w:sz w:val="20"/>
          <w:szCs w:val="20"/>
          <w:shd w:val="clear" w:color="auto" w:fill="FFFFFF"/>
        </w:rPr>
        <w:t>Behold, as for the proud one, His soul is not right within him; But the righteous will live by his faith.</w:t>
      </w:r>
    </w:p>
    <w:p w:rsidR="00617342" w:rsidRDefault="002A47B3" w:rsidP="00BE0F8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entury Gothic" w:hAnsi="Century Gothic"/>
          <w:sz w:val="20"/>
          <w:szCs w:val="20"/>
        </w:rPr>
      </w:pPr>
      <w:r w:rsidRPr="0044785C">
        <w:rPr>
          <w:rFonts w:ascii="Century Gothic" w:eastAsia="Times New Roman" w:hAnsi="Century Gothic"/>
          <w:bCs/>
          <w:sz w:val="20"/>
          <w:szCs w:val="20"/>
          <w:bdr w:val="none" w:sz="0" w:space="0" w:color="auto"/>
        </w:rPr>
        <w:t>Faith is the way to life, and faith is the way to live.</w:t>
      </w:r>
      <w:r w:rsidRPr="0044785C">
        <w:rPr>
          <w:rFonts w:ascii="Century Gothic" w:hAnsi="Century Gothic" w:cs="Segoe UI"/>
          <w:sz w:val="20"/>
          <w:szCs w:val="20"/>
          <w:shd w:val="clear" w:color="auto" w:fill="FFFFFF"/>
        </w:rPr>
        <w:t xml:space="preserve">  There has never been any other way.</w:t>
      </w:r>
      <w:r w:rsidRPr="0044785C">
        <w:rPr>
          <w:rStyle w:val="FootnoteReference"/>
          <w:rFonts w:ascii="Century Gothic" w:hAnsi="Century Gothic" w:cs="Segoe UI"/>
          <w:sz w:val="20"/>
          <w:szCs w:val="20"/>
          <w:shd w:val="clear" w:color="auto" w:fill="FFFFFF"/>
        </w:rPr>
        <w:footnoteReference w:id="3"/>
      </w:r>
      <w:r w:rsidR="00BE0F85">
        <w:rPr>
          <w:rFonts w:ascii="Century Gothic" w:hAnsi="Century Gothic" w:cs="Segoe UI"/>
          <w:sz w:val="20"/>
          <w:szCs w:val="20"/>
          <w:shd w:val="clear" w:color="auto" w:fill="FFFFFF"/>
        </w:rPr>
        <w:t xml:space="preserve">  </w:t>
      </w:r>
      <w:r w:rsidR="00617342">
        <w:rPr>
          <w:rFonts w:ascii="Century Gothic" w:hAnsi="Century Gothic"/>
          <w:sz w:val="20"/>
          <w:szCs w:val="20"/>
        </w:rPr>
        <w:t xml:space="preserve">The principle of faith did not originate with the New Covenant.  It was active the moment man fell and needed a way back to God. </w:t>
      </w:r>
    </w:p>
    <w:p w:rsidR="002D0C93" w:rsidRDefault="002D0C93" w:rsidP="00E2124A">
      <w:pPr>
        <w:pStyle w:val="Header"/>
        <w:pBdr>
          <w:bottom w:val="none" w:sz="0" w:space="0" w:color="auto"/>
        </w:pBdr>
        <w:tabs>
          <w:tab w:val="clear" w:pos="8640"/>
          <w:tab w:val="right" w:pos="6802"/>
        </w:tabs>
        <w:ind w:left="0" w:firstLine="0"/>
        <w:jc w:val="both"/>
        <w:rPr>
          <w:rFonts w:ascii="Century Gothic" w:hAnsi="Century Gothic"/>
          <w:sz w:val="20"/>
          <w:szCs w:val="20"/>
        </w:rPr>
      </w:pPr>
      <w:r>
        <w:rPr>
          <w:rFonts w:ascii="Century Gothic" w:hAnsi="Century Gothic"/>
          <w:sz w:val="20"/>
          <w:szCs w:val="20"/>
        </w:rPr>
        <w:t>The theme of faith connects with Hebrews 10, as the writer has already presented the principle of salvation by faith, of which the saints named in chapter 11 are examples.</w:t>
      </w:r>
      <w:r w:rsidR="00FE357C">
        <w:rPr>
          <w:rFonts w:ascii="Century Gothic" w:hAnsi="Century Gothic"/>
          <w:sz w:val="20"/>
          <w:szCs w:val="20"/>
        </w:rPr>
        <w:t xml:space="preserve"> </w:t>
      </w:r>
    </w:p>
    <w:p w:rsidR="00043B47" w:rsidRDefault="00043B47" w:rsidP="00E2124A">
      <w:pPr>
        <w:pStyle w:val="Header"/>
        <w:pBdr>
          <w:bottom w:val="none" w:sz="0" w:space="0" w:color="auto"/>
        </w:pBdr>
        <w:tabs>
          <w:tab w:val="clear" w:pos="8640"/>
          <w:tab w:val="right" w:pos="6802"/>
        </w:tabs>
        <w:ind w:left="0" w:firstLine="0"/>
        <w:jc w:val="both"/>
        <w:rPr>
          <w:rFonts w:ascii="Century Gothic" w:hAnsi="Century Gothic"/>
          <w:sz w:val="20"/>
          <w:szCs w:val="20"/>
        </w:rPr>
      </w:pPr>
    </w:p>
    <w:p w:rsidR="00FE357C" w:rsidRDefault="00B93DB6" w:rsidP="00E2124A">
      <w:pPr>
        <w:pStyle w:val="Header"/>
        <w:pBdr>
          <w:bottom w:val="none" w:sz="0" w:space="0" w:color="auto"/>
        </w:pBdr>
        <w:tabs>
          <w:tab w:val="clear" w:pos="8640"/>
          <w:tab w:val="right" w:pos="6802"/>
        </w:tabs>
        <w:ind w:left="0" w:firstLine="0"/>
        <w:jc w:val="both"/>
        <w:rPr>
          <w:rFonts w:ascii="Century Gothic" w:hAnsi="Century Gothic"/>
          <w:sz w:val="20"/>
          <w:szCs w:val="20"/>
        </w:rPr>
      </w:pPr>
      <w:r>
        <w:rPr>
          <w:rFonts w:ascii="Century Gothic" w:hAnsi="Century Gothic"/>
          <w:sz w:val="20"/>
          <w:szCs w:val="20"/>
        </w:rPr>
        <w:t xml:space="preserve">Hebrews 11 is often called the hall of faith, the faith chapter, the honor </w:t>
      </w:r>
      <w:r w:rsidR="001D01B6">
        <w:rPr>
          <w:rFonts w:ascii="Century Gothic" w:hAnsi="Century Gothic"/>
          <w:sz w:val="20"/>
          <w:szCs w:val="20"/>
        </w:rPr>
        <w:t>roll</w:t>
      </w:r>
      <w:r>
        <w:rPr>
          <w:rFonts w:ascii="Century Gothic" w:hAnsi="Century Gothic"/>
          <w:sz w:val="20"/>
          <w:szCs w:val="20"/>
        </w:rPr>
        <w:t xml:space="preserve"> of faith.  It contains </w:t>
      </w:r>
      <w:r w:rsidR="00FE357C">
        <w:rPr>
          <w:rFonts w:ascii="Century Gothic" w:hAnsi="Century Gothic"/>
          <w:sz w:val="20"/>
          <w:szCs w:val="20"/>
        </w:rPr>
        <w:t xml:space="preserve">many examples of men and women who lived by faith.  Nestled between is a definition of faith.   </w:t>
      </w:r>
    </w:p>
    <w:p w:rsidR="002A47B3" w:rsidRPr="002A47B3" w:rsidRDefault="00FE357C" w:rsidP="002A47B3">
      <w:pPr>
        <w:pStyle w:val="Heading3"/>
        <w:numPr>
          <w:ilvl w:val="0"/>
          <w:numId w:val="21"/>
        </w:numPr>
        <w:ind w:left="360" w:hanging="360"/>
        <w:jc w:val="both"/>
        <w:rPr>
          <w:rFonts w:ascii="Century Gothic" w:hAnsi="Century Gothic"/>
          <w:sz w:val="24"/>
          <w:szCs w:val="20"/>
        </w:rPr>
      </w:pPr>
      <w:r>
        <w:rPr>
          <w:rFonts w:ascii="Century Gothic" w:hAnsi="Century Gothic"/>
          <w:sz w:val="24"/>
          <w:szCs w:val="20"/>
        </w:rPr>
        <w:t>Faith defined</w:t>
      </w:r>
    </w:p>
    <w:p w:rsidR="00462CF1" w:rsidRDefault="00462CF1" w:rsidP="00462CF1">
      <w:pPr>
        <w:pStyle w:val="Heading3"/>
        <w:ind w:left="360"/>
        <w:jc w:val="both"/>
        <w:rPr>
          <w:rFonts w:ascii="Century Gothic" w:hAnsi="Century Gothic" w:cs="Segoe UI"/>
          <w:b w:val="0"/>
          <w:i/>
          <w:sz w:val="20"/>
          <w:szCs w:val="20"/>
        </w:rPr>
      </w:pPr>
      <w:r>
        <w:rPr>
          <w:rStyle w:val="text"/>
          <w:rFonts w:ascii="Century Gothic" w:hAnsi="Century Gothic" w:cs="Segoe UI"/>
          <w:b w:val="0"/>
          <w:i/>
          <w:sz w:val="20"/>
          <w:szCs w:val="20"/>
          <w:vertAlign w:val="superscript"/>
        </w:rPr>
        <w:t>1</w:t>
      </w:r>
      <w:r w:rsidRPr="00462CF1">
        <w:rPr>
          <w:rStyle w:val="text"/>
          <w:rFonts w:ascii="Century Gothic" w:hAnsi="Century Gothic" w:cs="Segoe UI"/>
          <w:b w:val="0"/>
          <w:i/>
          <w:sz w:val="20"/>
          <w:szCs w:val="20"/>
          <w:vertAlign w:val="superscript"/>
        </w:rPr>
        <w:t> </w:t>
      </w:r>
      <w:r w:rsidRPr="00462CF1">
        <w:rPr>
          <w:rStyle w:val="text"/>
          <w:rFonts w:ascii="Century Gothic" w:hAnsi="Century Gothic" w:cs="Segoe UI"/>
          <w:b w:val="0"/>
          <w:i/>
          <w:sz w:val="20"/>
          <w:szCs w:val="20"/>
        </w:rPr>
        <w:t>Now faith is the assurance of </w:t>
      </w:r>
      <w:r w:rsidRPr="00462CF1">
        <w:rPr>
          <w:rStyle w:val="text"/>
          <w:rFonts w:ascii="Century Gothic" w:hAnsi="Century Gothic" w:cs="Segoe UI"/>
          <w:b w:val="0"/>
          <w:i/>
          <w:iCs/>
          <w:sz w:val="20"/>
          <w:szCs w:val="20"/>
        </w:rPr>
        <w:t>things</w:t>
      </w:r>
      <w:r w:rsidRPr="00462CF1">
        <w:rPr>
          <w:rStyle w:val="text"/>
          <w:rFonts w:ascii="Century Gothic" w:hAnsi="Century Gothic" w:cs="Segoe UI"/>
          <w:b w:val="0"/>
          <w:i/>
          <w:sz w:val="20"/>
          <w:szCs w:val="20"/>
        </w:rPr>
        <w:t> hoped for, the conviction of things not seen.</w:t>
      </w:r>
      <w:r w:rsidRPr="00462CF1">
        <w:rPr>
          <w:rFonts w:ascii="Century Gothic" w:hAnsi="Century Gothic" w:cs="Segoe UI"/>
          <w:b w:val="0"/>
          <w:i/>
          <w:sz w:val="20"/>
          <w:szCs w:val="20"/>
        </w:rPr>
        <w:t> </w:t>
      </w:r>
      <w:r w:rsidR="00896478">
        <w:rPr>
          <w:rFonts w:ascii="Century Gothic" w:hAnsi="Century Gothic" w:cs="Segoe UI"/>
          <w:b w:val="0"/>
          <w:i/>
          <w:sz w:val="20"/>
          <w:szCs w:val="20"/>
        </w:rPr>
        <w:t>(NASB95)</w:t>
      </w:r>
    </w:p>
    <w:p w:rsidR="00896478" w:rsidRPr="009B56EE" w:rsidRDefault="00896478" w:rsidP="00896478">
      <w:pPr>
        <w:pStyle w:val="NormalWeb"/>
        <w:ind w:left="360"/>
        <w:jc w:val="both"/>
        <w:rPr>
          <w:rStyle w:val="Strong"/>
          <w:rFonts w:ascii="Century Gothic" w:hAnsi="Century Gothic"/>
          <w:b w:val="0"/>
          <w:i/>
          <w:color w:val="auto"/>
          <w:sz w:val="20"/>
          <w:szCs w:val="20"/>
        </w:rPr>
      </w:pPr>
      <w:r w:rsidRPr="00896478">
        <w:rPr>
          <w:rFonts w:ascii="Segoe UI" w:hAnsi="Segoe UI" w:cs="Segoe UI"/>
          <w:i/>
          <w:sz w:val="19"/>
          <w:szCs w:val="19"/>
          <w:shd w:val="clear" w:color="auto" w:fill="FFFFFF"/>
        </w:rPr>
        <w:t>Now faith is the substance of things hoped for, the evidence of things not seen.</w:t>
      </w:r>
      <w:r>
        <w:rPr>
          <w:rFonts w:ascii="Segoe UI" w:hAnsi="Segoe UI" w:cs="Segoe UI"/>
          <w:sz w:val="19"/>
          <w:szCs w:val="19"/>
          <w:shd w:val="clear" w:color="auto" w:fill="FFFFFF"/>
        </w:rPr>
        <w:t xml:space="preserve"> (KJV)</w:t>
      </w:r>
    </w:p>
    <w:p w:rsidR="00B90004" w:rsidRDefault="009B56EE" w:rsidP="00E70E33">
      <w:pPr>
        <w:pStyle w:val="NormalWeb"/>
        <w:numPr>
          <w:ilvl w:val="0"/>
          <w:numId w:val="22"/>
        </w:numPr>
        <w:jc w:val="both"/>
        <w:rPr>
          <w:rStyle w:val="Strong"/>
          <w:rFonts w:ascii="Century Gothic" w:hAnsi="Century Gothic"/>
          <w:b w:val="0"/>
          <w:color w:val="auto"/>
          <w:sz w:val="20"/>
          <w:szCs w:val="20"/>
        </w:rPr>
      </w:pPr>
      <w:r>
        <w:rPr>
          <w:rStyle w:val="Strong"/>
          <w:rFonts w:ascii="Century Gothic" w:hAnsi="Century Gothic"/>
          <w:b w:val="0"/>
          <w:color w:val="auto"/>
          <w:sz w:val="20"/>
          <w:szCs w:val="20"/>
        </w:rPr>
        <w:t>Two parallel phrases (almost identical)</w:t>
      </w:r>
    </w:p>
    <w:p w:rsidR="009B56EE" w:rsidRPr="00896478" w:rsidRDefault="009B56EE" w:rsidP="009B56EE">
      <w:pPr>
        <w:pStyle w:val="NormalWeb"/>
        <w:numPr>
          <w:ilvl w:val="3"/>
          <w:numId w:val="22"/>
        </w:numPr>
        <w:ind w:left="1080"/>
        <w:jc w:val="both"/>
        <w:rPr>
          <w:rStyle w:val="Strong"/>
          <w:rFonts w:ascii="Century Gothic" w:hAnsi="Century Gothic"/>
          <w:b w:val="0"/>
          <w:i/>
          <w:color w:val="auto"/>
          <w:sz w:val="20"/>
          <w:szCs w:val="20"/>
        </w:rPr>
      </w:pPr>
      <w:r w:rsidRPr="00896478">
        <w:rPr>
          <w:rStyle w:val="Strong"/>
          <w:rFonts w:ascii="Century Gothic" w:hAnsi="Century Gothic"/>
          <w:b w:val="0"/>
          <w:i/>
          <w:color w:val="auto"/>
          <w:sz w:val="20"/>
          <w:szCs w:val="20"/>
        </w:rPr>
        <w:t>The assurance of things hoped for</w:t>
      </w:r>
      <w:r w:rsidR="00221564" w:rsidRPr="00896478">
        <w:rPr>
          <w:rStyle w:val="Strong"/>
          <w:rFonts w:ascii="Century Gothic" w:hAnsi="Century Gothic"/>
          <w:b w:val="0"/>
          <w:i/>
          <w:color w:val="auto"/>
          <w:sz w:val="20"/>
          <w:szCs w:val="20"/>
        </w:rPr>
        <w:t>…</w:t>
      </w:r>
    </w:p>
    <w:p w:rsidR="00896478" w:rsidRPr="00896478" w:rsidRDefault="00896478" w:rsidP="00BB2AC6">
      <w:pPr>
        <w:pStyle w:val="NormalWeb"/>
        <w:numPr>
          <w:ilvl w:val="4"/>
          <w:numId w:val="22"/>
        </w:numPr>
        <w:ind w:left="1440"/>
        <w:jc w:val="both"/>
        <w:rPr>
          <w:rFonts w:ascii="Century Gothic" w:hAnsi="Century Gothic"/>
          <w:bCs/>
          <w:color w:val="auto"/>
          <w:sz w:val="20"/>
          <w:szCs w:val="20"/>
        </w:rPr>
      </w:pPr>
      <w:r w:rsidRPr="00896478">
        <w:rPr>
          <w:rFonts w:ascii="Century Gothic" w:hAnsi="Century Gothic" w:cs="Arial"/>
          <w:sz w:val="20"/>
          <w:szCs w:val="20"/>
        </w:rPr>
        <w:t>Faith takes something hoped for but not realized and gives it substance.</w:t>
      </w:r>
    </w:p>
    <w:p w:rsidR="00896478" w:rsidRPr="00896478" w:rsidRDefault="00896478" w:rsidP="00BB2AC6">
      <w:pPr>
        <w:pStyle w:val="NormalWeb"/>
        <w:numPr>
          <w:ilvl w:val="4"/>
          <w:numId w:val="22"/>
        </w:numPr>
        <w:ind w:left="1440"/>
        <w:jc w:val="both"/>
        <w:rPr>
          <w:rStyle w:val="Strong"/>
          <w:rFonts w:ascii="Century Gothic" w:hAnsi="Century Gothic"/>
          <w:b w:val="0"/>
          <w:color w:val="auto"/>
          <w:sz w:val="20"/>
          <w:szCs w:val="20"/>
        </w:rPr>
      </w:pPr>
      <w:r w:rsidRPr="00896478">
        <w:rPr>
          <w:rFonts w:ascii="Century Gothic" w:hAnsi="Century Gothic" w:cs="Arial"/>
          <w:sz w:val="20"/>
          <w:szCs w:val="20"/>
        </w:rPr>
        <w:t>Faith has substance or weight.</w:t>
      </w:r>
    </w:p>
    <w:p w:rsidR="00896478" w:rsidRPr="00896478" w:rsidRDefault="00896478" w:rsidP="00BB2AC6">
      <w:pPr>
        <w:pStyle w:val="NormalWeb"/>
        <w:numPr>
          <w:ilvl w:val="4"/>
          <w:numId w:val="22"/>
        </w:numPr>
        <w:ind w:left="1440"/>
        <w:jc w:val="both"/>
        <w:rPr>
          <w:rStyle w:val="Strong"/>
          <w:rFonts w:ascii="Century Gothic" w:hAnsi="Century Gothic"/>
          <w:b w:val="0"/>
          <w:color w:val="auto"/>
          <w:sz w:val="20"/>
          <w:szCs w:val="20"/>
        </w:rPr>
      </w:pPr>
      <w:r w:rsidRPr="00896478">
        <w:rPr>
          <w:rFonts w:ascii="Century Gothic" w:hAnsi="Century Gothic" w:cs="Arial"/>
          <w:sz w:val="20"/>
          <w:szCs w:val="20"/>
        </w:rPr>
        <w:t>We have faith in things hoped for, things not seen, things that we do not possess</w:t>
      </w:r>
      <w:r w:rsidR="00043B47">
        <w:rPr>
          <w:rFonts w:ascii="Century Gothic" w:hAnsi="Century Gothic" w:cs="Arial"/>
          <w:sz w:val="20"/>
          <w:szCs w:val="20"/>
        </w:rPr>
        <w:t>,</w:t>
      </w:r>
      <w:r w:rsidRPr="00896478">
        <w:rPr>
          <w:rFonts w:ascii="Century Gothic" w:hAnsi="Century Gothic" w:cs="Arial"/>
          <w:sz w:val="20"/>
          <w:szCs w:val="20"/>
        </w:rPr>
        <w:t xml:space="preserve"> and things yet to come.  </w:t>
      </w:r>
    </w:p>
    <w:p w:rsidR="00896478" w:rsidRPr="00896478" w:rsidRDefault="00896478" w:rsidP="00BB2AC6">
      <w:pPr>
        <w:pStyle w:val="NormalWeb"/>
        <w:numPr>
          <w:ilvl w:val="4"/>
          <w:numId w:val="22"/>
        </w:numPr>
        <w:ind w:left="1440"/>
        <w:jc w:val="both"/>
        <w:rPr>
          <w:rStyle w:val="Strong"/>
          <w:rFonts w:ascii="Century Gothic" w:hAnsi="Century Gothic"/>
          <w:b w:val="0"/>
          <w:color w:val="auto"/>
          <w:sz w:val="20"/>
          <w:szCs w:val="20"/>
        </w:rPr>
      </w:pPr>
      <w:r w:rsidRPr="00896478">
        <w:rPr>
          <w:rStyle w:val="Strong"/>
          <w:rFonts w:ascii="Century Gothic" w:hAnsi="Century Gothic"/>
          <w:b w:val="0"/>
          <w:color w:val="auto"/>
          <w:sz w:val="20"/>
          <w:szCs w:val="20"/>
        </w:rPr>
        <w:t>These OT saints had nothing but promises on which to rest.</w:t>
      </w:r>
    </w:p>
    <w:p w:rsidR="00896478" w:rsidRPr="00896478" w:rsidRDefault="00896478" w:rsidP="00BB2AC6">
      <w:pPr>
        <w:pStyle w:val="NormalWeb"/>
        <w:numPr>
          <w:ilvl w:val="4"/>
          <w:numId w:val="22"/>
        </w:numPr>
        <w:ind w:left="1440"/>
        <w:jc w:val="both"/>
        <w:rPr>
          <w:rFonts w:ascii="Century Gothic" w:hAnsi="Century Gothic"/>
          <w:bCs/>
          <w:color w:val="auto"/>
          <w:sz w:val="20"/>
          <w:szCs w:val="20"/>
        </w:rPr>
      </w:pPr>
      <w:r w:rsidRPr="00896478">
        <w:rPr>
          <w:rStyle w:val="Strong"/>
          <w:rFonts w:ascii="Century Gothic" w:hAnsi="Century Gothic"/>
          <w:b w:val="0"/>
          <w:color w:val="auto"/>
          <w:sz w:val="20"/>
          <w:szCs w:val="20"/>
        </w:rPr>
        <w:t xml:space="preserve">Speaking of faith is not an </w:t>
      </w:r>
      <w:r w:rsidRPr="00896478">
        <w:rPr>
          <w:rFonts w:ascii="Century Gothic" w:hAnsi="Century Gothic" w:cs="Arial"/>
          <w:sz w:val="20"/>
          <w:szCs w:val="20"/>
        </w:rPr>
        <w:t>abstraction; rather, we are speaking of the kind of bankable, life-transforming confidence in something that has been promised to you that is as yet not realized.</w:t>
      </w:r>
    </w:p>
    <w:p w:rsidR="00896478" w:rsidRPr="00896478" w:rsidRDefault="00896478" w:rsidP="00BB2AC6">
      <w:pPr>
        <w:pStyle w:val="NormalWeb"/>
        <w:numPr>
          <w:ilvl w:val="4"/>
          <w:numId w:val="22"/>
        </w:numPr>
        <w:ind w:left="1440"/>
        <w:jc w:val="both"/>
        <w:rPr>
          <w:rFonts w:ascii="Century Gothic" w:hAnsi="Century Gothic"/>
          <w:bCs/>
          <w:color w:val="auto"/>
          <w:sz w:val="20"/>
          <w:szCs w:val="20"/>
        </w:rPr>
      </w:pPr>
      <w:r w:rsidRPr="00896478">
        <w:rPr>
          <w:rFonts w:ascii="Century Gothic" w:hAnsi="Century Gothic" w:cs="Arial"/>
          <w:sz w:val="20"/>
          <w:szCs w:val="20"/>
        </w:rPr>
        <w:t>Promises o</w:t>
      </w:r>
      <w:r>
        <w:rPr>
          <w:rFonts w:ascii="Century Gothic" w:hAnsi="Century Gothic" w:cs="Arial"/>
          <w:sz w:val="20"/>
          <w:szCs w:val="20"/>
        </w:rPr>
        <w:t>f God (in part):</w:t>
      </w:r>
      <w:r>
        <w:rPr>
          <w:rStyle w:val="FootnoteReference"/>
          <w:rFonts w:ascii="Century Gothic" w:hAnsi="Century Gothic" w:cs="Arial"/>
          <w:sz w:val="20"/>
          <w:szCs w:val="20"/>
        </w:rPr>
        <w:footnoteReference w:id="4"/>
      </w:r>
    </w:p>
    <w:p w:rsidR="00896478" w:rsidRPr="00896478" w:rsidRDefault="00896478" w:rsidP="00896478">
      <w:pPr>
        <w:pStyle w:val="NormalWeb"/>
        <w:numPr>
          <w:ilvl w:val="4"/>
          <w:numId w:val="30"/>
        </w:numPr>
        <w:ind w:left="1890"/>
        <w:jc w:val="both"/>
        <w:rPr>
          <w:rFonts w:ascii="Century Gothic" w:hAnsi="Century Gothic"/>
          <w:bCs/>
          <w:color w:val="auto"/>
          <w:sz w:val="20"/>
          <w:szCs w:val="20"/>
        </w:rPr>
      </w:pPr>
      <w:r w:rsidRPr="00896478">
        <w:rPr>
          <w:rFonts w:ascii="Century Gothic" w:hAnsi="Century Gothic" w:cs="Segoe UI"/>
          <w:color w:val="081C2A"/>
          <w:sz w:val="20"/>
          <w:szCs w:val="20"/>
          <w:shd w:val="clear" w:color="auto" w:fill="FFFFFF"/>
        </w:rPr>
        <w:t xml:space="preserve">God promised to bless Abraham </w:t>
      </w:r>
      <w:r>
        <w:rPr>
          <w:rFonts w:ascii="Century Gothic" w:hAnsi="Century Gothic" w:cs="Segoe UI"/>
          <w:color w:val="081C2A"/>
          <w:sz w:val="20"/>
          <w:szCs w:val="20"/>
          <w:shd w:val="clear" w:color="auto" w:fill="FFFFFF"/>
        </w:rPr>
        <w:t>(Abrahamic Covenant) and</w:t>
      </w:r>
      <w:r w:rsidRPr="00896478">
        <w:rPr>
          <w:rFonts w:ascii="Century Gothic" w:hAnsi="Century Gothic" w:cs="Segoe UI"/>
          <w:color w:val="081C2A"/>
          <w:sz w:val="20"/>
          <w:szCs w:val="20"/>
          <w:shd w:val="clear" w:color="auto" w:fill="FFFFFF"/>
        </w:rPr>
        <w:t>, through his descendants, the whole world (</w:t>
      </w:r>
      <w:r w:rsidRPr="00896478">
        <w:rPr>
          <w:rFonts w:ascii="Century Gothic" w:hAnsi="Century Gothic" w:cs="Segoe UI"/>
          <w:b/>
          <w:sz w:val="20"/>
          <w:szCs w:val="20"/>
          <w:shd w:val="clear" w:color="auto" w:fill="FFFFFF"/>
        </w:rPr>
        <w:t>Gen 12:2–3</w:t>
      </w:r>
      <w:r w:rsidRPr="00896478">
        <w:rPr>
          <w:rFonts w:ascii="Century Gothic" w:hAnsi="Century Gothic" w:cs="Segoe UI"/>
          <w:color w:val="081C2A"/>
          <w:sz w:val="20"/>
          <w:szCs w:val="20"/>
          <w:shd w:val="clear" w:color="auto" w:fill="FFFFFF"/>
        </w:rPr>
        <w:t xml:space="preserve">). </w:t>
      </w:r>
    </w:p>
    <w:p w:rsidR="00896478" w:rsidRPr="00896478" w:rsidRDefault="00896478" w:rsidP="00896478">
      <w:pPr>
        <w:pStyle w:val="NormalWeb"/>
        <w:numPr>
          <w:ilvl w:val="4"/>
          <w:numId w:val="30"/>
        </w:numPr>
        <w:ind w:left="1890"/>
        <w:jc w:val="both"/>
        <w:rPr>
          <w:rFonts w:ascii="Century Gothic" w:hAnsi="Century Gothic"/>
          <w:bCs/>
          <w:color w:val="auto"/>
          <w:sz w:val="20"/>
          <w:szCs w:val="20"/>
        </w:rPr>
      </w:pPr>
      <w:r w:rsidRPr="00896478">
        <w:rPr>
          <w:rFonts w:ascii="Century Gothic" w:hAnsi="Century Gothic" w:cs="Segoe UI"/>
          <w:color w:val="081C2A"/>
          <w:sz w:val="20"/>
          <w:szCs w:val="20"/>
          <w:shd w:val="clear" w:color="auto" w:fill="FFFFFF"/>
        </w:rPr>
        <w:t>God promised Israel to be their God and make them His people (</w:t>
      </w:r>
      <w:r w:rsidRPr="00896478">
        <w:rPr>
          <w:rFonts w:ascii="Century Gothic" w:hAnsi="Century Gothic" w:cs="Segoe UI"/>
          <w:b/>
          <w:sz w:val="20"/>
          <w:szCs w:val="20"/>
          <w:shd w:val="clear" w:color="auto" w:fill="FFFFFF"/>
        </w:rPr>
        <w:t>Lev 26:12–13</w:t>
      </w:r>
      <w:r w:rsidRPr="00896478">
        <w:rPr>
          <w:rFonts w:ascii="Century Gothic" w:hAnsi="Century Gothic" w:cs="Segoe UI"/>
          <w:color w:val="081C2A"/>
          <w:sz w:val="20"/>
          <w:szCs w:val="20"/>
          <w:shd w:val="clear" w:color="auto" w:fill="FFFFFF"/>
        </w:rPr>
        <w:t xml:space="preserve">). </w:t>
      </w:r>
      <w:r>
        <w:rPr>
          <w:rFonts w:ascii="Century Gothic" w:hAnsi="Century Gothic" w:cs="Segoe UI"/>
          <w:color w:val="081C2A"/>
          <w:sz w:val="20"/>
          <w:szCs w:val="20"/>
          <w:shd w:val="clear" w:color="auto" w:fill="FFFFFF"/>
        </w:rPr>
        <w:t xml:space="preserve">Played out throughout the OT.  </w:t>
      </w:r>
    </w:p>
    <w:p w:rsidR="00896478" w:rsidRPr="00896478" w:rsidRDefault="00896478" w:rsidP="00896478">
      <w:pPr>
        <w:pStyle w:val="NormalWeb"/>
        <w:numPr>
          <w:ilvl w:val="4"/>
          <w:numId w:val="30"/>
        </w:numPr>
        <w:ind w:left="1890"/>
        <w:jc w:val="both"/>
        <w:rPr>
          <w:rFonts w:ascii="Century Gothic" w:hAnsi="Century Gothic"/>
          <w:bCs/>
          <w:color w:val="auto"/>
          <w:sz w:val="20"/>
          <w:szCs w:val="20"/>
        </w:rPr>
      </w:pPr>
      <w:r w:rsidRPr="00896478">
        <w:rPr>
          <w:rFonts w:ascii="Century Gothic" w:hAnsi="Century Gothic" w:cs="Segoe UI"/>
          <w:color w:val="081C2A"/>
          <w:sz w:val="20"/>
          <w:szCs w:val="20"/>
          <w:shd w:val="clear" w:color="auto" w:fill="FFFFFF"/>
        </w:rPr>
        <w:t>God promised that if we search for Him</w:t>
      </w:r>
      <w:r w:rsidR="00043B47">
        <w:rPr>
          <w:rFonts w:ascii="Century Gothic" w:hAnsi="Century Gothic" w:cs="Segoe UI"/>
          <w:color w:val="081C2A"/>
          <w:sz w:val="20"/>
          <w:szCs w:val="20"/>
          <w:shd w:val="clear" w:color="auto" w:fill="FFFFFF"/>
        </w:rPr>
        <w:t>,</w:t>
      </w:r>
      <w:r w:rsidRPr="00896478">
        <w:rPr>
          <w:rFonts w:ascii="Century Gothic" w:hAnsi="Century Gothic" w:cs="Segoe UI"/>
          <w:color w:val="081C2A"/>
          <w:sz w:val="20"/>
          <w:szCs w:val="20"/>
          <w:shd w:val="clear" w:color="auto" w:fill="FFFFFF"/>
        </w:rPr>
        <w:t xml:space="preserve"> we will find Him (</w:t>
      </w:r>
      <w:r w:rsidRPr="00896478">
        <w:rPr>
          <w:rFonts w:ascii="Century Gothic" w:hAnsi="Century Gothic" w:cs="Segoe UI"/>
          <w:b/>
          <w:sz w:val="20"/>
          <w:szCs w:val="20"/>
          <w:shd w:val="clear" w:color="auto" w:fill="FFFFFF"/>
        </w:rPr>
        <w:t>Deut 4:29</w:t>
      </w:r>
      <w:r>
        <w:rPr>
          <w:rFonts w:ascii="Century Gothic" w:hAnsi="Century Gothic" w:cs="Segoe UI"/>
          <w:color w:val="081C2A"/>
          <w:sz w:val="20"/>
          <w:szCs w:val="20"/>
          <w:shd w:val="clear" w:color="auto" w:fill="FFFFFF"/>
        </w:rPr>
        <w:t>).</w:t>
      </w:r>
    </w:p>
    <w:p w:rsidR="00896478" w:rsidRPr="00896478" w:rsidRDefault="00896478" w:rsidP="00896478">
      <w:pPr>
        <w:pStyle w:val="NormalWeb"/>
        <w:numPr>
          <w:ilvl w:val="4"/>
          <w:numId w:val="30"/>
        </w:numPr>
        <w:ind w:left="1890"/>
        <w:jc w:val="both"/>
        <w:rPr>
          <w:rFonts w:ascii="Century Gothic" w:hAnsi="Century Gothic"/>
          <w:bCs/>
          <w:color w:val="auto"/>
          <w:sz w:val="20"/>
          <w:szCs w:val="20"/>
        </w:rPr>
      </w:pPr>
      <w:r w:rsidRPr="00896478">
        <w:rPr>
          <w:rFonts w:ascii="Century Gothic" w:hAnsi="Century Gothic" w:cs="Segoe UI"/>
          <w:color w:val="081C2A"/>
          <w:sz w:val="20"/>
          <w:szCs w:val="20"/>
          <w:shd w:val="clear" w:color="auto" w:fill="FFFFFF"/>
        </w:rPr>
        <w:t>God promised protection for His children (</w:t>
      </w:r>
      <w:r w:rsidRPr="00896478">
        <w:rPr>
          <w:rFonts w:ascii="Century Gothic" w:hAnsi="Century Gothic" w:cs="Segoe UI"/>
          <w:b/>
          <w:sz w:val="20"/>
          <w:szCs w:val="20"/>
          <w:shd w:val="clear" w:color="auto" w:fill="FFFFFF"/>
        </w:rPr>
        <w:t>Psalm 121</w:t>
      </w:r>
      <w:r w:rsidRPr="00896478">
        <w:rPr>
          <w:rFonts w:ascii="Century Gothic" w:hAnsi="Century Gothic" w:cs="Segoe UI"/>
          <w:color w:val="081C2A"/>
          <w:sz w:val="20"/>
          <w:szCs w:val="20"/>
          <w:shd w:val="clear" w:color="auto" w:fill="FFFFFF"/>
        </w:rPr>
        <w:t xml:space="preserve">). </w:t>
      </w:r>
    </w:p>
    <w:p w:rsidR="00896478" w:rsidRPr="00896478" w:rsidRDefault="00896478" w:rsidP="00896478">
      <w:pPr>
        <w:pStyle w:val="NormalWeb"/>
        <w:numPr>
          <w:ilvl w:val="4"/>
          <w:numId w:val="30"/>
        </w:numPr>
        <w:ind w:left="1890"/>
        <w:jc w:val="both"/>
        <w:rPr>
          <w:rFonts w:ascii="Century Gothic" w:hAnsi="Century Gothic"/>
          <w:bCs/>
          <w:color w:val="auto"/>
          <w:sz w:val="20"/>
          <w:szCs w:val="20"/>
        </w:rPr>
      </w:pPr>
      <w:r w:rsidRPr="00896478">
        <w:rPr>
          <w:rFonts w:ascii="Century Gothic" w:hAnsi="Century Gothic" w:cs="Segoe UI"/>
          <w:color w:val="081C2A"/>
          <w:sz w:val="20"/>
          <w:szCs w:val="20"/>
          <w:shd w:val="clear" w:color="auto" w:fill="FFFFFF"/>
        </w:rPr>
        <w:t>God promise</w:t>
      </w:r>
      <w:r>
        <w:rPr>
          <w:rFonts w:ascii="Century Gothic" w:hAnsi="Century Gothic" w:cs="Segoe UI"/>
          <w:color w:val="081C2A"/>
          <w:sz w:val="20"/>
          <w:szCs w:val="20"/>
          <w:shd w:val="clear" w:color="auto" w:fill="FFFFFF"/>
        </w:rPr>
        <w:t xml:space="preserve">d that His love will never fail </w:t>
      </w:r>
      <w:r w:rsidRPr="00896478">
        <w:rPr>
          <w:rFonts w:ascii="Century Gothic" w:hAnsi="Century Gothic" w:cs="Segoe UI"/>
          <w:color w:val="081C2A"/>
          <w:sz w:val="20"/>
          <w:szCs w:val="20"/>
          <w:shd w:val="clear" w:color="auto" w:fill="FFFFFF"/>
        </w:rPr>
        <w:t>(</w:t>
      </w:r>
      <w:r w:rsidRPr="00896478">
        <w:rPr>
          <w:rFonts w:ascii="Century Gothic" w:hAnsi="Century Gothic" w:cs="Segoe UI"/>
          <w:b/>
          <w:sz w:val="20"/>
          <w:szCs w:val="20"/>
          <w:shd w:val="clear" w:color="auto" w:fill="FFFFFF"/>
        </w:rPr>
        <w:t>1 Chron 16:34</w:t>
      </w:r>
      <w:r w:rsidRPr="00896478">
        <w:rPr>
          <w:rFonts w:ascii="Century Gothic" w:hAnsi="Century Gothic" w:cs="Segoe UI"/>
          <w:color w:val="081C2A"/>
          <w:sz w:val="20"/>
          <w:szCs w:val="20"/>
          <w:shd w:val="clear" w:color="auto" w:fill="FFFFFF"/>
        </w:rPr>
        <w:t xml:space="preserve">). </w:t>
      </w:r>
    </w:p>
    <w:p w:rsidR="00896478" w:rsidRPr="00896478" w:rsidRDefault="00896478" w:rsidP="00896478">
      <w:pPr>
        <w:pStyle w:val="NormalWeb"/>
        <w:numPr>
          <w:ilvl w:val="4"/>
          <w:numId w:val="30"/>
        </w:numPr>
        <w:ind w:left="1890"/>
        <w:jc w:val="both"/>
        <w:rPr>
          <w:rFonts w:ascii="Century Gothic" w:hAnsi="Century Gothic"/>
          <w:bCs/>
          <w:color w:val="auto"/>
          <w:sz w:val="20"/>
          <w:szCs w:val="20"/>
        </w:rPr>
      </w:pPr>
      <w:r w:rsidRPr="00896478">
        <w:rPr>
          <w:rFonts w:ascii="Century Gothic" w:hAnsi="Century Gothic" w:cs="Segoe UI"/>
          <w:color w:val="081C2A"/>
          <w:sz w:val="20"/>
          <w:szCs w:val="20"/>
          <w:shd w:val="clear" w:color="auto" w:fill="FFFFFF"/>
        </w:rPr>
        <w:t>God promised Israel that their sin could be forgiven, their prosperity restored, and their nation healed (</w:t>
      </w:r>
      <w:r w:rsidRPr="00896478">
        <w:rPr>
          <w:rFonts w:ascii="Century Gothic" w:hAnsi="Century Gothic" w:cs="Segoe UI"/>
          <w:b/>
          <w:sz w:val="20"/>
          <w:szCs w:val="20"/>
          <w:shd w:val="clear" w:color="auto" w:fill="FFFFFF"/>
        </w:rPr>
        <w:t>2 Chron 7:14</w:t>
      </w:r>
      <w:r w:rsidRPr="00896478">
        <w:rPr>
          <w:rFonts w:ascii="Century Gothic" w:hAnsi="Century Gothic" w:cs="Segoe UI"/>
          <w:color w:val="081C2A"/>
          <w:sz w:val="20"/>
          <w:szCs w:val="20"/>
          <w:shd w:val="clear" w:color="auto" w:fill="FFFFFF"/>
        </w:rPr>
        <w:t xml:space="preserve">). </w:t>
      </w:r>
    </w:p>
    <w:p w:rsidR="00896478" w:rsidRPr="00896478" w:rsidRDefault="00896478" w:rsidP="00896478">
      <w:pPr>
        <w:pStyle w:val="NormalWeb"/>
        <w:numPr>
          <w:ilvl w:val="4"/>
          <w:numId w:val="30"/>
        </w:numPr>
        <w:ind w:left="1890"/>
        <w:jc w:val="both"/>
        <w:rPr>
          <w:rFonts w:ascii="Century Gothic" w:hAnsi="Century Gothic"/>
          <w:bCs/>
          <w:color w:val="auto"/>
          <w:sz w:val="20"/>
          <w:szCs w:val="20"/>
        </w:rPr>
      </w:pPr>
      <w:r w:rsidRPr="00896478">
        <w:rPr>
          <w:rFonts w:ascii="Century Gothic" w:hAnsi="Century Gothic" w:cs="Segoe UI"/>
          <w:color w:val="081C2A"/>
          <w:sz w:val="20"/>
          <w:szCs w:val="20"/>
          <w:shd w:val="clear" w:color="auto" w:fill="FFFFFF"/>
        </w:rPr>
        <w:t xml:space="preserve">God, under the </w:t>
      </w:r>
      <w:r w:rsidRPr="00896478">
        <w:rPr>
          <w:rFonts w:ascii="Century Gothic" w:hAnsi="Century Gothic" w:cs="Segoe UI"/>
          <w:sz w:val="20"/>
          <w:szCs w:val="20"/>
          <w:shd w:val="clear" w:color="auto" w:fill="FFFFFF"/>
        </w:rPr>
        <w:t>Mosaic Covenant</w:t>
      </w:r>
      <w:r w:rsidRPr="00896478">
        <w:rPr>
          <w:rFonts w:ascii="Century Gothic" w:hAnsi="Century Gothic" w:cs="Segoe UI"/>
          <w:color w:val="081C2A"/>
          <w:sz w:val="20"/>
          <w:szCs w:val="20"/>
          <w:shd w:val="clear" w:color="auto" w:fill="FFFFFF"/>
        </w:rPr>
        <w:t>, promised prosperity to Israel for obedience and destruction for disobedience (</w:t>
      </w:r>
      <w:r w:rsidRPr="00896478">
        <w:rPr>
          <w:rFonts w:ascii="Century Gothic" w:hAnsi="Century Gothic" w:cs="Segoe UI"/>
          <w:b/>
          <w:sz w:val="20"/>
          <w:szCs w:val="20"/>
          <w:shd w:val="clear" w:color="auto" w:fill="FFFFFF"/>
        </w:rPr>
        <w:t>Deut 30:15–18</w:t>
      </w:r>
      <w:r w:rsidRPr="00896478">
        <w:rPr>
          <w:rFonts w:ascii="Century Gothic" w:hAnsi="Century Gothic" w:cs="Segoe UI"/>
          <w:color w:val="081C2A"/>
          <w:sz w:val="20"/>
          <w:szCs w:val="20"/>
          <w:shd w:val="clear" w:color="auto" w:fill="FFFFFF"/>
        </w:rPr>
        <w:t xml:space="preserve">). </w:t>
      </w:r>
      <w:r>
        <w:rPr>
          <w:rFonts w:ascii="Century Gothic" w:hAnsi="Century Gothic" w:cs="Segoe UI"/>
          <w:color w:val="081C2A"/>
          <w:sz w:val="20"/>
          <w:szCs w:val="20"/>
          <w:shd w:val="clear" w:color="auto" w:fill="FFFFFF"/>
        </w:rPr>
        <w:t>Sadly, they disobeyed</w:t>
      </w:r>
      <w:r w:rsidR="00043B47">
        <w:rPr>
          <w:rFonts w:ascii="Century Gothic" w:hAnsi="Century Gothic" w:cs="Segoe UI"/>
          <w:color w:val="081C2A"/>
          <w:sz w:val="20"/>
          <w:szCs w:val="20"/>
          <w:shd w:val="clear" w:color="auto" w:fill="FFFFFF"/>
        </w:rPr>
        <w:t>,</w:t>
      </w:r>
      <w:r>
        <w:rPr>
          <w:rFonts w:ascii="Century Gothic" w:hAnsi="Century Gothic" w:cs="Segoe UI"/>
          <w:color w:val="081C2A"/>
          <w:sz w:val="20"/>
          <w:szCs w:val="20"/>
          <w:shd w:val="clear" w:color="auto" w:fill="FFFFFF"/>
        </w:rPr>
        <w:t xml:space="preserve"> and the resulting captivity and destruction ensued.  </w:t>
      </w:r>
    </w:p>
    <w:p w:rsidR="00896478" w:rsidRPr="00896478" w:rsidRDefault="00896478" w:rsidP="00896478">
      <w:pPr>
        <w:pStyle w:val="NormalWeb"/>
        <w:numPr>
          <w:ilvl w:val="4"/>
          <w:numId w:val="30"/>
        </w:numPr>
        <w:ind w:left="1890"/>
        <w:jc w:val="both"/>
        <w:rPr>
          <w:rFonts w:ascii="Century Gothic" w:hAnsi="Century Gothic"/>
          <w:bCs/>
          <w:color w:val="auto"/>
          <w:sz w:val="20"/>
          <w:szCs w:val="20"/>
        </w:rPr>
      </w:pPr>
      <w:r w:rsidRPr="00896478">
        <w:rPr>
          <w:rFonts w:ascii="Century Gothic" w:hAnsi="Century Gothic" w:cs="Segoe UI"/>
          <w:color w:val="081C2A"/>
          <w:sz w:val="20"/>
          <w:szCs w:val="20"/>
          <w:shd w:val="clear" w:color="auto" w:fill="FFFFFF"/>
        </w:rPr>
        <w:t>God promised blessing for all who will delight themselves in His Word (</w:t>
      </w:r>
      <w:r w:rsidRPr="00896478">
        <w:rPr>
          <w:rFonts w:ascii="Century Gothic" w:hAnsi="Century Gothic" w:cs="Segoe UI"/>
          <w:b/>
          <w:sz w:val="20"/>
          <w:szCs w:val="20"/>
          <w:shd w:val="clear" w:color="auto" w:fill="FFFFFF"/>
        </w:rPr>
        <w:t>Ps</w:t>
      </w:r>
      <w:r>
        <w:rPr>
          <w:rFonts w:ascii="Century Gothic" w:hAnsi="Century Gothic" w:cs="Segoe UI"/>
          <w:b/>
          <w:sz w:val="20"/>
          <w:szCs w:val="20"/>
          <w:shd w:val="clear" w:color="auto" w:fill="FFFFFF"/>
        </w:rPr>
        <w:t xml:space="preserve"> </w:t>
      </w:r>
      <w:r w:rsidRPr="00896478">
        <w:rPr>
          <w:rFonts w:ascii="Century Gothic" w:hAnsi="Century Gothic" w:cs="Segoe UI"/>
          <w:b/>
          <w:sz w:val="20"/>
          <w:szCs w:val="20"/>
          <w:shd w:val="clear" w:color="auto" w:fill="FFFFFF"/>
        </w:rPr>
        <w:t>1:1–3</w:t>
      </w:r>
      <w:r w:rsidRPr="00896478">
        <w:rPr>
          <w:rFonts w:ascii="Century Gothic" w:hAnsi="Century Gothic" w:cs="Segoe UI"/>
          <w:color w:val="081C2A"/>
          <w:sz w:val="20"/>
          <w:szCs w:val="20"/>
          <w:shd w:val="clear" w:color="auto" w:fill="FFFFFF"/>
        </w:rPr>
        <w:t xml:space="preserve">). </w:t>
      </w:r>
    </w:p>
    <w:p w:rsidR="00896478" w:rsidRPr="00896478" w:rsidRDefault="00896478" w:rsidP="00896478">
      <w:pPr>
        <w:pStyle w:val="NormalWeb"/>
        <w:numPr>
          <w:ilvl w:val="4"/>
          <w:numId w:val="30"/>
        </w:numPr>
        <w:ind w:left="1890"/>
        <w:jc w:val="both"/>
        <w:rPr>
          <w:rFonts w:ascii="Century Gothic" w:hAnsi="Century Gothic"/>
          <w:bCs/>
          <w:color w:val="auto"/>
          <w:sz w:val="20"/>
          <w:szCs w:val="20"/>
        </w:rPr>
      </w:pPr>
      <w:r w:rsidRPr="00896478">
        <w:rPr>
          <w:rFonts w:ascii="Century Gothic" w:hAnsi="Century Gothic" w:cs="Segoe UI"/>
          <w:color w:val="081C2A"/>
          <w:sz w:val="20"/>
          <w:szCs w:val="20"/>
          <w:shd w:val="clear" w:color="auto" w:fill="FFFFFF"/>
        </w:rPr>
        <w:t>God promise</w:t>
      </w:r>
      <w:r>
        <w:rPr>
          <w:rFonts w:ascii="Century Gothic" w:hAnsi="Century Gothic" w:cs="Segoe UI"/>
          <w:color w:val="081C2A"/>
          <w:sz w:val="20"/>
          <w:szCs w:val="20"/>
          <w:shd w:val="clear" w:color="auto" w:fill="FFFFFF"/>
        </w:rPr>
        <w:t>s</w:t>
      </w:r>
      <w:r w:rsidRPr="00896478">
        <w:rPr>
          <w:rFonts w:ascii="Century Gothic" w:hAnsi="Century Gothic" w:cs="Segoe UI"/>
          <w:color w:val="081C2A"/>
          <w:sz w:val="20"/>
          <w:szCs w:val="20"/>
          <w:shd w:val="clear" w:color="auto" w:fill="FFFFFF"/>
        </w:rPr>
        <w:t xml:space="preserve"> </w:t>
      </w:r>
      <w:r>
        <w:rPr>
          <w:rFonts w:ascii="Century Gothic" w:hAnsi="Century Gothic" w:cs="Segoe UI"/>
          <w:color w:val="081C2A"/>
          <w:sz w:val="20"/>
          <w:szCs w:val="20"/>
          <w:shd w:val="clear" w:color="auto" w:fill="FFFFFF"/>
        </w:rPr>
        <w:t xml:space="preserve">eternal </w:t>
      </w:r>
      <w:r w:rsidRPr="00896478">
        <w:rPr>
          <w:rFonts w:ascii="Century Gothic" w:hAnsi="Century Gothic" w:cs="Segoe UI"/>
          <w:color w:val="081C2A"/>
          <w:sz w:val="20"/>
          <w:szCs w:val="20"/>
          <w:shd w:val="clear" w:color="auto" w:fill="FFFFFF"/>
        </w:rPr>
        <w:t xml:space="preserve">salvation to </w:t>
      </w:r>
      <w:r>
        <w:rPr>
          <w:rFonts w:ascii="Century Gothic" w:hAnsi="Century Gothic" w:cs="Segoe UI"/>
          <w:color w:val="081C2A"/>
          <w:sz w:val="20"/>
          <w:szCs w:val="20"/>
          <w:shd w:val="clear" w:color="auto" w:fill="FFFFFF"/>
        </w:rPr>
        <w:t xml:space="preserve">those have true faith and believe </w:t>
      </w:r>
      <w:r w:rsidRPr="00896478">
        <w:rPr>
          <w:rFonts w:ascii="Century Gothic" w:hAnsi="Century Gothic" w:cs="Segoe UI"/>
          <w:color w:val="081C2A"/>
          <w:sz w:val="20"/>
          <w:szCs w:val="20"/>
          <w:shd w:val="clear" w:color="auto" w:fill="FFFFFF"/>
        </w:rPr>
        <w:t>(</w:t>
      </w:r>
      <w:r w:rsidRPr="00896478">
        <w:rPr>
          <w:rFonts w:ascii="Century Gothic" w:hAnsi="Century Gothic" w:cs="Segoe UI"/>
          <w:b/>
          <w:sz w:val="20"/>
          <w:szCs w:val="20"/>
          <w:shd w:val="clear" w:color="auto" w:fill="FFFFFF"/>
        </w:rPr>
        <w:t>Rom 1:16–17</w:t>
      </w:r>
      <w:r w:rsidRPr="00896478">
        <w:rPr>
          <w:rFonts w:ascii="Century Gothic" w:hAnsi="Century Gothic" w:cs="Segoe UI"/>
          <w:color w:val="081C2A"/>
          <w:sz w:val="20"/>
          <w:szCs w:val="20"/>
          <w:shd w:val="clear" w:color="auto" w:fill="FFFFFF"/>
        </w:rPr>
        <w:t xml:space="preserve">). </w:t>
      </w:r>
    </w:p>
    <w:p w:rsidR="00896478" w:rsidRPr="00896478" w:rsidRDefault="00896478" w:rsidP="00896478">
      <w:pPr>
        <w:pStyle w:val="NormalWeb"/>
        <w:numPr>
          <w:ilvl w:val="4"/>
          <w:numId w:val="30"/>
        </w:numPr>
        <w:ind w:left="1890"/>
        <w:jc w:val="both"/>
        <w:rPr>
          <w:rFonts w:ascii="Century Gothic" w:hAnsi="Century Gothic"/>
          <w:bCs/>
          <w:color w:val="auto"/>
          <w:sz w:val="20"/>
          <w:szCs w:val="20"/>
        </w:rPr>
      </w:pPr>
      <w:r w:rsidRPr="00896478">
        <w:rPr>
          <w:rFonts w:ascii="Century Gothic" w:hAnsi="Century Gothic" w:cs="Segoe UI"/>
          <w:color w:val="081C2A"/>
          <w:sz w:val="20"/>
          <w:szCs w:val="20"/>
          <w:shd w:val="clear" w:color="auto" w:fill="FFFFFF"/>
        </w:rPr>
        <w:t xml:space="preserve">God promised that all things will work </w:t>
      </w:r>
      <w:r>
        <w:rPr>
          <w:rFonts w:ascii="Century Gothic" w:hAnsi="Century Gothic" w:cs="Segoe UI"/>
          <w:color w:val="081C2A"/>
          <w:sz w:val="20"/>
          <w:szCs w:val="20"/>
          <w:shd w:val="clear" w:color="auto" w:fill="FFFFFF"/>
        </w:rPr>
        <w:t xml:space="preserve">for our </w:t>
      </w:r>
      <w:r w:rsidRPr="00896478">
        <w:rPr>
          <w:rFonts w:ascii="Century Gothic" w:hAnsi="Century Gothic" w:cs="Segoe UI"/>
          <w:color w:val="081C2A"/>
          <w:sz w:val="20"/>
          <w:szCs w:val="20"/>
          <w:shd w:val="clear" w:color="auto" w:fill="FFFFFF"/>
        </w:rPr>
        <w:t xml:space="preserve">good for His </w:t>
      </w:r>
      <w:r>
        <w:rPr>
          <w:rFonts w:ascii="Century Gothic" w:hAnsi="Century Gothic" w:cs="Segoe UI"/>
          <w:color w:val="081C2A"/>
          <w:sz w:val="20"/>
          <w:szCs w:val="20"/>
          <w:shd w:val="clear" w:color="auto" w:fill="FFFFFF"/>
        </w:rPr>
        <w:t>glory to those who love God</w:t>
      </w:r>
      <w:r w:rsidRPr="00896478">
        <w:rPr>
          <w:rFonts w:ascii="Century Gothic" w:hAnsi="Century Gothic" w:cs="Segoe UI"/>
          <w:color w:val="081C2A"/>
          <w:sz w:val="20"/>
          <w:szCs w:val="20"/>
          <w:shd w:val="clear" w:color="auto" w:fill="FFFFFF"/>
        </w:rPr>
        <w:t xml:space="preserve"> (</w:t>
      </w:r>
      <w:r w:rsidRPr="00896478">
        <w:rPr>
          <w:rFonts w:ascii="Century Gothic" w:hAnsi="Century Gothic" w:cs="Segoe UI"/>
          <w:b/>
          <w:sz w:val="20"/>
          <w:szCs w:val="20"/>
          <w:shd w:val="clear" w:color="auto" w:fill="FFFFFF"/>
        </w:rPr>
        <w:t>Rom 8:28</w:t>
      </w:r>
      <w:r w:rsidRPr="00896478">
        <w:rPr>
          <w:rFonts w:ascii="Century Gothic" w:hAnsi="Century Gothic" w:cs="Segoe UI"/>
          <w:color w:val="081C2A"/>
          <w:sz w:val="20"/>
          <w:szCs w:val="20"/>
          <w:shd w:val="clear" w:color="auto" w:fill="FFFFFF"/>
        </w:rPr>
        <w:t xml:space="preserve">). </w:t>
      </w:r>
    </w:p>
    <w:p w:rsidR="00896478" w:rsidRPr="00896478" w:rsidRDefault="00896478" w:rsidP="00896478">
      <w:pPr>
        <w:pStyle w:val="NormalWeb"/>
        <w:numPr>
          <w:ilvl w:val="4"/>
          <w:numId w:val="30"/>
        </w:numPr>
        <w:ind w:left="1890"/>
        <w:jc w:val="both"/>
        <w:rPr>
          <w:rFonts w:ascii="Century Gothic" w:hAnsi="Century Gothic"/>
          <w:bCs/>
          <w:color w:val="auto"/>
          <w:sz w:val="20"/>
          <w:szCs w:val="20"/>
        </w:rPr>
      </w:pPr>
      <w:r w:rsidRPr="00896478">
        <w:rPr>
          <w:rFonts w:ascii="Century Gothic" w:hAnsi="Century Gothic" w:cs="Segoe UI"/>
          <w:color w:val="081C2A"/>
          <w:sz w:val="20"/>
          <w:szCs w:val="20"/>
          <w:shd w:val="clear" w:color="auto" w:fill="FFFFFF"/>
        </w:rPr>
        <w:t>God promised comfort in our trials (</w:t>
      </w:r>
      <w:r w:rsidRPr="00043B47">
        <w:rPr>
          <w:rFonts w:ascii="Century Gothic" w:hAnsi="Century Gothic" w:cs="Segoe UI"/>
          <w:b/>
          <w:sz w:val="20"/>
          <w:szCs w:val="20"/>
          <w:shd w:val="clear" w:color="auto" w:fill="FFFFFF"/>
        </w:rPr>
        <w:t>2 Cor 1:3–4</w:t>
      </w:r>
      <w:r w:rsidRPr="00896478">
        <w:rPr>
          <w:rFonts w:ascii="Century Gothic" w:hAnsi="Century Gothic" w:cs="Segoe UI"/>
          <w:color w:val="081C2A"/>
          <w:sz w:val="20"/>
          <w:szCs w:val="20"/>
          <w:shd w:val="clear" w:color="auto" w:fill="FFFFFF"/>
        </w:rPr>
        <w:t xml:space="preserve">). </w:t>
      </w:r>
    </w:p>
    <w:p w:rsidR="00896478" w:rsidRPr="00896478" w:rsidRDefault="00896478" w:rsidP="00872DDB">
      <w:pPr>
        <w:pStyle w:val="NormalWeb"/>
        <w:numPr>
          <w:ilvl w:val="4"/>
          <w:numId w:val="30"/>
        </w:numPr>
        <w:ind w:left="1890"/>
        <w:jc w:val="both"/>
        <w:rPr>
          <w:rFonts w:ascii="Century Gothic" w:hAnsi="Century Gothic"/>
          <w:bCs/>
          <w:color w:val="auto"/>
          <w:sz w:val="20"/>
          <w:szCs w:val="20"/>
        </w:rPr>
      </w:pPr>
      <w:r w:rsidRPr="00896478">
        <w:rPr>
          <w:rFonts w:ascii="Century Gothic" w:hAnsi="Century Gothic" w:cs="Segoe UI"/>
          <w:color w:val="081C2A"/>
          <w:sz w:val="20"/>
          <w:szCs w:val="20"/>
          <w:shd w:val="clear" w:color="auto" w:fill="FFFFFF"/>
        </w:rPr>
        <w:t>God promised new life in Christ (</w:t>
      </w:r>
      <w:r w:rsidRPr="00896478">
        <w:rPr>
          <w:rFonts w:ascii="Century Gothic" w:hAnsi="Century Gothic" w:cs="Segoe UI"/>
          <w:b/>
          <w:sz w:val="20"/>
          <w:szCs w:val="20"/>
          <w:shd w:val="clear" w:color="auto" w:fill="FFFFFF"/>
        </w:rPr>
        <w:t>2 Cor 5:17</w:t>
      </w:r>
      <w:r w:rsidRPr="00896478">
        <w:rPr>
          <w:rFonts w:ascii="Century Gothic" w:hAnsi="Century Gothic" w:cs="Segoe UI"/>
          <w:color w:val="081C2A"/>
          <w:sz w:val="20"/>
          <w:szCs w:val="20"/>
          <w:shd w:val="clear" w:color="auto" w:fill="FFFFFF"/>
        </w:rPr>
        <w:t xml:space="preserve">). </w:t>
      </w:r>
    </w:p>
    <w:p w:rsidR="00896478" w:rsidRPr="00896478" w:rsidRDefault="00896478" w:rsidP="00872DDB">
      <w:pPr>
        <w:pStyle w:val="NormalWeb"/>
        <w:numPr>
          <w:ilvl w:val="4"/>
          <w:numId w:val="30"/>
        </w:numPr>
        <w:ind w:left="1890"/>
        <w:jc w:val="both"/>
        <w:rPr>
          <w:rFonts w:ascii="Century Gothic" w:hAnsi="Century Gothic"/>
          <w:bCs/>
          <w:color w:val="auto"/>
          <w:sz w:val="20"/>
          <w:szCs w:val="20"/>
        </w:rPr>
      </w:pPr>
      <w:r w:rsidRPr="00896478">
        <w:rPr>
          <w:rFonts w:ascii="Century Gothic" w:hAnsi="Century Gothic" w:cs="Segoe UI"/>
          <w:color w:val="081C2A"/>
          <w:sz w:val="20"/>
          <w:szCs w:val="20"/>
          <w:shd w:val="clear" w:color="auto" w:fill="FFFFFF"/>
        </w:rPr>
        <w:t>God promised every spiritual blessing in Christ (</w:t>
      </w:r>
      <w:r w:rsidRPr="00896478">
        <w:rPr>
          <w:rFonts w:ascii="Century Gothic" w:hAnsi="Century Gothic" w:cs="Segoe UI"/>
          <w:b/>
          <w:sz w:val="20"/>
          <w:szCs w:val="20"/>
          <w:shd w:val="clear" w:color="auto" w:fill="FFFFFF"/>
        </w:rPr>
        <w:t>Eph 1:3</w:t>
      </w:r>
      <w:r w:rsidRPr="00896478">
        <w:rPr>
          <w:rFonts w:ascii="Century Gothic" w:hAnsi="Century Gothic" w:cs="Segoe UI"/>
          <w:color w:val="081C2A"/>
          <w:sz w:val="20"/>
          <w:szCs w:val="20"/>
          <w:shd w:val="clear" w:color="auto" w:fill="FFFFFF"/>
        </w:rPr>
        <w:t xml:space="preserve">). </w:t>
      </w:r>
    </w:p>
    <w:p w:rsidR="00896478" w:rsidRPr="00896478" w:rsidRDefault="00896478" w:rsidP="00872DDB">
      <w:pPr>
        <w:pStyle w:val="NormalWeb"/>
        <w:numPr>
          <w:ilvl w:val="4"/>
          <w:numId w:val="30"/>
        </w:numPr>
        <w:ind w:left="1890"/>
        <w:jc w:val="both"/>
        <w:rPr>
          <w:rFonts w:ascii="Century Gothic" w:hAnsi="Century Gothic"/>
          <w:bCs/>
          <w:color w:val="auto"/>
          <w:sz w:val="20"/>
          <w:szCs w:val="20"/>
        </w:rPr>
      </w:pPr>
      <w:r w:rsidRPr="00896478">
        <w:rPr>
          <w:rFonts w:ascii="Century Gothic" w:hAnsi="Century Gothic" w:cs="Segoe UI"/>
          <w:color w:val="081C2A"/>
          <w:sz w:val="20"/>
          <w:szCs w:val="20"/>
          <w:shd w:val="clear" w:color="auto" w:fill="FFFFFF"/>
        </w:rPr>
        <w:t>Our inheritance is reserved for us (</w:t>
      </w:r>
      <w:r w:rsidRPr="00896478">
        <w:rPr>
          <w:rFonts w:ascii="Century Gothic" w:hAnsi="Century Gothic" w:cs="Segoe UI"/>
          <w:b/>
          <w:sz w:val="20"/>
          <w:szCs w:val="20"/>
          <w:shd w:val="clear" w:color="auto" w:fill="FFFFFF"/>
        </w:rPr>
        <w:t>1 Pet 1:4</w:t>
      </w:r>
      <w:r w:rsidRPr="00896478">
        <w:rPr>
          <w:rFonts w:ascii="Century Gothic" w:hAnsi="Century Gothic" w:cs="Segoe UI"/>
          <w:color w:val="081C2A"/>
          <w:sz w:val="20"/>
          <w:szCs w:val="20"/>
          <w:shd w:val="clear" w:color="auto" w:fill="FFFFFF"/>
        </w:rPr>
        <w:t>).</w:t>
      </w:r>
    </w:p>
    <w:p w:rsidR="00896478" w:rsidRPr="00896478" w:rsidRDefault="00896478" w:rsidP="00896478">
      <w:pPr>
        <w:pStyle w:val="NormalWeb"/>
        <w:numPr>
          <w:ilvl w:val="4"/>
          <w:numId w:val="30"/>
        </w:numPr>
        <w:ind w:left="1890"/>
        <w:jc w:val="both"/>
        <w:rPr>
          <w:rFonts w:ascii="Century Gothic" w:hAnsi="Century Gothic"/>
          <w:bCs/>
          <w:color w:val="auto"/>
          <w:sz w:val="20"/>
          <w:szCs w:val="20"/>
        </w:rPr>
      </w:pPr>
      <w:r w:rsidRPr="00896478">
        <w:rPr>
          <w:rFonts w:ascii="Century Gothic" w:hAnsi="Century Gothic" w:cs="Segoe UI"/>
          <w:color w:val="081C2A"/>
          <w:sz w:val="20"/>
          <w:szCs w:val="20"/>
          <w:shd w:val="clear" w:color="auto" w:fill="FFFFFF"/>
        </w:rPr>
        <w:t>God promised to finish the work He started in us (</w:t>
      </w:r>
      <w:r w:rsidRPr="00896478">
        <w:rPr>
          <w:rFonts w:ascii="Century Gothic" w:hAnsi="Century Gothic" w:cs="Segoe UI"/>
          <w:b/>
          <w:sz w:val="20"/>
          <w:szCs w:val="20"/>
          <w:shd w:val="clear" w:color="auto" w:fill="FFFFFF"/>
        </w:rPr>
        <w:t>Phil 1:6</w:t>
      </w:r>
      <w:r w:rsidRPr="00896478">
        <w:rPr>
          <w:rFonts w:ascii="Century Gothic" w:hAnsi="Century Gothic" w:cs="Segoe UI"/>
          <w:color w:val="081C2A"/>
          <w:sz w:val="20"/>
          <w:szCs w:val="20"/>
          <w:shd w:val="clear" w:color="auto" w:fill="FFFFFF"/>
        </w:rPr>
        <w:t xml:space="preserve">). </w:t>
      </w:r>
    </w:p>
    <w:p w:rsidR="00896478" w:rsidRPr="00896478" w:rsidRDefault="00896478" w:rsidP="001E5FF9">
      <w:pPr>
        <w:pStyle w:val="NormalWeb"/>
        <w:numPr>
          <w:ilvl w:val="4"/>
          <w:numId w:val="30"/>
        </w:numPr>
        <w:ind w:left="1890"/>
        <w:jc w:val="both"/>
        <w:rPr>
          <w:rFonts w:ascii="Century Gothic" w:hAnsi="Century Gothic"/>
          <w:bCs/>
          <w:color w:val="auto"/>
          <w:sz w:val="20"/>
          <w:szCs w:val="20"/>
        </w:rPr>
      </w:pPr>
      <w:r w:rsidRPr="00896478">
        <w:rPr>
          <w:rFonts w:ascii="Century Gothic" w:hAnsi="Century Gothic" w:cs="Segoe UI"/>
          <w:color w:val="081C2A"/>
          <w:sz w:val="20"/>
          <w:szCs w:val="20"/>
          <w:shd w:val="clear" w:color="auto" w:fill="FFFFFF"/>
        </w:rPr>
        <w:t>God promised peace when we pray (</w:t>
      </w:r>
      <w:r w:rsidRPr="00896478">
        <w:rPr>
          <w:rFonts w:ascii="Century Gothic" w:hAnsi="Century Gothic" w:cs="Segoe UI"/>
          <w:b/>
          <w:sz w:val="20"/>
          <w:szCs w:val="20"/>
          <w:shd w:val="clear" w:color="auto" w:fill="FFFFFF"/>
        </w:rPr>
        <w:t>Phil 4:6–7</w:t>
      </w:r>
      <w:r w:rsidRPr="00896478">
        <w:rPr>
          <w:rFonts w:ascii="Century Gothic" w:hAnsi="Century Gothic" w:cs="Segoe UI"/>
          <w:color w:val="081C2A"/>
          <w:sz w:val="20"/>
          <w:szCs w:val="20"/>
          <w:shd w:val="clear" w:color="auto" w:fill="FFFFFF"/>
        </w:rPr>
        <w:t xml:space="preserve">). </w:t>
      </w:r>
    </w:p>
    <w:p w:rsidR="00896478" w:rsidRPr="00896478" w:rsidRDefault="00896478" w:rsidP="001E5FF9">
      <w:pPr>
        <w:pStyle w:val="NormalWeb"/>
        <w:numPr>
          <w:ilvl w:val="4"/>
          <w:numId w:val="30"/>
        </w:numPr>
        <w:ind w:left="1890"/>
        <w:jc w:val="both"/>
        <w:rPr>
          <w:rFonts w:ascii="Century Gothic" w:hAnsi="Century Gothic"/>
          <w:bCs/>
          <w:color w:val="auto"/>
          <w:sz w:val="20"/>
          <w:szCs w:val="20"/>
        </w:rPr>
      </w:pPr>
      <w:r w:rsidRPr="00896478">
        <w:rPr>
          <w:rFonts w:ascii="Century Gothic" w:hAnsi="Century Gothic" w:cs="Segoe UI"/>
          <w:color w:val="081C2A"/>
          <w:sz w:val="20"/>
          <w:szCs w:val="20"/>
          <w:shd w:val="clear" w:color="auto" w:fill="FFFFFF"/>
        </w:rPr>
        <w:t>God promised to supply our needs (</w:t>
      </w:r>
      <w:r w:rsidRPr="00896478">
        <w:rPr>
          <w:rFonts w:ascii="Century Gothic" w:hAnsi="Century Gothic" w:cs="Segoe UI"/>
          <w:b/>
          <w:sz w:val="20"/>
          <w:szCs w:val="20"/>
          <w:shd w:val="clear" w:color="auto" w:fill="FFFFFF"/>
        </w:rPr>
        <w:t>Matt 6:33</w:t>
      </w:r>
      <w:r w:rsidRPr="00896478">
        <w:rPr>
          <w:rFonts w:ascii="Century Gothic" w:hAnsi="Century Gothic" w:cs="Segoe UI"/>
          <w:b/>
          <w:color w:val="081C2A"/>
          <w:sz w:val="20"/>
          <w:szCs w:val="20"/>
          <w:shd w:val="clear" w:color="auto" w:fill="FFFFFF"/>
        </w:rPr>
        <w:t>; </w:t>
      </w:r>
      <w:r w:rsidRPr="00896478">
        <w:rPr>
          <w:rFonts w:ascii="Century Gothic" w:hAnsi="Century Gothic" w:cs="Segoe UI"/>
          <w:b/>
          <w:sz w:val="20"/>
          <w:szCs w:val="20"/>
          <w:shd w:val="clear" w:color="auto" w:fill="FFFFFF"/>
        </w:rPr>
        <w:t>Phil 4:19</w:t>
      </w:r>
      <w:r w:rsidRPr="00896478">
        <w:rPr>
          <w:rFonts w:ascii="Century Gothic" w:hAnsi="Century Gothic" w:cs="Segoe UI"/>
          <w:color w:val="081C2A"/>
          <w:sz w:val="20"/>
          <w:szCs w:val="20"/>
          <w:shd w:val="clear" w:color="auto" w:fill="FFFFFF"/>
        </w:rPr>
        <w:t xml:space="preserve">). </w:t>
      </w:r>
    </w:p>
    <w:p w:rsidR="00896478" w:rsidRPr="00896478" w:rsidRDefault="00896478" w:rsidP="00896478">
      <w:pPr>
        <w:pStyle w:val="NormalWeb"/>
        <w:numPr>
          <w:ilvl w:val="4"/>
          <w:numId w:val="30"/>
        </w:numPr>
        <w:ind w:left="1890"/>
        <w:jc w:val="both"/>
        <w:rPr>
          <w:rFonts w:ascii="Century Gothic" w:hAnsi="Century Gothic"/>
          <w:bCs/>
          <w:color w:val="auto"/>
          <w:sz w:val="20"/>
          <w:szCs w:val="20"/>
        </w:rPr>
      </w:pPr>
      <w:r w:rsidRPr="00896478">
        <w:rPr>
          <w:rFonts w:ascii="Century Gothic" w:hAnsi="Century Gothic" w:cs="Segoe UI"/>
          <w:color w:val="081C2A"/>
          <w:sz w:val="20"/>
          <w:szCs w:val="20"/>
          <w:shd w:val="clear" w:color="auto" w:fill="FFFFFF"/>
        </w:rPr>
        <w:t>Jesus promised rest (</w:t>
      </w:r>
      <w:r w:rsidRPr="00896478">
        <w:rPr>
          <w:rFonts w:ascii="Century Gothic" w:hAnsi="Century Gothic" w:cs="Segoe UI"/>
          <w:b/>
          <w:sz w:val="20"/>
          <w:szCs w:val="20"/>
          <w:shd w:val="clear" w:color="auto" w:fill="FFFFFF"/>
        </w:rPr>
        <w:t>Matt 11:28–30</w:t>
      </w:r>
      <w:r w:rsidRPr="00896478">
        <w:rPr>
          <w:rFonts w:ascii="Century Gothic" w:hAnsi="Century Gothic" w:cs="Segoe UI"/>
          <w:color w:val="081C2A"/>
          <w:sz w:val="20"/>
          <w:szCs w:val="20"/>
          <w:shd w:val="clear" w:color="auto" w:fill="FFFFFF"/>
        </w:rPr>
        <w:t>).</w:t>
      </w:r>
    </w:p>
    <w:p w:rsidR="00896478" w:rsidRPr="00896478" w:rsidRDefault="00896478" w:rsidP="00896478">
      <w:pPr>
        <w:pStyle w:val="NormalWeb"/>
        <w:numPr>
          <w:ilvl w:val="4"/>
          <w:numId w:val="30"/>
        </w:numPr>
        <w:ind w:left="1890"/>
        <w:jc w:val="both"/>
        <w:rPr>
          <w:rFonts w:ascii="Century Gothic" w:hAnsi="Century Gothic"/>
          <w:bCs/>
          <w:color w:val="auto"/>
          <w:sz w:val="20"/>
          <w:szCs w:val="20"/>
        </w:rPr>
      </w:pPr>
      <w:r w:rsidRPr="00896478">
        <w:rPr>
          <w:rFonts w:ascii="Century Gothic" w:hAnsi="Century Gothic" w:cs="Segoe UI"/>
          <w:color w:val="081C2A"/>
          <w:sz w:val="20"/>
          <w:szCs w:val="20"/>
          <w:shd w:val="clear" w:color="auto" w:fill="FFFFFF"/>
        </w:rPr>
        <w:t>Jesus promised </w:t>
      </w:r>
      <w:r w:rsidRPr="00896478">
        <w:rPr>
          <w:rFonts w:ascii="Century Gothic" w:hAnsi="Century Gothic" w:cs="Segoe UI"/>
          <w:sz w:val="20"/>
          <w:szCs w:val="20"/>
          <w:shd w:val="clear" w:color="auto" w:fill="FFFFFF"/>
        </w:rPr>
        <w:t>abundant life</w:t>
      </w:r>
      <w:r w:rsidRPr="00896478">
        <w:rPr>
          <w:rFonts w:ascii="Century Gothic" w:hAnsi="Century Gothic" w:cs="Segoe UI"/>
          <w:color w:val="081C2A"/>
          <w:sz w:val="20"/>
          <w:szCs w:val="20"/>
          <w:shd w:val="clear" w:color="auto" w:fill="FFFFFF"/>
        </w:rPr>
        <w:t> to those who follow Him (</w:t>
      </w:r>
      <w:r w:rsidRPr="00896478">
        <w:rPr>
          <w:rFonts w:ascii="Century Gothic" w:hAnsi="Century Gothic" w:cs="Segoe UI"/>
          <w:b/>
          <w:sz w:val="20"/>
          <w:szCs w:val="20"/>
          <w:shd w:val="clear" w:color="auto" w:fill="FFFFFF"/>
        </w:rPr>
        <w:t>Jn 10:10</w:t>
      </w:r>
      <w:r w:rsidRPr="00896478">
        <w:rPr>
          <w:rFonts w:ascii="Century Gothic" w:hAnsi="Century Gothic" w:cs="Segoe UI"/>
          <w:color w:val="081C2A"/>
          <w:sz w:val="20"/>
          <w:szCs w:val="20"/>
          <w:shd w:val="clear" w:color="auto" w:fill="FFFFFF"/>
        </w:rPr>
        <w:t xml:space="preserve">). </w:t>
      </w:r>
    </w:p>
    <w:p w:rsidR="00896478" w:rsidRPr="00896478" w:rsidRDefault="00896478" w:rsidP="00896478">
      <w:pPr>
        <w:pStyle w:val="NormalWeb"/>
        <w:numPr>
          <w:ilvl w:val="4"/>
          <w:numId w:val="30"/>
        </w:numPr>
        <w:ind w:left="1890"/>
        <w:jc w:val="both"/>
        <w:rPr>
          <w:rFonts w:ascii="Century Gothic" w:hAnsi="Century Gothic"/>
          <w:bCs/>
          <w:color w:val="auto"/>
          <w:sz w:val="20"/>
          <w:szCs w:val="20"/>
        </w:rPr>
      </w:pPr>
      <w:r w:rsidRPr="00896478">
        <w:rPr>
          <w:rFonts w:ascii="Century Gothic" w:hAnsi="Century Gothic" w:cs="Segoe UI"/>
          <w:color w:val="081C2A"/>
          <w:sz w:val="20"/>
          <w:szCs w:val="20"/>
          <w:shd w:val="clear" w:color="auto" w:fill="FFFFFF"/>
        </w:rPr>
        <w:t>Jesus promised eternal life to those who trust Him (</w:t>
      </w:r>
      <w:r w:rsidRPr="00896478">
        <w:rPr>
          <w:rFonts w:ascii="Century Gothic" w:hAnsi="Century Gothic" w:cs="Segoe UI"/>
          <w:b/>
          <w:sz w:val="20"/>
          <w:szCs w:val="20"/>
          <w:shd w:val="clear" w:color="auto" w:fill="FFFFFF"/>
        </w:rPr>
        <w:t>Jn 4:14</w:t>
      </w:r>
      <w:r w:rsidRPr="00896478">
        <w:rPr>
          <w:rFonts w:ascii="Century Gothic" w:hAnsi="Century Gothic" w:cs="Segoe UI"/>
          <w:color w:val="081C2A"/>
          <w:sz w:val="20"/>
          <w:szCs w:val="20"/>
          <w:shd w:val="clear" w:color="auto" w:fill="FFFFFF"/>
        </w:rPr>
        <w:t xml:space="preserve">). </w:t>
      </w:r>
    </w:p>
    <w:p w:rsidR="00896478" w:rsidRPr="00896478" w:rsidRDefault="00896478" w:rsidP="00896478">
      <w:pPr>
        <w:pStyle w:val="NormalWeb"/>
        <w:numPr>
          <w:ilvl w:val="4"/>
          <w:numId w:val="30"/>
        </w:numPr>
        <w:ind w:left="1890"/>
        <w:jc w:val="both"/>
        <w:rPr>
          <w:rFonts w:ascii="Century Gothic" w:hAnsi="Century Gothic"/>
          <w:bCs/>
          <w:color w:val="auto"/>
          <w:sz w:val="20"/>
          <w:szCs w:val="20"/>
        </w:rPr>
      </w:pPr>
      <w:r w:rsidRPr="00896478">
        <w:rPr>
          <w:rFonts w:ascii="Century Gothic" w:hAnsi="Century Gothic" w:cs="Segoe UI"/>
          <w:color w:val="081C2A"/>
          <w:sz w:val="20"/>
          <w:szCs w:val="20"/>
          <w:shd w:val="clear" w:color="auto" w:fill="FFFFFF"/>
        </w:rPr>
        <w:t>Jesus promised His disciples power from on high (</w:t>
      </w:r>
      <w:r w:rsidRPr="00896478">
        <w:rPr>
          <w:rFonts w:ascii="Century Gothic" w:hAnsi="Century Gothic" w:cs="Segoe UI"/>
          <w:b/>
          <w:sz w:val="20"/>
          <w:szCs w:val="20"/>
          <w:shd w:val="clear" w:color="auto" w:fill="FFFFFF"/>
        </w:rPr>
        <w:t>Acts 1:8</w:t>
      </w:r>
      <w:r w:rsidRPr="00896478">
        <w:rPr>
          <w:rFonts w:ascii="Century Gothic" w:hAnsi="Century Gothic" w:cs="Segoe UI"/>
          <w:color w:val="081C2A"/>
          <w:sz w:val="20"/>
          <w:szCs w:val="20"/>
          <w:shd w:val="clear" w:color="auto" w:fill="FFFFFF"/>
        </w:rPr>
        <w:t xml:space="preserve">). </w:t>
      </w:r>
    </w:p>
    <w:p w:rsidR="00896478" w:rsidRPr="00896478" w:rsidRDefault="00896478" w:rsidP="00896478">
      <w:pPr>
        <w:pStyle w:val="NormalWeb"/>
        <w:numPr>
          <w:ilvl w:val="4"/>
          <w:numId w:val="30"/>
        </w:numPr>
        <w:ind w:left="1890"/>
        <w:jc w:val="both"/>
        <w:rPr>
          <w:rFonts w:ascii="Century Gothic" w:hAnsi="Century Gothic"/>
          <w:bCs/>
          <w:color w:val="auto"/>
          <w:sz w:val="20"/>
          <w:szCs w:val="20"/>
        </w:rPr>
      </w:pPr>
      <w:r w:rsidRPr="00896478">
        <w:rPr>
          <w:rFonts w:ascii="Century Gothic" w:hAnsi="Century Gothic" w:cs="Segoe UI"/>
          <w:color w:val="081C2A"/>
          <w:sz w:val="20"/>
          <w:szCs w:val="20"/>
          <w:shd w:val="clear" w:color="auto" w:fill="FFFFFF"/>
        </w:rPr>
        <w:t>Jesus promised that He will return for us (</w:t>
      </w:r>
      <w:r w:rsidRPr="00896478">
        <w:rPr>
          <w:rFonts w:ascii="Century Gothic" w:hAnsi="Century Gothic" w:cs="Segoe UI"/>
          <w:b/>
          <w:sz w:val="20"/>
          <w:szCs w:val="20"/>
          <w:shd w:val="clear" w:color="auto" w:fill="FFFFFF"/>
        </w:rPr>
        <w:t>John 14:2–3</w:t>
      </w:r>
      <w:r w:rsidRPr="00896478">
        <w:rPr>
          <w:rFonts w:ascii="Century Gothic" w:hAnsi="Century Gothic" w:cs="Segoe UI"/>
          <w:color w:val="081C2A"/>
          <w:sz w:val="20"/>
          <w:szCs w:val="20"/>
          <w:shd w:val="clear" w:color="auto" w:fill="FFFFFF"/>
        </w:rPr>
        <w:t xml:space="preserve">). </w:t>
      </w:r>
    </w:p>
    <w:p w:rsidR="00896478" w:rsidRPr="00896478" w:rsidRDefault="00043B47" w:rsidP="00896478">
      <w:pPr>
        <w:pStyle w:val="NormalWeb"/>
        <w:numPr>
          <w:ilvl w:val="4"/>
          <w:numId w:val="30"/>
        </w:numPr>
        <w:ind w:left="1890"/>
        <w:jc w:val="both"/>
        <w:rPr>
          <w:rFonts w:ascii="Century Gothic" w:hAnsi="Century Gothic"/>
          <w:bCs/>
          <w:color w:val="auto"/>
          <w:sz w:val="20"/>
          <w:szCs w:val="20"/>
        </w:rPr>
      </w:pPr>
      <w:r>
        <w:rPr>
          <w:rFonts w:ascii="Century Gothic" w:hAnsi="Century Gothic" w:cs="Segoe UI"/>
          <w:color w:val="081C2A"/>
          <w:sz w:val="20"/>
          <w:szCs w:val="20"/>
          <w:shd w:val="clear" w:color="auto" w:fill="FFFFFF"/>
        </w:rPr>
        <w:t>Many more promises of God could</w:t>
      </w:r>
      <w:r w:rsidR="00896478" w:rsidRPr="00896478">
        <w:rPr>
          <w:rFonts w:ascii="Century Gothic" w:hAnsi="Century Gothic" w:cs="Segoe UI"/>
          <w:color w:val="081C2A"/>
          <w:sz w:val="20"/>
          <w:szCs w:val="20"/>
          <w:shd w:val="clear" w:color="auto" w:fill="FFFFFF"/>
        </w:rPr>
        <w:t xml:space="preserve"> be listed. All of them find their ultimate fulfillment in Jesus Christ, “the radiance of God’s glory” (</w:t>
      </w:r>
      <w:r w:rsidR="00896478" w:rsidRPr="00896478">
        <w:rPr>
          <w:rFonts w:ascii="Century Gothic" w:hAnsi="Century Gothic" w:cs="Segoe UI"/>
          <w:b/>
          <w:sz w:val="20"/>
          <w:szCs w:val="20"/>
          <w:shd w:val="clear" w:color="auto" w:fill="FFFFFF"/>
        </w:rPr>
        <w:t>Heb 1:3</w:t>
      </w:r>
      <w:r w:rsidR="00896478" w:rsidRPr="00896478">
        <w:rPr>
          <w:rFonts w:ascii="Century Gothic" w:hAnsi="Century Gothic" w:cs="Segoe UI"/>
          <w:color w:val="081C2A"/>
          <w:sz w:val="20"/>
          <w:szCs w:val="20"/>
          <w:shd w:val="clear" w:color="auto" w:fill="FFFFFF"/>
        </w:rPr>
        <w:t xml:space="preserve">). </w:t>
      </w:r>
    </w:p>
    <w:p w:rsidR="00896478" w:rsidRPr="00896478" w:rsidRDefault="00896478" w:rsidP="00896478">
      <w:pPr>
        <w:pStyle w:val="NormalWeb"/>
        <w:numPr>
          <w:ilvl w:val="4"/>
          <w:numId w:val="30"/>
        </w:numPr>
        <w:ind w:left="1890"/>
        <w:jc w:val="both"/>
        <w:rPr>
          <w:rFonts w:ascii="Century Gothic" w:hAnsi="Century Gothic"/>
          <w:bCs/>
          <w:color w:val="auto"/>
          <w:sz w:val="20"/>
          <w:szCs w:val="20"/>
        </w:rPr>
      </w:pPr>
      <w:r w:rsidRPr="00896478">
        <w:rPr>
          <w:rFonts w:ascii="Century Gothic" w:hAnsi="Century Gothic" w:cs="Segoe UI"/>
          <w:color w:val="081C2A"/>
          <w:sz w:val="20"/>
          <w:szCs w:val="20"/>
          <w:shd w:val="clear" w:color="auto" w:fill="FFFFFF"/>
        </w:rPr>
        <w:t>“No matter how many promises God has made, they are ‘Yes’ in Christ” (</w:t>
      </w:r>
      <w:r w:rsidRPr="00896478">
        <w:rPr>
          <w:rFonts w:ascii="Century Gothic" w:hAnsi="Century Gothic" w:cs="Segoe UI"/>
          <w:b/>
          <w:sz w:val="20"/>
          <w:szCs w:val="20"/>
          <w:shd w:val="clear" w:color="auto" w:fill="FFFFFF"/>
        </w:rPr>
        <w:t>2 Cor 1:20</w:t>
      </w:r>
      <w:r w:rsidRPr="00896478">
        <w:rPr>
          <w:rFonts w:ascii="Century Gothic" w:hAnsi="Century Gothic" w:cs="Segoe UI"/>
          <w:color w:val="081C2A"/>
          <w:sz w:val="20"/>
          <w:szCs w:val="20"/>
          <w:shd w:val="clear" w:color="auto" w:fill="FFFFFF"/>
        </w:rPr>
        <w:t>).</w:t>
      </w:r>
    </w:p>
    <w:p w:rsidR="00894076" w:rsidRDefault="00221564" w:rsidP="00BB2AC6">
      <w:pPr>
        <w:pStyle w:val="NormalWeb"/>
        <w:numPr>
          <w:ilvl w:val="4"/>
          <w:numId w:val="22"/>
        </w:numPr>
        <w:ind w:left="1440"/>
        <w:jc w:val="both"/>
        <w:rPr>
          <w:rStyle w:val="Strong"/>
          <w:rFonts w:ascii="Century Gothic" w:hAnsi="Century Gothic"/>
          <w:b w:val="0"/>
          <w:color w:val="auto"/>
          <w:sz w:val="20"/>
          <w:szCs w:val="20"/>
        </w:rPr>
      </w:pPr>
      <w:r>
        <w:rPr>
          <w:rStyle w:val="Strong"/>
          <w:rFonts w:ascii="Century Gothic" w:hAnsi="Century Gothic"/>
          <w:b w:val="0"/>
          <w:color w:val="auto"/>
          <w:sz w:val="20"/>
          <w:szCs w:val="20"/>
        </w:rPr>
        <w:t>Faith provides the firm ground on which we stand.</w:t>
      </w:r>
    </w:p>
    <w:p w:rsidR="00B90004" w:rsidRDefault="009B56EE" w:rsidP="00D76E58">
      <w:pPr>
        <w:pStyle w:val="NormalWeb"/>
        <w:numPr>
          <w:ilvl w:val="3"/>
          <w:numId w:val="22"/>
        </w:numPr>
        <w:ind w:left="1080"/>
        <w:jc w:val="both"/>
        <w:rPr>
          <w:rStyle w:val="Strong"/>
          <w:rFonts w:ascii="Century Gothic" w:hAnsi="Century Gothic"/>
          <w:b w:val="0"/>
          <w:i/>
          <w:color w:val="auto"/>
          <w:sz w:val="20"/>
          <w:szCs w:val="20"/>
        </w:rPr>
      </w:pPr>
      <w:r w:rsidRPr="009B56EE">
        <w:rPr>
          <w:rStyle w:val="Strong"/>
          <w:rFonts w:ascii="Century Gothic" w:hAnsi="Century Gothic"/>
          <w:b w:val="0"/>
          <w:i/>
          <w:color w:val="auto"/>
          <w:sz w:val="20"/>
          <w:szCs w:val="20"/>
        </w:rPr>
        <w:t>The conviction of things not seen</w:t>
      </w:r>
      <w:r w:rsidR="001632EC">
        <w:rPr>
          <w:rStyle w:val="Strong"/>
          <w:rFonts w:ascii="Century Gothic" w:hAnsi="Century Gothic"/>
          <w:b w:val="0"/>
          <w:i/>
          <w:color w:val="auto"/>
          <w:sz w:val="20"/>
          <w:szCs w:val="20"/>
        </w:rPr>
        <w:t>.</w:t>
      </w:r>
    </w:p>
    <w:p w:rsidR="00D76E58" w:rsidRPr="00D76E58" w:rsidRDefault="00D76E58" w:rsidP="001632EC">
      <w:pPr>
        <w:pStyle w:val="NormalWeb"/>
        <w:numPr>
          <w:ilvl w:val="4"/>
          <w:numId w:val="22"/>
        </w:numPr>
        <w:ind w:left="1440"/>
        <w:jc w:val="both"/>
        <w:rPr>
          <w:rStyle w:val="Strong"/>
          <w:rFonts w:ascii="Century Gothic" w:hAnsi="Century Gothic"/>
          <w:b w:val="0"/>
          <w:color w:val="auto"/>
          <w:sz w:val="20"/>
          <w:szCs w:val="20"/>
        </w:rPr>
      </w:pPr>
      <w:r w:rsidRPr="00D76E58">
        <w:rPr>
          <w:rStyle w:val="Strong"/>
          <w:rFonts w:ascii="Century Gothic" w:hAnsi="Century Gothic"/>
          <w:b w:val="0"/>
          <w:color w:val="auto"/>
          <w:sz w:val="20"/>
          <w:szCs w:val="20"/>
        </w:rPr>
        <w:t xml:space="preserve">The parallel idea carries the same truth but a bit further: </w:t>
      </w:r>
      <w:r>
        <w:rPr>
          <w:rStyle w:val="Strong"/>
          <w:rFonts w:ascii="Century Gothic" w:hAnsi="Century Gothic"/>
          <w:b w:val="0"/>
          <w:color w:val="auto"/>
          <w:sz w:val="20"/>
          <w:szCs w:val="20"/>
        </w:rPr>
        <w:t>a</w:t>
      </w:r>
      <w:r w:rsidRPr="00D76E58">
        <w:rPr>
          <w:rStyle w:val="Strong"/>
          <w:rFonts w:ascii="Century Gothic" w:hAnsi="Century Gothic"/>
          <w:b w:val="0"/>
          <w:color w:val="auto"/>
          <w:sz w:val="20"/>
          <w:szCs w:val="20"/>
        </w:rPr>
        <w:t>n outward display of an inward assurance.</w:t>
      </w:r>
    </w:p>
    <w:p w:rsidR="00D76E58" w:rsidRDefault="00D76E58" w:rsidP="00D76E58">
      <w:pPr>
        <w:pStyle w:val="NormalWeb"/>
        <w:numPr>
          <w:ilvl w:val="4"/>
          <w:numId w:val="22"/>
        </w:numPr>
        <w:ind w:left="1440"/>
        <w:jc w:val="both"/>
        <w:rPr>
          <w:rStyle w:val="Strong"/>
          <w:rFonts w:ascii="Century Gothic" w:hAnsi="Century Gothic"/>
          <w:b w:val="0"/>
          <w:color w:val="auto"/>
          <w:sz w:val="20"/>
          <w:szCs w:val="20"/>
        </w:rPr>
      </w:pPr>
      <w:r>
        <w:rPr>
          <w:rStyle w:val="Strong"/>
          <w:rFonts w:ascii="Century Gothic" w:hAnsi="Century Gothic"/>
          <w:b w:val="0"/>
          <w:color w:val="auto"/>
          <w:sz w:val="20"/>
          <w:szCs w:val="20"/>
        </w:rPr>
        <w:t>The person of faith lives out his faith.</w:t>
      </w:r>
    </w:p>
    <w:p w:rsidR="00D76E58" w:rsidRPr="001632EC" w:rsidRDefault="00D76E58" w:rsidP="00D76E58">
      <w:pPr>
        <w:pStyle w:val="NormalWeb"/>
        <w:numPr>
          <w:ilvl w:val="4"/>
          <w:numId w:val="22"/>
        </w:numPr>
        <w:ind w:left="1440"/>
        <w:jc w:val="both"/>
        <w:rPr>
          <w:rStyle w:val="Strong"/>
          <w:rFonts w:ascii="Century Gothic" w:hAnsi="Century Gothic"/>
          <w:b w:val="0"/>
          <w:color w:val="auto"/>
          <w:sz w:val="20"/>
          <w:szCs w:val="20"/>
        </w:rPr>
      </w:pPr>
      <w:r>
        <w:rPr>
          <w:rStyle w:val="Strong"/>
          <w:rFonts w:ascii="Century Gothic" w:hAnsi="Century Gothic"/>
          <w:b w:val="0"/>
          <w:color w:val="auto"/>
          <w:sz w:val="20"/>
          <w:szCs w:val="20"/>
        </w:rPr>
        <w:t xml:space="preserve">His inward convictions give rise to a life that reflects those </w:t>
      </w:r>
      <w:r w:rsidRPr="001632EC">
        <w:rPr>
          <w:rStyle w:val="Strong"/>
          <w:rFonts w:ascii="Century Gothic" w:hAnsi="Century Gothic"/>
          <w:b w:val="0"/>
          <w:color w:val="auto"/>
          <w:sz w:val="20"/>
          <w:szCs w:val="20"/>
        </w:rPr>
        <w:t>deep principles.</w:t>
      </w:r>
    </w:p>
    <w:p w:rsidR="00381E4E" w:rsidRDefault="00381E4E" w:rsidP="000C63AB">
      <w:pPr>
        <w:jc w:val="both"/>
        <w:rPr>
          <w:rFonts w:ascii="Century Gothic" w:hAnsi="Century Gothic"/>
          <w:b/>
          <w:szCs w:val="20"/>
        </w:rPr>
      </w:pPr>
      <w:r w:rsidRPr="00381E4E">
        <w:rPr>
          <w:rFonts w:ascii="Century Gothic" w:hAnsi="Century Gothic"/>
          <w:b/>
          <w:szCs w:val="20"/>
        </w:rPr>
        <w:t xml:space="preserve">II. </w:t>
      </w:r>
      <w:r w:rsidR="00FE357C">
        <w:rPr>
          <w:rFonts w:ascii="Century Gothic" w:hAnsi="Century Gothic"/>
          <w:b/>
          <w:szCs w:val="20"/>
        </w:rPr>
        <w:t xml:space="preserve">Faith gains God’s approval </w:t>
      </w:r>
    </w:p>
    <w:p w:rsidR="00462CF1" w:rsidRPr="00462CF1" w:rsidRDefault="00462CF1" w:rsidP="00462CF1">
      <w:pPr>
        <w:pStyle w:val="Heading1"/>
        <w:ind w:left="360"/>
        <w:jc w:val="both"/>
        <w:rPr>
          <w:rStyle w:val="text"/>
          <w:rFonts w:ascii="Century Gothic" w:hAnsi="Century Gothic" w:cs="Segoe UI"/>
          <w:i/>
          <w:color w:val="auto"/>
          <w:sz w:val="20"/>
          <w:szCs w:val="20"/>
        </w:rPr>
      </w:pPr>
      <w:r w:rsidRPr="00462CF1">
        <w:rPr>
          <w:rStyle w:val="text"/>
          <w:rFonts w:ascii="Century Gothic" w:hAnsi="Century Gothic" w:cs="Segoe UI"/>
          <w:b/>
          <w:bCs/>
          <w:i/>
          <w:color w:val="auto"/>
          <w:sz w:val="20"/>
          <w:szCs w:val="20"/>
          <w:vertAlign w:val="superscript"/>
        </w:rPr>
        <w:t>2 </w:t>
      </w:r>
      <w:r w:rsidRPr="00462CF1">
        <w:rPr>
          <w:rStyle w:val="text"/>
          <w:rFonts w:ascii="Century Gothic" w:hAnsi="Century Gothic" w:cs="Segoe UI"/>
          <w:i/>
          <w:color w:val="auto"/>
          <w:sz w:val="20"/>
          <w:szCs w:val="20"/>
        </w:rPr>
        <w:t>For by it the men of old gained approval</w:t>
      </w:r>
      <w:r w:rsidR="002653F6">
        <w:rPr>
          <w:rStyle w:val="text"/>
          <w:rFonts w:ascii="Century Gothic" w:hAnsi="Century Gothic" w:cs="Segoe UI"/>
          <w:i/>
          <w:color w:val="auto"/>
          <w:sz w:val="20"/>
          <w:szCs w:val="20"/>
        </w:rPr>
        <w:t>.</w:t>
      </w:r>
    </w:p>
    <w:p w:rsidR="00462CF1" w:rsidRPr="002653F6" w:rsidRDefault="002653F6" w:rsidP="00E70E33">
      <w:pPr>
        <w:pStyle w:val="NormalWeb"/>
        <w:numPr>
          <w:ilvl w:val="0"/>
          <w:numId w:val="23"/>
        </w:numPr>
        <w:jc w:val="both"/>
        <w:rPr>
          <w:rStyle w:val="Strong"/>
          <w:rFonts w:ascii="Century Gothic" w:hAnsi="Century Gothic"/>
          <w:b w:val="0"/>
          <w:bCs w:val="0"/>
          <w:color w:val="auto"/>
          <w:sz w:val="20"/>
          <w:szCs w:val="20"/>
        </w:rPr>
      </w:pPr>
      <w:r w:rsidRPr="002653F6">
        <w:rPr>
          <w:rStyle w:val="Strong"/>
          <w:rFonts w:ascii="Century Gothic" w:hAnsi="Century Gothic"/>
          <w:b w:val="0"/>
          <w:bCs w:val="0"/>
          <w:color w:val="auto"/>
          <w:sz w:val="20"/>
          <w:szCs w:val="20"/>
        </w:rPr>
        <w:t>Nothing else will gain God’s approval but faith.</w:t>
      </w:r>
    </w:p>
    <w:p w:rsidR="00462CF1" w:rsidRPr="002653F6" w:rsidRDefault="002653F6" w:rsidP="002653F6">
      <w:pPr>
        <w:pStyle w:val="NormalWeb"/>
        <w:numPr>
          <w:ilvl w:val="1"/>
          <w:numId w:val="23"/>
        </w:numPr>
        <w:ind w:left="1080"/>
        <w:jc w:val="both"/>
        <w:rPr>
          <w:rStyle w:val="Strong"/>
          <w:rFonts w:ascii="Century Gothic" w:hAnsi="Century Gothic"/>
          <w:b w:val="0"/>
          <w:bCs w:val="0"/>
          <w:color w:val="auto"/>
          <w:sz w:val="20"/>
          <w:szCs w:val="20"/>
        </w:rPr>
      </w:pPr>
      <w:r w:rsidRPr="002653F6">
        <w:rPr>
          <w:rStyle w:val="Strong"/>
          <w:rFonts w:ascii="Century Gothic" w:hAnsi="Century Gothic"/>
          <w:b w:val="0"/>
          <w:bCs w:val="0"/>
          <w:color w:val="auto"/>
          <w:sz w:val="20"/>
          <w:szCs w:val="20"/>
        </w:rPr>
        <w:t xml:space="preserve">God recognizes a </w:t>
      </w:r>
      <w:r>
        <w:rPr>
          <w:rStyle w:val="Strong"/>
          <w:rFonts w:ascii="Century Gothic" w:hAnsi="Century Gothic"/>
          <w:b w:val="0"/>
          <w:bCs w:val="0"/>
          <w:color w:val="auto"/>
          <w:sz w:val="20"/>
          <w:szCs w:val="20"/>
        </w:rPr>
        <w:t>person's</w:t>
      </w:r>
      <w:r w:rsidRPr="002653F6">
        <w:rPr>
          <w:rStyle w:val="Strong"/>
          <w:rFonts w:ascii="Century Gothic" w:hAnsi="Century Gothic"/>
          <w:b w:val="0"/>
          <w:bCs w:val="0"/>
          <w:color w:val="auto"/>
          <w:sz w:val="20"/>
          <w:szCs w:val="20"/>
        </w:rPr>
        <w:t xml:space="preserve"> faith.</w:t>
      </w:r>
    </w:p>
    <w:p w:rsidR="002653F6" w:rsidRPr="002653F6" w:rsidRDefault="002653F6" w:rsidP="002653F6">
      <w:pPr>
        <w:pStyle w:val="NormalWeb"/>
        <w:numPr>
          <w:ilvl w:val="1"/>
          <w:numId w:val="23"/>
        </w:numPr>
        <w:ind w:left="1080"/>
        <w:jc w:val="both"/>
        <w:rPr>
          <w:rStyle w:val="Strong"/>
          <w:rFonts w:ascii="Century Gothic" w:hAnsi="Century Gothic"/>
          <w:b w:val="0"/>
          <w:bCs w:val="0"/>
          <w:color w:val="auto"/>
          <w:sz w:val="20"/>
          <w:szCs w:val="20"/>
        </w:rPr>
      </w:pPr>
      <w:r w:rsidRPr="002653F6">
        <w:rPr>
          <w:rStyle w:val="Strong"/>
          <w:rFonts w:ascii="Century Gothic" w:hAnsi="Century Gothic"/>
          <w:b w:val="0"/>
          <w:bCs w:val="0"/>
          <w:color w:val="auto"/>
          <w:sz w:val="20"/>
          <w:szCs w:val="20"/>
        </w:rPr>
        <w:t xml:space="preserve">God makes His approval </w:t>
      </w:r>
      <w:r>
        <w:rPr>
          <w:rStyle w:val="Strong"/>
          <w:rFonts w:ascii="Century Gothic" w:hAnsi="Century Gothic"/>
          <w:b w:val="0"/>
          <w:bCs w:val="0"/>
          <w:color w:val="auto"/>
          <w:sz w:val="20"/>
          <w:szCs w:val="20"/>
        </w:rPr>
        <w:t>known by</w:t>
      </w:r>
      <w:r w:rsidRPr="002653F6">
        <w:rPr>
          <w:rStyle w:val="Strong"/>
          <w:rFonts w:ascii="Century Gothic" w:hAnsi="Century Gothic"/>
          <w:b w:val="0"/>
          <w:bCs w:val="0"/>
          <w:color w:val="auto"/>
          <w:sz w:val="20"/>
          <w:szCs w:val="20"/>
        </w:rPr>
        <w:t xml:space="preserve"> those who believe what He says.</w:t>
      </w:r>
    </w:p>
    <w:p w:rsidR="002653F6" w:rsidRPr="002653F6" w:rsidRDefault="002653F6" w:rsidP="002653F6">
      <w:pPr>
        <w:pStyle w:val="NormalWeb"/>
        <w:numPr>
          <w:ilvl w:val="1"/>
          <w:numId w:val="23"/>
        </w:numPr>
        <w:ind w:left="1080"/>
        <w:jc w:val="both"/>
        <w:rPr>
          <w:rStyle w:val="Strong"/>
          <w:rFonts w:ascii="Century Gothic" w:hAnsi="Century Gothic"/>
          <w:b w:val="0"/>
          <w:bCs w:val="0"/>
          <w:color w:val="auto"/>
          <w:sz w:val="20"/>
          <w:szCs w:val="20"/>
        </w:rPr>
      </w:pPr>
      <w:r w:rsidRPr="002653F6">
        <w:rPr>
          <w:rStyle w:val="Strong"/>
          <w:rFonts w:ascii="Century Gothic" w:hAnsi="Century Gothic"/>
          <w:b w:val="0"/>
          <w:bCs w:val="0"/>
          <w:color w:val="auto"/>
          <w:sz w:val="20"/>
          <w:szCs w:val="20"/>
        </w:rPr>
        <w:t>God’s approval may be manifested in different ways, but God is pleased when we believe Him.</w:t>
      </w:r>
    </w:p>
    <w:p w:rsidR="002653F6" w:rsidRPr="002653F6" w:rsidRDefault="002653F6" w:rsidP="002653F6">
      <w:pPr>
        <w:pStyle w:val="NormalWeb"/>
        <w:ind w:left="1080"/>
        <w:jc w:val="both"/>
        <w:rPr>
          <w:rStyle w:val="Strong"/>
          <w:rFonts w:ascii="Century Gothic" w:hAnsi="Century Gothic"/>
          <w:b w:val="0"/>
          <w:bCs w:val="0"/>
          <w:color w:val="auto"/>
          <w:sz w:val="20"/>
          <w:szCs w:val="20"/>
        </w:rPr>
      </w:pPr>
      <w:r w:rsidRPr="002653F6">
        <w:rPr>
          <w:rFonts w:ascii="Century Gothic" w:hAnsi="Century Gothic" w:cs="Segoe UI"/>
          <w:b/>
          <w:bCs/>
          <w:sz w:val="20"/>
          <w:szCs w:val="20"/>
          <w:shd w:val="clear" w:color="auto" w:fill="FFFFFF"/>
          <w:vertAlign w:val="superscript"/>
        </w:rPr>
        <w:t>5 </w:t>
      </w:r>
      <w:r w:rsidRPr="002653F6">
        <w:rPr>
          <w:rFonts w:ascii="Century Gothic" w:hAnsi="Century Gothic" w:cs="Segoe UI"/>
          <w:i/>
          <w:sz w:val="20"/>
          <w:szCs w:val="20"/>
          <w:shd w:val="clear" w:color="auto" w:fill="FFFFFF"/>
        </w:rPr>
        <w:t>By faith Enoch was taken up so that he would not see death; </w:t>
      </w:r>
      <w:r w:rsidRPr="002653F6">
        <w:rPr>
          <w:rFonts w:ascii="Century Gothic" w:hAnsi="Century Gothic" w:cs="Segoe UI"/>
          <w:i/>
          <w:smallCaps/>
          <w:sz w:val="20"/>
          <w:szCs w:val="20"/>
          <w:shd w:val="clear" w:color="auto" w:fill="FFFFFF"/>
        </w:rPr>
        <w:t>and he was not found because God took him up</w:t>
      </w:r>
      <w:r w:rsidRPr="002653F6">
        <w:rPr>
          <w:rFonts w:ascii="Century Gothic" w:hAnsi="Century Gothic" w:cs="Segoe UI"/>
          <w:i/>
          <w:sz w:val="20"/>
          <w:szCs w:val="20"/>
          <w:shd w:val="clear" w:color="auto" w:fill="FFFFFF"/>
        </w:rPr>
        <w:t>; for he obtained the witness that before his being taken up he was pleasing to God.</w:t>
      </w:r>
      <w:r w:rsidRPr="002653F6">
        <w:rPr>
          <w:rFonts w:ascii="Century Gothic" w:hAnsi="Century Gothic" w:cs="Segoe UI"/>
          <w:sz w:val="20"/>
          <w:szCs w:val="20"/>
          <w:shd w:val="clear" w:color="auto" w:fill="FFFFFF"/>
        </w:rPr>
        <w:t> </w:t>
      </w:r>
    </w:p>
    <w:p w:rsidR="002653F6" w:rsidRPr="00952DCE" w:rsidRDefault="00952DCE" w:rsidP="00952DCE">
      <w:pPr>
        <w:pStyle w:val="NormalWeb"/>
        <w:numPr>
          <w:ilvl w:val="0"/>
          <w:numId w:val="23"/>
        </w:numPr>
        <w:jc w:val="both"/>
        <w:rPr>
          <w:rStyle w:val="Strong"/>
          <w:rFonts w:ascii="Century Gothic" w:hAnsi="Century Gothic"/>
          <w:b w:val="0"/>
          <w:bCs w:val="0"/>
          <w:color w:val="auto"/>
          <w:sz w:val="20"/>
          <w:szCs w:val="20"/>
        </w:rPr>
      </w:pPr>
      <w:r w:rsidRPr="00952DCE">
        <w:rPr>
          <w:rStyle w:val="Strong"/>
          <w:rFonts w:ascii="Century Gothic" w:hAnsi="Century Gothic"/>
          <w:b w:val="0"/>
          <w:bCs w:val="0"/>
          <w:color w:val="auto"/>
          <w:sz w:val="20"/>
          <w:szCs w:val="20"/>
        </w:rPr>
        <w:t xml:space="preserve">Faith is not one-way to please God; it is the only way to please Him. </w:t>
      </w:r>
    </w:p>
    <w:p w:rsidR="00952DCE" w:rsidRPr="00952DCE" w:rsidRDefault="00952DCE" w:rsidP="00952DCE">
      <w:pPr>
        <w:pStyle w:val="NormalWeb"/>
        <w:ind w:left="720"/>
        <w:jc w:val="both"/>
        <w:rPr>
          <w:rStyle w:val="Strong"/>
          <w:rFonts w:ascii="Century Gothic" w:hAnsi="Century Gothic"/>
          <w:b w:val="0"/>
          <w:bCs w:val="0"/>
          <w:color w:val="auto"/>
          <w:sz w:val="20"/>
          <w:szCs w:val="20"/>
        </w:rPr>
      </w:pPr>
      <w:r w:rsidRPr="00952DCE">
        <w:rPr>
          <w:rStyle w:val="text"/>
          <w:rFonts w:ascii="Century Gothic" w:hAnsi="Century Gothic" w:cs="Segoe UI"/>
          <w:b/>
          <w:bCs/>
          <w:sz w:val="20"/>
          <w:szCs w:val="20"/>
          <w:shd w:val="clear" w:color="auto" w:fill="FFFFFF"/>
          <w:vertAlign w:val="superscript"/>
        </w:rPr>
        <w:t>6 </w:t>
      </w:r>
      <w:r w:rsidRPr="00952DCE">
        <w:rPr>
          <w:rStyle w:val="text"/>
          <w:rFonts w:ascii="Century Gothic" w:hAnsi="Century Gothic" w:cs="Segoe UI"/>
          <w:i/>
          <w:sz w:val="20"/>
          <w:szCs w:val="20"/>
          <w:shd w:val="clear" w:color="auto" w:fill="FFFFFF"/>
        </w:rPr>
        <w:t>And without faith it is impossible to please </w:t>
      </w:r>
      <w:r w:rsidRPr="00952DCE">
        <w:rPr>
          <w:rStyle w:val="text"/>
          <w:rFonts w:ascii="Century Gothic" w:hAnsi="Century Gothic" w:cs="Segoe UI"/>
          <w:i/>
          <w:iCs/>
          <w:sz w:val="20"/>
          <w:szCs w:val="20"/>
          <w:shd w:val="clear" w:color="auto" w:fill="FFFFFF"/>
        </w:rPr>
        <w:t>Him</w:t>
      </w:r>
      <w:r w:rsidRPr="00952DCE">
        <w:rPr>
          <w:rStyle w:val="text"/>
          <w:rFonts w:ascii="Century Gothic" w:hAnsi="Century Gothic" w:cs="Segoe UI"/>
          <w:i/>
          <w:sz w:val="20"/>
          <w:szCs w:val="20"/>
          <w:shd w:val="clear" w:color="auto" w:fill="FFFFFF"/>
        </w:rPr>
        <w:t>, for he who comes to God must believe that He is and </w:t>
      </w:r>
      <w:r w:rsidRPr="00952DCE">
        <w:rPr>
          <w:rStyle w:val="text"/>
          <w:rFonts w:ascii="Century Gothic" w:hAnsi="Century Gothic" w:cs="Segoe UI"/>
          <w:i/>
          <w:iCs/>
          <w:sz w:val="20"/>
          <w:szCs w:val="20"/>
          <w:shd w:val="clear" w:color="auto" w:fill="FFFFFF"/>
        </w:rPr>
        <w:t>that</w:t>
      </w:r>
      <w:r w:rsidRPr="00952DCE">
        <w:rPr>
          <w:rStyle w:val="text"/>
          <w:rFonts w:ascii="Century Gothic" w:hAnsi="Century Gothic" w:cs="Segoe UI"/>
          <w:i/>
          <w:sz w:val="20"/>
          <w:szCs w:val="20"/>
          <w:shd w:val="clear" w:color="auto" w:fill="FFFFFF"/>
        </w:rPr>
        <w:t> He is a rewarder of those who seek Him.</w:t>
      </w:r>
      <w:r w:rsidRPr="00952DCE">
        <w:rPr>
          <w:rFonts w:ascii="Century Gothic" w:hAnsi="Century Gothic" w:cs="Segoe UI"/>
          <w:sz w:val="20"/>
          <w:szCs w:val="20"/>
          <w:shd w:val="clear" w:color="auto" w:fill="FFFFFF"/>
        </w:rPr>
        <w:t> </w:t>
      </w:r>
    </w:p>
    <w:p w:rsidR="002653F6" w:rsidRPr="00952DCE" w:rsidRDefault="00952DCE" w:rsidP="002653F6">
      <w:pPr>
        <w:pStyle w:val="NormalWeb"/>
        <w:numPr>
          <w:ilvl w:val="1"/>
          <w:numId w:val="23"/>
        </w:numPr>
        <w:ind w:left="1080"/>
        <w:jc w:val="both"/>
        <w:rPr>
          <w:rStyle w:val="Strong"/>
          <w:rFonts w:ascii="Century Gothic" w:hAnsi="Century Gothic"/>
          <w:b w:val="0"/>
          <w:bCs w:val="0"/>
          <w:color w:val="auto"/>
          <w:sz w:val="20"/>
          <w:szCs w:val="20"/>
        </w:rPr>
      </w:pPr>
      <w:r>
        <w:rPr>
          <w:rStyle w:val="Strong"/>
          <w:rFonts w:ascii="Century Gothic" w:hAnsi="Century Gothic"/>
          <w:b w:val="0"/>
          <w:bCs w:val="0"/>
          <w:color w:val="auto"/>
          <w:sz w:val="20"/>
          <w:szCs w:val="20"/>
        </w:rPr>
        <w:t xml:space="preserve">No matter what else a person may think, say, or do for or in </w:t>
      </w:r>
      <w:r w:rsidRPr="00952DCE">
        <w:rPr>
          <w:rStyle w:val="Strong"/>
          <w:rFonts w:ascii="Century Gothic" w:hAnsi="Century Gothic"/>
          <w:b w:val="0"/>
          <w:bCs w:val="0"/>
          <w:color w:val="auto"/>
          <w:sz w:val="20"/>
          <w:szCs w:val="20"/>
        </w:rPr>
        <w:t>the name of God, it is meaningless and worthless apart from faith.</w:t>
      </w:r>
    </w:p>
    <w:p w:rsidR="00952DCE" w:rsidRPr="00952DCE" w:rsidRDefault="00043B47" w:rsidP="002653F6">
      <w:pPr>
        <w:pStyle w:val="NormalWeb"/>
        <w:numPr>
          <w:ilvl w:val="1"/>
          <w:numId w:val="23"/>
        </w:numPr>
        <w:ind w:left="1080"/>
        <w:jc w:val="both"/>
        <w:rPr>
          <w:rStyle w:val="Strong"/>
          <w:rFonts w:ascii="Century Gothic" w:hAnsi="Century Gothic"/>
          <w:b w:val="0"/>
          <w:bCs w:val="0"/>
          <w:color w:val="auto"/>
          <w:sz w:val="20"/>
          <w:szCs w:val="20"/>
        </w:rPr>
      </w:pPr>
      <w:r>
        <w:rPr>
          <w:rStyle w:val="Strong"/>
          <w:rFonts w:ascii="Century Gothic" w:hAnsi="Century Gothic"/>
          <w:b w:val="0"/>
          <w:bCs w:val="0"/>
          <w:color w:val="auto"/>
          <w:sz w:val="20"/>
          <w:szCs w:val="20"/>
        </w:rPr>
        <w:t>God cannot possibly approve it</w:t>
      </w:r>
      <w:r w:rsidR="00952DCE" w:rsidRPr="00952DCE">
        <w:rPr>
          <w:rStyle w:val="Strong"/>
          <w:rFonts w:ascii="Century Gothic" w:hAnsi="Century Gothic"/>
          <w:b w:val="0"/>
          <w:bCs w:val="0"/>
          <w:color w:val="auto"/>
          <w:sz w:val="20"/>
          <w:szCs w:val="20"/>
        </w:rPr>
        <w:t>.</w:t>
      </w:r>
    </w:p>
    <w:p w:rsidR="00952DCE" w:rsidRPr="00952DCE" w:rsidRDefault="00952DCE" w:rsidP="00952DCE">
      <w:pPr>
        <w:pStyle w:val="NormalWeb"/>
        <w:ind w:left="1080"/>
        <w:jc w:val="both"/>
        <w:rPr>
          <w:rStyle w:val="Strong"/>
          <w:rFonts w:ascii="Century Gothic" w:hAnsi="Century Gothic"/>
          <w:b w:val="0"/>
          <w:bCs w:val="0"/>
          <w:i/>
          <w:color w:val="auto"/>
          <w:sz w:val="20"/>
          <w:szCs w:val="20"/>
        </w:rPr>
      </w:pPr>
      <w:r w:rsidRPr="00952DCE">
        <w:rPr>
          <w:rStyle w:val="Strong"/>
          <w:rFonts w:ascii="Century Gothic" w:hAnsi="Century Gothic"/>
          <w:bCs w:val="0"/>
          <w:color w:val="auto"/>
          <w:sz w:val="20"/>
          <w:szCs w:val="20"/>
        </w:rPr>
        <w:t>Matthew 7:22-23</w:t>
      </w:r>
      <w:r w:rsidRPr="00952DCE">
        <w:rPr>
          <w:rStyle w:val="Strong"/>
          <w:rFonts w:ascii="Century Gothic" w:hAnsi="Century Gothic"/>
          <w:b w:val="0"/>
          <w:bCs w:val="0"/>
          <w:color w:val="auto"/>
          <w:sz w:val="20"/>
          <w:szCs w:val="20"/>
        </w:rPr>
        <w:t>—</w:t>
      </w:r>
      <w:r w:rsidRPr="00952DCE">
        <w:rPr>
          <w:rStyle w:val="woj"/>
          <w:rFonts w:ascii="Century Gothic" w:hAnsi="Century Gothic" w:cs="Segoe UI"/>
          <w:i/>
          <w:sz w:val="20"/>
          <w:szCs w:val="20"/>
          <w:shd w:val="clear" w:color="auto" w:fill="FFFFFF"/>
        </w:rPr>
        <w:t>Many will say to Me on that day, ‘Lord, Lord, did we not prophesy in Your name, and in Your name cast out demons, and in Your name perform many miracles?’</w:t>
      </w:r>
      <w:r w:rsidRPr="00952DCE">
        <w:rPr>
          <w:rFonts w:ascii="Century Gothic" w:hAnsi="Century Gothic" w:cs="Segoe UI"/>
          <w:i/>
          <w:sz w:val="20"/>
          <w:szCs w:val="20"/>
          <w:shd w:val="clear" w:color="auto" w:fill="FFFFFF"/>
        </w:rPr>
        <w:t> </w:t>
      </w:r>
      <w:r w:rsidRPr="00952DCE">
        <w:rPr>
          <w:rStyle w:val="woj"/>
          <w:rFonts w:ascii="Century Gothic" w:hAnsi="Century Gothic" w:cs="Segoe UI"/>
          <w:b/>
          <w:bCs/>
          <w:i/>
          <w:sz w:val="20"/>
          <w:szCs w:val="20"/>
          <w:shd w:val="clear" w:color="auto" w:fill="FFFFFF"/>
          <w:vertAlign w:val="superscript"/>
        </w:rPr>
        <w:t>23 </w:t>
      </w:r>
      <w:r w:rsidRPr="00952DCE">
        <w:rPr>
          <w:rStyle w:val="woj"/>
          <w:rFonts w:ascii="Century Gothic" w:hAnsi="Century Gothic" w:cs="Segoe UI"/>
          <w:i/>
          <w:sz w:val="20"/>
          <w:szCs w:val="20"/>
          <w:shd w:val="clear" w:color="auto" w:fill="FFFFFF"/>
        </w:rPr>
        <w:t>And then I will declare to them, ‘I never knew you; </w:t>
      </w:r>
      <w:r w:rsidRPr="00952DCE">
        <w:rPr>
          <w:rStyle w:val="small-caps"/>
          <w:rFonts w:ascii="Century Gothic" w:hAnsi="Century Gothic" w:cs="Segoe UI"/>
          <w:i/>
          <w:smallCaps/>
          <w:sz w:val="20"/>
          <w:szCs w:val="20"/>
          <w:shd w:val="clear" w:color="auto" w:fill="FFFFFF"/>
        </w:rPr>
        <w:t>depart from Me, you who practice lawlessness</w:t>
      </w:r>
      <w:r w:rsidRPr="00952DCE">
        <w:rPr>
          <w:rStyle w:val="woj"/>
          <w:rFonts w:ascii="Century Gothic" w:hAnsi="Century Gothic" w:cs="Segoe UI"/>
          <w:i/>
          <w:sz w:val="20"/>
          <w:szCs w:val="20"/>
          <w:shd w:val="clear" w:color="auto" w:fill="FFFFFF"/>
        </w:rPr>
        <w:t>.’</w:t>
      </w:r>
    </w:p>
    <w:p w:rsidR="002653F6" w:rsidRDefault="00C26516" w:rsidP="00C26516">
      <w:pPr>
        <w:pStyle w:val="NormalWeb"/>
        <w:numPr>
          <w:ilvl w:val="0"/>
          <w:numId w:val="23"/>
        </w:numPr>
        <w:jc w:val="both"/>
        <w:rPr>
          <w:rStyle w:val="Strong"/>
          <w:rFonts w:ascii="Century Gothic" w:hAnsi="Century Gothic"/>
          <w:b w:val="0"/>
          <w:bCs w:val="0"/>
          <w:color w:val="auto"/>
          <w:sz w:val="20"/>
          <w:szCs w:val="20"/>
        </w:rPr>
      </w:pPr>
      <w:r>
        <w:rPr>
          <w:rStyle w:val="Strong"/>
          <w:rFonts w:ascii="Century Gothic" w:hAnsi="Century Gothic"/>
          <w:b w:val="0"/>
          <w:bCs w:val="0"/>
          <w:color w:val="auto"/>
          <w:sz w:val="20"/>
          <w:szCs w:val="20"/>
        </w:rPr>
        <w:t>God is the only sure answer to all of life.  Life cannot be rightly understood without the sovereign God of the universe giving meaning and purpose.</w:t>
      </w:r>
    </w:p>
    <w:p w:rsidR="00C26516" w:rsidRDefault="00C26516" w:rsidP="00C26516">
      <w:pPr>
        <w:pStyle w:val="NormalWeb"/>
        <w:numPr>
          <w:ilvl w:val="0"/>
          <w:numId w:val="23"/>
        </w:numPr>
        <w:jc w:val="both"/>
        <w:rPr>
          <w:rStyle w:val="Strong"/>
          <w:rFonts w:ascii="Century Gothic" w:hAnsi="Century Gothic"/>
          <w:b w:val="0"/>
          <w:bCs w:val="0"/>
          <w:color w:val="auto"/>
          <w:sz w:val="20"/>
          <w:szCs w:val="20"/>
        </w:rPr>
      </w:pPr>
      <w:r>
        <w:rPr>
          <w:rStyle w:val="Strong"/>
          <w:rFonts w:ascii="Century Gothic" w:hAnsi="Century Gothic"/>
          <w:b w:val="0"/>
          <w:bCs w:val="0"/>
          <w:color w:val="auto"/>
          <w:sz w:val="20"/>
          <w:szCs w:val="20"/>
        </w:rPr>
        <w:t xml:space="preserve">Only the God who made man can ever truly satisfy man.  </w:t>
      </w:r>
    </w:p>
    <w:p w:rsidR="00C26516" w:rsidRDefault="008270C0" w:rsidP="00C26516">
      <w:pPr>
        <w:pStyle w:val="NormalWeb"/>
        <w:numPr>
          <w:ilvl w:val="0"/>
          <w:numId w:val="23"/>
        </w:numPr>
        <w:jc w:val="both"/>
        <w:rPr>
          <w:rStyle w:val="Strong"/>
          <w:rFonts w:ascii="Century Gothic" w:hAnsi="Century Gothic"/>
          <w:b w:val="0"/>
          <w:bCs w:val="0"/>
          <w:color w:val="auto"/>
          <w:sz w:val="20"/>
          <w:szCs w:val="20"/>
        </w:rPr>
      </w:pPr>
      <w:r>
        <w:rPr>
          <w:rStyle w:val="Strong"/>
          <w:rFonts w:ascii="Century Gothic" w:hAnsi="Century Gothic"/>
          <w:b w:val="0"/>
          <w:bCs w:val="0"/>
          <w:color w:val="auto"/>
          <w:sz w:val="20"/>
          <w:szCs w:val="20"/>
        </w:rPr>
        <w:t>Men who have faith and genuinely believe in God and His word do not make a blind leap of faith.  Rather</w:t>
      </w:r>
      <w:r w:rsidR="00043B47">
        <w:rPr>
          <w:rStyle w:val="Strong"/>
          <w:rFonts w:ascii="Century Gothic" w:hAnsi="Century Gothic"/>
          <w:b w:val="0"/>
          <w:bCs w:val="0"/>
          <w:color w:val="auto"/>
          <w:sz w:val="20"/>
          <w:szCs w:val="20"/>
        </w:rPr>
        <w:t>,</w:t>
      </w:r>
      <w:r>
        <w:rPr>
          <w:rStyle w:val="Strong"/>
          <w:rFonts w:ascii="Century Gothic" w:hAnsi="Century Gothic"/>
          <w:b w:val="0"/>
          <w:bCs w:val="0"/>
          <w:color w:val="auto"/>
          <w:sz w:val="20"/>
          <w:szCs w:val="20"/>
        </w:rPr>
        <w:t xml:space="preserve"> they put their faith in a future reality that, because of their faith, God will make certain and sure for them.</w:t>
      </w:r>
      <w:r>
        <w:rPr>
          <w:rStyle w:val="FootnoteReference"/>
          <w:rFonts w:ascii="Century Gothic" w:hAnsi="Century Gothic"/>
          <w:color w:val="auto"/>
          <w:sz w:val="20"/>
          <w:szCs w:val="20"/>
        </w:rPr>
        <w:footnoteReference w:id="5"/>
      </w:r>
    </w:p>
    <w:p w:rsidR="008270C0" w:rsidRPr="008270C0" w:rsidRDefault="008270C0" w:rsidP="00C26516">
      <w:pPr>
        <w:pStyle w:val="NormalWeb"/>
        <w:numPr>
          <w:ilvl w:val="0"/>
          <w:numId w:val="23"/>
        </w:numPr>
        <w:jc w:val="both"/>
        <w:rPr>
          <w:rStyle w:val="Strong"/>
          <w:rFonts w:ascii="Century Gothic" w:hAnsi="Century Gothic"/>
          <w:b w:val="0"/>
          <w:bCs w:val="0"/>
          <w:color w:val="auto"/>
          <w:sz w:val="20"/>
          <w:szCs w:val="20"/>
        </w:rPr>
      </w:pPr>
      <w:r w:rsidRPr="008270C0">
        <w:rPr>
          <w:rStyle w:val="Strong"/>
          <w:rFonts w:ascii="Century Gothic" w:hAnsi="Century Gothic"/>
          <w:b w:val="0"/>
          <w:bCs w:val="0"/>
          <w:color w:val="auto"/>
          <w:sz w:val="20"/>
          <w:szCs w:val="20"/>
        </w:rPr>
        <w:t>Therefore, believing in God gives reason for living and for dying.</w:t>
      </w:r>
    </w:p>
    <w:p w:rsidR="008270C0" w:rsidRDefault="008270C0" w:rsidP="008270C0">
      <w:pPr>
        <w:pStyle w:val="NormalWeb"/>
        <w:ind w:left="720"/>
        <w:jc w:val="both"/>
        <w:rPr>
          <w:rStyle w:val="Strong"/>
          <w:rFonts w:ascii="Century Gothic" w:hAnsi="Century Gothic"/>
          <w:b w:val="0"/>
          <w:bCs w:val="0"/>
          <w:color w:val="auto"/>
          <w:sz w:val="20"/>
          <w:szCs w:val="20"/>
        </w:rPr>
      </w:pPr>
      <w:r>
        <w:rPr>
          <w:rStyle w:val="Strong"/>
          <w:rFonts w:ascii="Century Gothic" w:hAnsi="Century Gothic"/>
          <w:b w:val="0"/>
          <w:bCs w:val="0"/>
          <w:color w:val="auto"/>
          <w:sz w:val="20"/>
          <w:szCs w:val="20"/>
        </w:rPr>
        <w:t>Steven</w:t>
      </w:r>
      <w:r w:rsidR="00896478">
        <w:rPr>
          <w:rStyle w:val="Strong"/>
          <w:rFonts w:ascii="Century Gothic" w:hAnsi="Century Gothic"/>
          <w:b w:val="0"/>
          <w:bCs w:val="0"/>
          <w:color w:val="auto"/>
          <w:sz w:val="20"/>
          <w:szCs w:val="20"/>
        </w:rPr>
        <w:t xml:space="preserve"> in Acts 7 gave us an example of how to live and how to die.  Something to live for and something to die for.  </w:t>
      </w:r>
    </w:p>
    <w:p w:rsidR="005656F2" w:rsidRPr="00462CF1" w:rsidRDefault="00FE357C" w:rsidP="00E70E33">
      <w:pPr>
        <w:pStyle w:val="NormalWeb"/>
        <w:numPr>
          <w:ilvl w:val="0"/>
          <w:numId w:val="24"/>
        </w:numPr>
        <w:ind w:left="360" w:hanging="360"/>
        <w:jc w:val="both"/>
        <w:rPr>
          <w:rFonts w:ascii="Century Gothic" w:hAnsi="Century Gothic"/>
          <w:color w:val="auto"/>
          <w:sz w:val="20"/>
          <w:szCs w:val="20"/>
        </w:rPr>
      </w:pPr>
      <w:r>
        <w:rPr>
          <w:rFonts w:ascii="Century Gothic" w:hAnsi="Century Gothic"/>
          <w:b/>
          <w:szCs w:val="20"/>
        </w:rPr>
        <w:t>Faith illustrated</w:t>
      </w:r>
    </w:p>
    <w:p w:rsidR="00896478" w:rsidRPr="00A16461" w:rsidRDefault="00896478" w:rsidP="00896478">
      <w:pPr>
        <w:pStyle w:val="NormalWeb"/>
        <w:ind w:left="360"/>
        <w:jc w:val="both"/>
        <w:rPr>
          <w:rStyle w:val="small-caps"/>
          <w:rFonts w:ascii="Century Gothic" w:hAnsi="Century Gothic"/>
          <w:color w:val="auto"/>
          <w:sz w:val="20"/>
          <w:szCs w:val="20"/>
        </w:rPr>
      </w:pPr>
      <w:r w:rsidRPr="0037750F">
        <w:rPr>
          <w:rStyle w:val="text"/>
          <w:rFonts w:ascii="Century Gothic" w:hAnsi="Century Gothic" w:cs="Segoe UI"/>
          <w:b/>
          <w:bCs/>
          <w:i/>
          <w:sz w:val="20"/>
          <w:szCs w:val="20"/>
          <w:vertAlign w:val="superscript"/>
        </w:rPr>
        <w:t>3 </w:t>
      </w:r>
      <w:r w:rsidRPr="0037750F">
        <w:rPr>
          <w:rStyle w:val="text"/>
          <w:rFonts w:ascii="Century Gothic" w:hAnsi="Century Gothic" w:cs="Segoe UI"/>
          <w:i/>
          <w:sz w:val="20"/>
          <w:szCs w:val="20"/>
        </w:rPr>
        <w:t>By faith we understand that the worlds were prepared by the word of God, so that what is seen was not made out of things which are visible.</w:t>
      </w:r>
      <w:r w:rsidRPr="0037750F">
        <w:rPr>
          <w:rFonts w:ascii="Century Gothic" w:hAnsi="Century Gothic" w:cs="Segoe UI"/>
          <w:i/>
          <w:sz w:val="20"/>
          <w:szCs w:val="20"/>
        </w:rPr>
        <w:t> </w:t>
      </w:r>
    </w:p>
    <w:p w:rsidR="00896478" w:rsidRPr="00A8350B" w:rsidRDefault="00896478" w:rsidP="00896478">
      <w:pPr>
        <w:pStyle w:val="NormalWeb"/>
        <w:numPr>
          <w:ilvl w:val="0"/>
          <w:numId w:val="25"/>
        </w:numPr>
        <w:jc w:val="both"/>
        <w:rPr>
          <w:rStyle w:val="Strong"/>
          <w:rFonts w:ascii="Century Gothic" w:hAnsi="Century Gothic"/>
          <w:bCs w:val="0"/>
          <w:color w:val="auto"/>
          <w:sz w:val="20"/>
          <w:szCs w:val="20"/>
        </w:rPr>
      </w:pPr>
      <w:r>
        <w:rPr>
          <w:rStyle w:val="Strong"/>
          <w:rFonts w:ascii="Century Gothic" w:hAnsi="Century Gothic"/>
          <w:b w:val="0"/>
          <w:color w:val="auto"/>
          <w:sz w:val="20"/>
          <w:szCs w:val="20"/>
        </w:rPr>
        <w:t>The Jewish recipients of this letter already had a faith in God.</w:t>
      </w:r>
    </w:p>
    <w:p w:rsidR="00896478" w:rsidRPr="00A8350B" w:rsidRDefault="00896478" w:rsidP="00896478">
      <w:pPr>
        <w:pStyle w:val="NormalWeb"/>
        <w:numPr>
          <w:ilvl w:val="3"/>
          <w:numId w:val="25"/>
        </w:numPr>
        <w:ind w:left="1080"/>
        <w:jc w:val="both"/>
        <w:rPr>
          <w:rStyle w:val="Strong"/>
          <w:rFonts w:ascii="Century Gothic" w:hAnsi="Century Gothic"/>
          <w:b w:val="0"/>
          <w:bCs w:val="0"/>
          <w:color w:val="auto"/>
          <w:sz w:val="20"/>
          <w:szCs w:val="20"/>
        </w:rPr>
      </w:pPr>
      <w:r>
        <w:rPr>
          <w:rStyle w:val="Strong"/>
          <w:rFonts w:ascii="Century Gothic" w:hAnsi="Century Gothic"/>
          <w:b w:val="0"/>
          <w:bCs w:val="0"/>
          <w:color w:val="auto"/>
          <w:sz w:val="20"/>
          <w:szCs w:val="20"/>
        </w:rPr>
        <w:t>They believed</w:t>
      </w:r>
      <w:r w:rsidRPr="00A8350B">
        <w:rPr>
          <w:rStyle w:val="Strong"/>
          <w:rFonts w:ascii="Century Gothic" w:hAnsi="Century Gothic"/>
          <w:b w:val="0"/>
          <w:bCs w:val="0"/>
          <w:color w:val="auto"/>
          <w:sz w:val="20"/>
          <w:szCs w:val="20"/>
        </w:rPr>
        <w:t xml:space="preserve"> God created the universe and everything in it.</w:t>
      </w:r>
    </w:p>
    <w:p w:rsidR="00896478" w:rsidRDefault="00896478" w:rsidP="00896478">
      <w:pPr>
        <w:pStyle w:val="NormalWeb"/>
        <w:numPr>
          <w:ilvl w:val="3"/>
          <w:numId w:val="25"/>
        </w:numPr>
        <w:ind w:left="1080"/>
        <w:jc w:val="both"/>
        <w:rPr>
          <w:rStyle w:val="Strong"/>
          <w:rFonts w:ascii="Century Gothic" w:hAnsi="Century Gothic"/>
          <w:b w:val="0"/>
          <w:bCs w:val="0"/>
          <w:color w:val="auto"/>
          <w:sz w:val="20"/>
          <w:szCs w:val="20"/>
        </w:rPr>
      </w:pPr>
      <w:r w:rsidRPr="00A8350B">
        <w:rPr>
          <w:rStyle w:val="Strong"/>
          <w:rFonts w:ascii="Century Gothic" w:hAnsi="Century Gothic"/>
          <w:b w:val="0"/>
          <w:bCs w:val="0"/>
          <w:color w:val="auto"/>
          <w:sz w:val="20"/>
          <w:szCs w:val="20"/>
        </w:rPr>
        <w:t>They believed without ha</w:t>
      </w:r>
      <w:r>
        <w:rPr>
          <w:rStyle w:val="Strong"/>
          <w:rFonts w:ascii="Century Gothic" w:hAnsi="Century Gothic"/>
          <w:b w:val="0"/>
          <w:bCs w:val="0"/>
          <w:color w:val="auto"/>
          <w:sz w:val="20"/>
          <w:szCs w:val="20"/>
        </w:rPr>
        <w:t>ving been present to witness it.</w:t>
      </w:r>
    </w:p>
    <w:p w:rsidR="00896478" w:rsidRDefault="00896478" w:rsidP="00896478">
      <w:pPr>
        <w:pStyle w:val="NormalWeb"/>
        <w:numPr>
          <w:ilvl w:val="3"/>
          <w:numId w:val="25"/>
        </w:numPr>
        <w:ind w:left="1080"/>
        <w:jc w:val="both"/>
        <w:rPr>
          <w:rStyle w:val="Strong"/>
          <w:rFonts w:ascii="Century Gothic" w:hAnsi="Century Gothic"/>
          <w:b w:val="0"/>
          <w:bCs w:val="0"/>
          <w:color w:val="auto"/>
          <w:sz w:val="20"/>
          <w:szCs w:val="20"/>
        </w:rPr>
      </w:pPr>
      <w:r>
        <w:rPr>
          <w:rStyle w:val="Strong"/>
          <w:rFonts w:ascii="Century Gothic" w:hAnsi="Century Gothic"/>
          <w:b w:val="0"/>
          <w:bCs w:val="0"/>
          <w:color w:val="auto"/>
          <w:sz w:val="20"/>
          <w:szCs w:val="20"/>
        </w:rPr>
        <w:t>They saw the evidence of it and wholeheartedly believed in the Creator God.</w:t>
      </w:r>
    </w:p>
    <w:p w:rsidR="00896478" w:rsidRPr="00B6012B" w:rsidRDefault="00896478" w:rsidP="00896478">
      <w:pPr>
        <w:pStyle w:val="NormalWeb"/>
        <w:numPr>
          <w:ilvl w:val="3"/>
          <w:numId w:val="25"/>
        </w:numPr>
        <w:ind w:left="1080"/>
        <w:jc w:val="both"/>
        <w:rPr>
          <w:rStyle w:val="Strong"/>
          <w:rFonts w:ascii="Century Gothic" w:hAnsi="Century Gothic"/>
          <w:b w:val="0"/>
          <w:bCs w:val="0"/>
          <w:color w:val="auto"/>
          <w:sz w:val="20"/>
          <w:szCs w:val="20"/>
        </w:rPr>
      </w:pPr>
      <w:r w:rsidRPr="00B6012B">
        <w:rPr>
          <w:rStyle w:val="Strong"/>
          <w:rFonts w:ascii="Century Gothic" w:hAnsi="Century Gothic"/>
          <w:b w:val="0"/>
          <w:bCs w:val="0"/>
          <w:color w:val="auto"/>
          <w:sz w:val="20"/>
          <w:szCs w:val="20"/>
        </w:rPr>
        <w:t>Their scripture had taught about it, and they believed by faith, not by sight.</w:t>
      </w:r>
    </w:p>
    <w:p w:rsidR="00896478" w:rsidRPr="00B6012B" w:rsidRDefault="00896478" w:rsidP="00896478">
      <w:pPr>
        <w:pStyle w:val="NormalWeb"/>
        <w:numPr>
          <w:ilvl w:val="0"/>
          <w:numId w:val="25"/>
        </w:numPr>
        <w:jc w:val="both"/>
        <w:rPr>
          <w:rStyle w:val="Strong"/>
          <w:rFonts w:ascii="Century Gothic" w:hAnsi="Century Gothic"/>
          <w:bCs w:val="0"/>
          <w:color w:val="auto"/>
          <w:sz w:val="20"/>
          <w:szCs w:val="20"/>
        </w:rPr>
      </w:pPr>
      <w:r w:rsidRPr="00B6012B">
        <w:rPr>
          <w:rStyle w:val="Strong"/>
          <w:rFonts w:ascii="Century Gothic" w:hAnsi="Century Gothic"/>
          <w:b w:val="0"/>
          <w:color w:val="auto"/>
          <w:sz w:val="20"/>
          <w:szCs w:val="20"/>
        </w:rPr>
        <w:t>God created the universe as well as its operation simply by His Word.</w:t>
      </w:r>
    </w:p>
    <w:p w:rsidR="00896478" w:rsidRPr="00B6012B" w:rsidRDefault="00896478" w:rsidP="00896478">
      <w:pPr>
        <w:pStyle w:val="NormalWeb"/>
        <w:numPr>
          <w:ilvl w:val="3"/>
          <w:numId w:val="25"/>
        </w:numPr>
        <w:ind w:left="1080"/>
        <w:jc w:val="both"/>
        <w:rPr>
          <w:rStyle w:val="Strong"/>
          <w:rFonts w:ascii="Century Gothic" w:hAnsi="Century Gothic"/>
          <w:b w:val="0"/>
          <w:bCs w:val="0"/>
          <w:color w:val="auto"/>
          <w:sz w:val="20"/>
          <w:szCs w:val="20"/>
        </w:rPr>
      </w:pPr>
      <w:r w:rsidRPr="00B6012B">
        <w:rPr>
          <w:rStyle w:val="Strong"/>
          <w:rFonts w:ascii="Century Gothic" w:hAnsi="Century Gothic"/>
          <w:b w:val="0"/>
          <w:bCs w:val="0"/>
          <w:i/>
          <w:color w:val="auto"/>
          <w:sz w:val="20"/>
          <w:szCs w:val="20"/>
        </w:rPr>
        <w:t xml:space="preserve">World </w:t>
      </w:r>
      <w:r w:rsidRPr="00B6012B">
        <w:rPr>
          <w:rStyle w:val="Strong"/>
          <w:rFonts w:ascii="Century Gothic" w:hAnsi="Century Gothic"/>
          <w:b w:val="0"/>
          <w:bCs w:val="0"/>
          <w:color w:val="auto"/>
          <w:sz w:val="20"/>
          <w:szCs w:val="20"/>
        </w:rPr>
        <w:t>(</w:t>
      </w:r>
      <w:r w:rsidRPr="00B6012B">
        <w:rPr>
          <w:rStyle w:val="Emphasis"/>
          <w:rFonts w:ascii="Century Gothic" w:hAnsi="Century Gothic" w:cs="Arial"/>
          <w:i w:val="0"/>
          <w:color w:val="0A0A0A"/>
          <w:sz w:val="20"/>
          <w:szCs w:val="20"/>
          <w:bdr w:val="none" w:sz="0" w:space="0" w:color="auto"/>
        </w:rPr>
        <w:t>aiōn</w:t>
      </w:r>
      <w:r w:rsidRPr="00B6012B">
        <w:rPr>
          <w:rStyle w:val="Strong"/>
          <w:rFonts w:ascii="Century Gothic" w:hAnsi="Century Gothic"/>
          <w:b w:val="0"/>
          <w:bCs w:val="0"/>
          <w:color w:val="auto"/>
          <w:sz w:val="20"/>
          <w:szCs w:val="20"/>
        </w:rPr>
        <w:t>)—for ever, an unbroken age, perpetuity of time, eternity; the worlds, universe</w:t>
      </w:r>
      <w:r>
        <w:rPr>
          <w:rStyle w:val="Strong"/>
          <w:rFonts w:ascii="Century Gothic" w:hAnsi="Century Gothic"/>
          <w:b w:val="0"/>
          <w:bCs w:val="0"/>
          <w:color w:val="auto"/>
          <w:sz w:val="20"/>
          <w:szCs w:val="20"/>
        </w:rPr>
        <w:t>; all that exists; not limited to material things, but the created universe of time.</w:t>
      </w:r>
      <w:r w:rsidRPr="00B6012B">
        <w:rPr>
          <w:rStyle w:val="FootnoteReference"/>
          <w:rFonts w:ascii="Century Gothic" w:hAnsi="Century Gothic"/>
          <w:color w:val="auto"/>
          <w:sz w:val="20"/>
          <w:szCs w:val="20"/>
        </w:rPr>
        <w:footnoteReference w:id="6"/>
      </w:r>
    </w:p>
    <w:p w:rsidR="00896478" w:rsidRPr="00B6012B" w:rsidRDefault="00896478" w:rsidP="00896478">
      <w:pPr>
        <w:pStyle w:val="NormalWeb"/>
        <w:numPr>
          <w:ilvl w:val="5"/>
          <w:numId w:val="25"/>
        </w:numPr>
        <w:ind w:left="1440"/>
        <w:jc w:val="both"/>
        <w:rPr>
          <w:rStyle w:val="Strong"/>
          <w:rFonts w:ascii="Century Gothic" w:hAnsi="Century Gothic"/>
          <w:b w:val="0"/>
          <w:bCs w:val="0"/>
          <w:color w:val="auto"/>
          <w:sz w:val="20"/>
          <w:szCs w:val="20"/>
        </w:rPr>
      </w:pPr>
      <w:r w:rsidRPr="00B6012B">
        <w:rPr>
          <w:rStyle w:val="Strong"/>
          <w:rFonts w:ascii="Century Gothic" w:hAnsi="Century Gothic"/>
          <w:b w:val="0"/>
          <w:bCs w:val="0"/>
          <w:color w:val="auto"/>
          <w:sz w:val="20"/>
          <w:szCs w:val="20"/>
        </w:rPr>
        <w:t>Designates the physical universe itself</w:t>
      </w:r>
      <w:r>
        <w:rPr>
          <w:rStyle w:val="Strong"/>
          <w:rFonts w:ascii="Century Gothic" w:hAnsi="Century Gothic"/>
          <w:b w:val="0"/>
          <w:bCs w:val="0"/>
          <w:color w:val="auto"/>
          <w:sz w:val="20"/>
          <w:szCs w:val="20"/>
        </w:rPr>
        <w:t>.</w:t>
      </w:r>
    </w:p>
    <w:p w:rsidR="00896478" w:rsidRPr="00B6012B" w:rsidRDefault="00896478" w:rsidP="00896478">
      <w:pPr>
        <w:pStyle w:val="NormalWeb"/>
        <w:numPr>
          <w:ilvl w:val="5"/>
          <w:numId w:val="25"/>
        </w:numPr>
        <w:ind w:left="1440"/>
        <w:jc w:val="both"/>
        <w:rPr>
          <w:rStyle w:val="Strong"/>
          <w:rFonts w:ascii="Century Gothic" w:hAnsi="Century Gothic"/>
          <w:b w:val="0"/>
          <w:bCs w:val="0"/>
          <w:color w:val="auto"/>
          <w:sz w:val="20"/>
          <w:szCs w:val="20"/>
        </w:rPr>
      </w:pPr>
      <w:r w:rsidRPr="00B6012B">
        <w:rPr>
          <w:rStyle w:val="Strong"/>
          <w:rFonts w:ascii="Century Gothic" w:hAnsi="Century Gothic"/>
          <w:b w:val="0"/>
          <w:bCs w:val="0"/>
          <w:color w:val="auto"/>
          <w:sz w:val="20"/>
          <w:szCs w:val="20"/>
        </w:rPr>
        <w:t>Also its operation or administration.</w:t>
      </w:r>
    </w:p>
    <w:p w:rsidR="00896478" w:rsidRPr="00896478" w:rsidRDefault="00896478" w:rsidP="00896478">
      <w:pPr>
        <w:pStyle w:val="NormalWeb"/>
        <w:numPr>
          <w:ilvl w:val="3"/>
          <w:numId w:val="25"/>
        </w:numPr>
        <w:ind w:left="1080"/>
        <w:jc w:val="both"/>
        <w:rPr>
          <w:rStyle w:val="Strong"/>
          <w:rFonts w:ascii="Century Gothic" w:hAnsi="Century Gothic"/>
          <w:b w:val="0"/>
          <w:bCs w:val="0"/>
          <w:color w:val="auto"/>
          <w:sz w:val="20"/>
          <w:szCs w:val="20"/>
        </w:rPr>
      </w:pPr>
      <w:r w:rsidRPr="00B6012B">
        <w:rPr>
          <w:rStyle w:val="Strong"/>
          <w:rFonts w:ascii="Century Gothic" w:hAnsi="Century Gothic"/>
          <w:b w:val="0"/>
          <w:bCs w:val="0"/>
          <w:i/>
          <w:color w:val="auto"/>
          <w:sz w:val="20"/>
          <w:szCs w:val="20"/>
        </w:rPr>
        <w:t xml:space="preserve">Word </w:t>
      </w:r>
      <w:r w:rsidRPr="00B6012B">
        <w:rPr>
          <w:rStyle w:val="Strong"/>
          <w:rFonts w:ascii="Century Gothic" w:hAnsi="Century Gothic"/>
          <w:b w:val="0"/>
          <w:bCs w:val="0"/>
          <w:color w:val="auto"/>
          <w:sz w:val="20"/>
          <w:szCs w:val="20"/>
        </w:rPr>
        <w:t>(</w:t>
      </w:r>
      <w:r w:rsidRPr="00B6012B">
        <w:rPr>
          <w:rStyle w:val="Emphasis"/>
          <w:rFonts w:ascii="Century Gothic" w:hAnsi="Century Gothic" w:cs="Arial"/>
          <w:i w:val="0"/>
          <w:color w:val="0A0A0A"/>
          <w:sz w:val="20"/>
          <w:szCs w:val="20"/>
          <w:bdr w:val="none" w:sz="0" w:space="0" w:color="auto"/>
        </w:rPr>
        <w:t>rhēma</w:t>
      </w:r>
      <w:r w:rsidRPr="00B6012B">
        <w:rPr>
          <w:rStyle w:val="Strong"/>
          <w:rFonts w:ascii="Century Gothic" w:hAnsi="Century Gothic"/>
          <w:b w:val="0"/>
          <w:bCs w:val="0"/>
          <w:i/>
          <w:color w:val="auto"/>
          <w:sz w:val="20"/>
          <w:szCs w:val="20"/>
        </w:rPr>
        <w:t>)—</w:t>
      </w:r>
      <w:r>
        <w:rPr>
          <w:rStyle w:val="Strong"/>
          <w:rFonts w:ascii="Century Gothic" w:hAnsi="Century Gothic"/>
          <w:b w:val="0"/>
          <w:bCs w:val="0"/>
          <w:color w:val="auto"/>
          <w:sz w:val="20"/>
          <w:szCs w:val="20"/>
        </w:rPr>
        <w:t xml:space="preserve">that which is or has been uttered by the living </w:t>
      </w:r>
      <w:r w:rsidRPr="00896478">
        <w:rPr>
          <w:rStyle w:val="Strong"/>
          <w:rFonts w:ascii="Century Gothic" w:hAnsi="Century Gothic"/>
          <w:b w:val="0"/>
          <w:bCs w:val="0"/>
          <w:color w:val="auto"/>
          <w:sz w:val="20"/>
          <w:szCs w:val="20"/>
        </w:rPr>
        <w:t>voice, thing spoken; fit by the world of God, by the utterance of God.</w:t>
      </w:r>
      <w:r w:rsidRPr="00896478">
        <w:rPr>
          <w:rStyle w:val="FootnoteReference"/>
          <w:rFonts w:ascii="Century Gothic" w:hAnsi="Century Gothic"/>
          <w:color w:val="auto"/>
          <w:sz w:val="20"/>
          <w:szCs w:val="20"/>
        </w:rPr>
        <w:footnoteReference w:id="7"/>
      </w:r>
    </w:p>
    <w:p w:rsidR="00896478" w:rsidRPr="00896478" w:rsidRDefault="00896478" w:rsidP="00896478">
      <w:pPr>
        <w:pStyle w:val="NormalWeb"/>
        <w:ind w:left="1080"/>
        <w:jc w:val="both"/>
        <w:rPr>
          <w:rStyle w:val="Strong"/>
          <w:rFonts w:ascii="Century Gothic" w:hAnsi="Century Gothic"/>
          <w:b w:val="0"/>
          <w:bCs w:val="0"/>
          <w:i/>
          <w:color w:val="auto"/>
          <w:sz w:val="20"/>
          <w:szCs w:val="20"/>
        </w:rPr>
      </w:pPr>
      <w:r w:rsidRPr="00896478">
        <w:rPr>
          <w:rStyle w:val="Strong"/>
          <w:rFonts w:ascii="Century Gothic" w:hAnsi="Century Gothic"/>
          <w:bCs w:val="0"/>
          <w:color w:val="auto"/>
          <w:sz w:val="20"/>
          <w:szCs w:val="20"/>
        </w:rPr>
        <w:t>Genesis1:3</w:t>
      </w:r>
      <w:r w:rsidRPr="00896478">
        <w:rPr>
          <w:rStyle w:val="Strong"/>
          <w:rFonts w:ascii="Century Gothic" w:hAnsi="Century Gothic"/>
          <w:b w:val="0"/>
          <w:bCs w:val="0"/>
          <w:i/>
          <w:color w:val="auto"/>
          <w:sz w:val="20"/>
          <w:szCs w:val="20"/>
        </w:rPr>
        <w:t>—</w:t>
      </w:r>
      <w:r w:rsidRPr="00896478">
        <w:rPr>
          <w:rFonts w:ascii="Century Gothic" w:hAnsi="Century Gothic" w:cs="Segoe UI"/>
          <w:i/>
          <w:sz w:val="20"/>
          <w:szCs w:val="20"/>
          <w:shd w:val="clear" w:color="auto" w:fill="FFFFFF"/>
        </w:rPr>
        <w:t>Then God said, “Let there be light”; and there was light.</w:t>
      </w:r>
    </w:p>
    <w:p w:rsidR="00896478" w:rsidRPr="00896478" w:rsidRDefault="00896478" w:rsidP="00896478">
      <w:pPr>
        <w:pStyle w:val="NormalWeb"/>
        <w:numPr>
          <w:ilvl w:val="5"/>
          <w:numId w:val="25"/>
        </w:numPr>
        <w:ind w:left="1440"/>
        <w:jc w:val="both"/>
        <w:rPr>
          <w:rStyle w:val="Strong"/>
          <w:rFonts w:ascii="Century Gothic" w:hAnsi="Century Gothic"/>
          <w:b w:val="0"/>
          <w:bCs w:val="0"/>
          <w:color w:val="auto"/>
          <w:sz w:val="20"/>
          <w:szCs w:val="20"/>
        </w:rPr>
      </w:pPr>
      <w:r w:rsidRPr="00896478">
        <w:rPr>
          <w:rStyle w:val="Strong"/>
          <w:rFonts w:ascii="Century Gothic" w:hAnsi="Century Gothic"/>
          <w:b w:val="0"/>
          <w:bCs w:val="0"/>
          <w:color w:val="auto"/>
          <w:sz w:val="20"/>
          <w:szCs w:val="20"/>
        </w:rPr>
        <w:t>God created simply by speaking.</w:t>
      </w:r>
    </w:p>
    <w:p w:rsidR="00896478" w:rsidRPr="00896478" w:rsidRDefault="00896478" w:rsidP="00896478">
      <w:pPr>
        <w:pStyle w:val="NormalWeb"/>
        <w:numPr>
          <w:ilvl w:val="5"/>
          <w:numId w:val="25"/>
        </w:numPr>
        <w:ind w:left="1440"/>
        <w:jc w:val="both"/>
        <w:rPr>
          <w:rStyle w:val="Strong"/>
          <w:rFonts w:ascii="Century Gothic" w:hAnsi="Century Gothic"/>
          <w:b w:val="0"/>
          <w:bCs w:val="0"/>
          <w:color w:val="auto"/>
          <w:sz w:val="20"/>
          <w:szCs w:val="20"/>
        </w:rPr>
      </w:pPr>
      <w:r w:rsidRPr="00896478">
        <w:rPr>
          <w:rStyle w:val="Strong"/>
          <w:rFonts w:ascii="Century Gothic" w:hAnsi="Century Gothic"/>
          <w:b w:val="0"/>
          <w:bCs w:val="0"/>
          <w:color w:val="auto"/>
          <w:sz w:val="20"/>
          <w:szCs w:val="20"/>
        </w:rPr>
        <w:t xml:space="preserve">He created from nothing (at least physical or visible) everything we do see.  </w:t>
      </w:r>
      <w:r w:rsidRPr="00896478">
        <w:rPr>
          <w:rFonts w:ascii="Century Gothic" w:hAnsi="Century Gothic" w:cs="Arial"/>
          <w:sz w:val="20"/>
          <w:szCs w:val="20"/>
        </w:rPr>
        <w:t>He called everything into existence out of absolutely nothing.</w:t>
      </w:r>
    </w:p>
    <w:p w:rsidR="00896478" w:rsidRPr="00896478" w:rsidRDefault="00896478" w:rsidP="00896478">
      <w:pPr>
        <w:pStyle w:val="NormalWeb"/>
        <w:numPr>
          <w:ilvl w:val="5"/>
          <w:numId w:val="25"/>
        </w:numPr>
        <w:ind w:left="1440"/>
        <w:jc w:val="both"/>
        <w:rPr>
          <w:rStyle w:val="Strong"/>
          <w:rFonts w:ascii="Century Gothic" w:hAnsi="Century Gothic"/>
          <w:b w:val="0"/>
          <w:bCs w:val="0"/>
          <w:color w:val="auto"/>
          <w:sz w:val="20"/>
          <w:szCs w:val="20"/>
        </w:rPr>
      </w:pPr>
      <w:r w:rsidRPr="00896478">
        <w:rPr>
          <w:rStyle w:val="Strong"/>
          <w:rFonts w:ascii="Century Gothic" w:hAnsi="Century Gothic"/>
          <w:b w:val="0"/>
          <w:bCs w:val="0"/>
          <w:color w:val="auto"/>
          <w:sz w:val="20"/>
          <w:szCs w:val="20"/>
        </w:rPr>
        <w:t>That is an extraordinary claim.  Perhaps the greatest claim.</w:t>
      </w:r>
    </w:p>
    <w:p w:rsidR="00896478" w:rsidRDefault="00896478" w:rsidP="00896478">
      <w:pPr>
        <w:pStyle w:val="NormalWeb"/>
        <w:numPr>
          <w:ilvl w:val="5"/>
          <w:numId w:val="25"/>
        </w:numPr>
        <w:ind w:left="1440"/>
        <w:jc w:val="both"/>
        <w:rPr>
          <w:rStyle w:val="Strong"/>
          <w:rFonts w:ascii="Century Gothic" w:hAnsi="Century Gothic"/>
          <w:b w:val="0"/>
          <w:bCs w:val="0"/>
          <w:color w:val="auto"/>
          <w:sz w:val="20"/>
          <w:szCs w:val="20"/>
        </w:rPr>
      </w:pPr>
      <w:r>
        <w:rPr>
          <w:rStyle w:val="Strong"/>
          <w:rFonts w:ascii="Century Gothic" w:hAnsi="Century Gothic"/>
          <w:b w:val="0"/>
          <w:bCs w:val="0"/>
          <w:color w:val="auto"/>
          <w:sz w:val="20"/>
          <w:szCs w:val="20"/>
        </w:rPr>
        <w:t xml:space="preserve">Moses recorded what God told him to write and he did so in </w:t>
      </w:r>
      <w:r w:rsidRPr="00896478">
        <w:rPr>
          <w:rStyle w:val="Strong"/>
          <w:rFonts w:ascii="Century Gothic" w:hAnsi="Century Gothic"/>
          <w:bCs w:val="0"/>
          <w:color w:val="auto"/>
          <w:sz w:val="20"/>
          <w:szCs w:val="20"/>
        </w:rPr>
        <w:t>Genesis 1-2</w:t>
      </w:r>
      <w:r>
        <w:rPr>
          <w:rStyle w:val="Strong"/>
          <w:rFonts w:ascii="Century Gothic" w:hAnsi="Century Gothic"/>
          <w:b w:val="0"/>
          <w:bCs w:val="0"/>
          <w:color w:val="auto"/>
          <w:sz w:val="20"/>
          <w:szCs w:val="20"/>
        </w:rPr>
        <w:t>.  There is no evolution there because no evolution took place.</w:t>
      </w:r>
    </w:p>
    <w:p w:rsidR="00896478" w:rsidRDefault="00896478" w:rsidP="00896478">
      <w:pPr>
        <w:pStyle w:val="NormalWeb"/>
        <w:numPr>
          <w:ilvl w:val="5"/>
          <w:numId w:val="25"/>
        </w:numPr>
        <w:ind w:left="1440"/>
        <w:jc w:val="both"/>
        <w:rPr>
          <w:rStyle w:val="Strong"/>
          <w:rFonts w:ascii="Century Gothic" w:hAnsi="Century Gothic"/>
          <w:b w:val="0"/>
          <w:bCs w:val="0"/>
          <w:color w:val="auto"/>
          <w:sz w:val="20"/>
          <w:szCs w:val="20"/>
        </w:rPr>
      </w:pPr>
      <w:r>
        <w:rPr>
          <w:rStyle w:val="Strong"/>
          <w:rFonts w:ascii="Century Gothic" w:hAnsi="Century Gothic"/>
          <w:b w:val="0"/>
          <w:bCs w:val="0"/>
          <w:color w:val="auto"/>
          <w:sz w:val="20"/>
          <w:szCs w:val="20"/>
        </w:rPr>
        <w:t xml:space="preserve">The universe is not the product of billions of years of stuff shaping into what </w:t>
      </w:r>
      <w:r w:rsidRPr="00896478">
        <w:rPr>
          <w:rStyle w:val="Strong"/>
          <w:rFonts w:ascii="Century Gothic" w:hAnsi="Century Gothic"/>
          <w:b w:val="0"/>
          <w:bCs w:val="0"/>
          <w:color w:val="auto"/>
          <w:sz w:val="20"/>
          <w:szCs w:val="20"/>
        </w:rPr>
        <w:t>we now see.</w:t>
      </w:r>
      <w:r w:rsidRPr="00896478">
        <w:rPr>
          <w:rFonts w:ascii="Century Gothic" w:hAnsi="Century Gothic" w:cs="Arial"/>
          <w:sz w:val="20"/>
          <w:szCs w:val="20"/>
        </w:rPr>
        <w:t xml:space="preserve"> What we now see is exactly what God created in six days.</w:t>
      </w:r>
      <w:r w:rsidRPr="00896478">
        <w:rPr>
          <w:rStyle w:val="FooterChar"/>
          <w:rFonts w:ascii="Century Gothic" w:hAnsi="Century Gothic"/>
          <w:color w:val="auto"/>
          <w:sz w:val="20"/>
          <w:szCs w:val="20"/>
        </w:rPr>
        <w:t xml:space="preserve"> </w:t>
      </w:r>
      <w:r w:rsidRPr="00896478">
        <w:rPr>
          <w:rStyle w:val="FootnoteReference"/>
          <w:rFonts w:ascii="Century Gothic" w:hAnsi="Century Gothic"/>
          <w:color w:val="auto"/>
          <w:sz w:val="20"/>
          <w:szCs w:val="20"/>
        </w:rPr>
        <w:footnoteReference w:id="8"/>
      </w:r>
      <w:r>
        <w:rPr>
          <w:rStyle w:val="Strong"/>
          <w:rFonts w:ascii="Century Gothic" w:hAnsi="Century Gothic"/>
          <w:b w:val="0"/>
          <w:bCs w:val="0"/>
          <w:color w:val="auto"/>
          <w:sz w:val="20"/>
          <w:szCs w:val="20"/>
        </w:rPr>
        <w:t xml:space="preserve">  </w:t>
      </w:r>
    </w:p>
    <w:p w:rsidR="00896478" w:rsidRDefault="00896478" w:rsidP="00896478">
      <w:pPr>
        <w:pStyle w:val="NormalWeb"/>
        <w:numPr>
          <w:ilvl w:val="5"/>
          <w:numId w:val="25"/>
        </w:numPr>
        <w:ind w:left="1440"/>
        <w:jc w:val="both"/>
        <w:rPr>
          <w:rStyle w:val="Strong"/>
          <w:rFonts w:ascii="Century Gothic" w:hAnsi="Century Gothic"/>
          <w:b w:val="0"/>
          <w:bCs w:val="0"/>
          <w:color w:val="auto"/>
          <w:sz w:val="20"/>
          <w:szCs w:val="20"/>
        </w:rPr>
      </w:pPr>
      <w:r>
        <w:rPr>
          <w:rStyle w:val="Strong"/>
          <w:rFonts w:ascii="Century Gothic" w:hAnsi="Century Gothic"/>
          <w:b w:val="0"/>
          <w:bCs w:val="0"/>
          <w:color w:val="auto"/>
          <w:sz w:val="20"/>
          <w:szCs w:val="20"/>
        </w:rPr>
        <w:t>Unbelievers find it hard to accept that understanding creation comes entirely by faith.</w:t>
      </w:r>
    </w:p>
    <w:p w:rsidR="00896478" w:rsidRDefault="00896478" w:rsidP="00896478">
      <w:pPr>
        <w:pStyle w:val="NormalWeb"/>
        <w:numPr>
          <w:ilvl w:val="0"/>
          <w:numId w:val="25"/>
        </w:numPr>
        <w:jc w:val="both"/>
        <w:rPr>
          <w:rStyle w:val="Strong"/>
          <w:rFonts w:ascii="Century Gothic" w:hAnsi="Century Gothic"/>
          <w:b w:val="0"/>
          <w:bCs w:val="0"/>
          <w:color w:val="auto"/>
          <w:sz w:val="20"/>
          <w:szCs w:val="20"/>
        </w:rPr>
      </w:pPr>
      <w:r>
        <w:rPr>
          <w:rStyle w:val="Strong"/>
          <w:rFonts w:ascii="Century Gothic" w:hAnsi="Century Gothic"/>
          <w:b w:val="0"/>
          <w:bCs w:val="0"/>
          <w:color w:val="auto"/>
          <w:sz w:val="20"/>
          <w:szCs w:val="20"/>
        </w:rPr>
        <w:t xml:space="preserve">The origins of the earth have been a long-standing enigma for many. </w:t>
      </w:r>
    </w:p>
    <w:p w:rsidR="00896478" w:rsidRDefault="00896478" w:rsidP="00896478">
      <w:pPr>
        <w:pStyle w:val="NormalWeb"/>
        <w:numPr>
          <w:ilvl w:val="6"/>
          <w:numId w:val="25"/>
        </w:numPr>
        <w:ind w:left="1080"/>
        <w:jc w:val="both"/>
        <w:rPr>
          <w:rStyle w:val="Strong"/>
          <w:rFonts w:ascii="Century Gothic" w:hAnsi="Century Gothic"/>
          <w:b w:val="0"/>
          <w:bCs w:val="0"/>
          <w:color w:val="auto"/>
          <w:sz w:val="20"/>
          <w:szCs w:val="20"/>
        </w:rPr>
      </w:pPr>
      <w:r w:rsidRPr="00D00FAB">
        <w:rPr>
          <w:rStyle w:val="Strong"/>
          <w:rFonts w:ascii="Century Gothic" w:hAnsi="Century Gothic"/>
          <w:b w:val="0"/>
          <w:bCs w:val="0"/>
          <w:color w:val="auto"/>
          <w:sz w:val="20"/>
          <w:szCs w:val="20"/>
        </w:rPr>
        <w:t xml:space="preserve">Scientists and </w:t>
      </w:r>
      <w:r>
        <w:rPr>
          <w:rStyle w:val="Strong"/>
          <w:rFonts w:ascii="Century Gothic" w:hAnsi="Century Gothic"/>
          <w:b w:val="0"/>
          <w:bCs w:val="0"/>
          <w:color w:val="auto"/>
          <w:sz w:val="20"/>
          <w:szCs w:val="20"/>
        </w:rPr>
        <w:t>p</w:t>
      </w:r>
      <w:r w:rsidRPr="00D00FAB">
        <w:rPr>
          <w:rStyle w:val="Strong"/>
          <w:rFonts w:ascii="Century Gothic" w:hAnsi="Century Gothic"/>
          <w:b w:val="0"/>
          <w:bCs w:val="0"/>
          <w:color w:val="auto"/>
          <w:sz w:val="20"/>
          <w:szCs w:val="20"/>
        </w:rPr>
        <w:t>hilosophers</w:t>
      </w:r>
      <w:r>
        <w:rPr>
          <w:rStyle w:val="Strong"/>
          <w:rFonts w:ascii="Century Gothic" w:hAnsi="Century Gothic"/>
          <w:b w:val="0"/>
          <w:bCs w:val="0"/>
          <w:color w:val="auto"/>
          <w:sz w:val="20"/>
          <w:szCs w:val="20"/>
        </w:rPr>
        <w:t xml:space="preserve"> seek diligently for answers.</w:t>
      </w:r>
    </w:p>
    <w:p w:rsidR="00896478" w:rsidRDefault="00896478" w:rsidP="00896478">
      <w:pPr>
        <w:pStyle w:val="NormalWeb"/>
        <w:numPr>
          <w:ilvl w:val="6"/>
          <w:numId w:val="25"/>
        </w:numPr>
        <w:ind w:left="1080"/>
        <w:jc w:val="both"/>
        <w:rPr>
          <w:rStyle w:val="Strong"/>
          <w:rFonts w:ascii="Century Gothic" w:hAnsi="Century Gothic"/>
          <w:b w:val="0"/>
          <w:bCs w:val="0"/>
          <w:color w:val="auto"/>
          <w:sz w:val="20"/>
          <w:szCs w:val="20"/>
        </w:rPr>
      </w:pPr>
      <w:r>
        <w:rPr>
          <w:rStyle w:val="Strong"/>
          <w:rFonts w:ascii="Century Gothic" w:hAnsi="Century Gothic"/>
          <w:b w:val="0"/>
          <w:bCs w:val="0"/>
          <w:color w:val="auto"/>
          <w:sz w:val="20"/>
          <w:szCs w:val="20"/>
        </w:rPr>
        <w:t>They identify theories that shift and change over time because they get disproved by another or are less plausible.</w:t>
      </w:r>
    </w:p>
    <w:p w:rsidR="00896478" w:rsidRDefault="00896478" w:rsidP="00896478">
      <w:pPr>
        <w:pStyle w:val="NormalWeb"/>
        <w:numPr>
          <w:ilvl w:val="6"/>
          <w:numId w:val="25"/>
        </w:numPr>
        <w:ind w:left="1080"/>
        <w:jc w:val="both"/>
        <w:rPr>
          <w:rStyle w:val="Strong"/>
          <w:rFonts w:ascii="Century Gothic" w:hAnsi="Century Gothic"/>
          <w:b w:val="0"/>
          <w:bCs w:val="0"/>
          <w:color w:val="auto"/>
          <w:sz w:val="20"/>
          <w:szCs w:val="20"/>
        </w:rPr>
      </w:pPr>
      <w:r>
        <w:rPr>
          <w:rStyle w:val="Strong"/>
          <w:rFonts w:ascii="Century Gothic" w:hAnsi="Century Gothic"/>
          <w:b w:val="0"/>
          <w:bCs w:val="0"/>
          <w:color w:val="auto"/>
          <w:sz w:val="20"/>
          <w:szCs w:val="20"/>
        </w:rPr>
        <w:t>When people reject God, they reject the only source of answers, meaning, and hope.</w:t>
      </w:r>
    </w:p>
    <w:p w:rsidR="00896478" w:rsidRDefault="00896478" w:rsidP="00896478">
      <w:pPr>
        <w:pStyle w:val="NormalWeb"/>
        <w:numPr>
          <w:ilvl w:val="6"/>
          <w:numId w:val="25"/>
        </w:numPr>
        <w:ind w:left="1080"/>
        <w:jc w:val="both"/>
        <w:rPr>
          <w:rStyle w:val="Strong"/>
          <w:rFonts w:ascii="Century Gothic" w:hAnsi="Century Gothic"/>
          <w:b w:val="0"/>
          <w:bCs w:val="0"/>
          <w:color w:val="auto"/>
          <w:sz w:val="20"/>
          <w:szCs w:val="20"/>
        </w:rPr>
      </w:pPr>
      <w:r>
        <w:rPr>
          <w:rStyle w:val="Strong"/>
          <w:rFonts w:ascii="Century Gothic" w:hAnsi="Century Gothic"/>
          <w:b w:val="0"/>
          <w:bCs w:val="0"/>
          <w:color w:val="auto"/>
          <w:sz w:val="20"/>
          <w:szCs w:val="20"/>
        </w:rPr>
        <w:t>Science, by definition, is limited to the observable, measurable, and repeatable.  The creation of the universe is not a repeatable event.  Additionally, there was only One person there—God Himself.</w:t>
      </w:r>
    </w:p>
    <w:p w:rsidR="00896478" w:rsidRDefault="00896478" w:rsidP="00896478">
      <w:pPr>
        <w:pStyle w:val="NormalWeb"/>
        <w:numPr>
          <w:ilvl w:val="6"/>
          <w:numId w:val="25"/>
        </w:numPr>
        <w:ind w:left="1080"/>
        <w:jc w:val="both"/>
        <w:rPr>
          <w:rStyle w:val="Strong"/>
          <w:rFonts w:ascii="Century Gothic" w:hAnsi="Century Gothic"/>
          <w:b w:val="0"/>
          <w:bCs w:val="0"/>
          <w:color w:val="auto"/>
          <w:sz w:val="20"/>
          <w:szCs w:val="20"/>
        </w:rPr>
      </w:pPr>
      <w:r w:rsidRPr="00D00FAB">
        <w:rPr>
          <w:rStyle w:val="Strong"/>
          <w:rFonts w:ascii="Century Gothic" w:hAnsi="Century Gothic"/>
          <w:b w:val="0"/>
          <w:bCs w:val="0"/>
          <w:color w:val="auto"/>
          <w:sz w:val="20"/>
          <w:szCs w:val="20"/>
        </w:rPr>
        <w:t>Through</w:t>
      </w:r>
      <w:r w:rsidRPr="00D00FAB">
        <w:rPr>
          <w:rStyle w:val="Strong"/>
          <w:rFonts w:ascii="Century Gothic" w:hAnsi="Century Gothic"/>
          <w:b w:val="0"/>
          <w:bCs w:val="0"/>
          <w:i/>
          <w:color w:val="auto"/>
          <w:sz w:val="20"/>
          <w:szCs w:val="20"/>
        </w:rPr>
        <w:t xml:space="preserve"> faith</w:t>
      </w:r>
      <w:r w:rsidRPr="00D00FAB">
        <w:rPr>
          <w:rStyle w:val="Strong"/>
          <w:rFonts w:ascii="Century Gothic" w:hAnsi="Century Gothic"/>
          <w:b w:val="0"/>
          <w:bCs w:val="0"/>
          <w:color w:val="auto"/>
          <w:sz w:val="20"/>
          <w:szCs w:val="20"/>
        </w:rPr>
        <w:t xml:space="preserve"> we understand that the worlds were framed by the Word of God,</w:t>
      </w:r>
      <w:r>
        <w:rPr>
          <w:rStyle w:val="Strong"/>
          <w:rFonts w:ascii="Century Gothic" w:hAnsi="Century Gothic"/>
          <w:b w:val="0"/>
          <w:bCs w:val="0"/>
          <w:color w:val="auto"/>
          <w:sz w:val="20"/>
          <w:szCs w:val="20"/>
        </w:rPr>
        <w:t xml:space="preserve"> a truth the world’s most brilliant thinkers have not discovered and cannot discover on their own.</w:t>
      </w:r>
      <w:r>
        <w:rPr>
          <w:rStyle w:val="FootnoteReference"/>
          <w:rFonts w:ascii="Century Gothic" w:hAnsi="Century Gothic"/>
          <w:color w:val="auto"/>
          <w:sz w:val="20"/>
          <w:szCs w:val="20"/>
        </w:rPr>
        <w:footnoteReference w:id="9"/>
      </w:r>
    </w:p>
    <w:p w:rsidR="00896478" w:rsidRDefault="00896478" w:rsidP="00896478">
      <w:pPr>
        <w:pStyle w:val="NormalWeb"/>
        <w:numPr>
          <w:ilvl w:val="6"/>
          <w:numId w:val="25"/>
        </w:numPr>
        <w:ind w:left="1080"/>
        <w:jc w:val="both"/>
        <w:rPr>
          <w:rStyle w:val="Strong"/>
          <w:rFonts w:ascii="Century Gothic" w:hAnsi="Century Gothic"/>
          <w:b w:val="0"/>
          <w:bCs w:val="0"/>
          <w:color w:val="auto"/>
          <w:sz w:val="20"/>
          <w:szCs w:val="20"/>
        </w:rPr>
      </w:pPr>
      <w:r>
        <w:rPr>
          <w:rStyle w:val="Strong"/>
          <w:rFonts w:ascii="Century Gothic" w:hAnsi="Century Gothic"/>
          <w:b w:val="0"/>
          <w:bCs w:val="0"/>
          <w:color w:val="auto"/>
          <w:sz w:val="20"/>
          <w:szCs w:val="20"/>
        </w:rPr>
        <w:t xml:space="preserve">We know that all truth is God’s truth.  Some of it—the natural world—is discoverable with our eyes, ears, touch, and intellect.  A great deal more of it; however, is not.  It is apprehended only by faith, for which the Christian should make no apology. </w:t>
      </w:r>
      <w:r>
        <w:rPr>
          <w:rStyle w:val="FootnoteReference"/>
          <w:rFonts w:ascii="Century Gothic" w:hAnsi="Century Gothic"/>
          <w:color w:val="auto"/>
          <w:sz w:val="20"/>
          <w:szCs w:val="20"/>
        </w:rPr>
        <w:footnoteReference w:id="10"/>
      </w:r>
      <w:r>
        <w:rPr>
          <w:rStyle w:val="Strong"/>
          <w:rFonts w:ascii="Century Gothic" w:hAnsi="Century Gothic"/>
          <w:b w:val="0"/>
          <w:bCs w:val="0"/>
          <w:color w:val="auto"/>
          <w:sz w:val="20"/>
          <w:szCs w:val="20"/>
        </w:rPr>
        <w:t xml:space="preserve"> </w:t>
      </w:r>
    </w:p>
    <w:p w:rsidR="00896478" w:rsidRPr="00C85D22" w:rsidRDefault="00896478" w:rsidP="00896478">
      <w:pPr>
        <w:pStyle w:val="NormalWeb"/>
        <w:pBdr>
          <w:top w:val="none" w:sz="0" w:space="0" w:color="auto"/>
          <w:left w:val="none" w:sz="0" w:space="0" w:color="auto"/>
          <w:bottom w:val="single" w:sz="4" w:space="1" w:color="auto"/>
          <w:right w:val="none" w:sz="0" w:space="0" w:color="auto"/>
          <w:between w:val="none" w:sz="0" w:space="0" w:color="auto"/>
          <w:bar w:val="none" w:sz="0" w:color="auto"/>
        </w:pBdr>
        <w:jc w:val="both"/>
        <w:rPr>
          <w:rStyle w:val="Strong"/>
          <w:rFonts w:ascii="Century Gothic" w:hAnsi="Century Gothic"/>
          <w:color w:val="auto"/>
          <w:szCs w:val="20"/>
        </w:rPr>
      </w:pPr>
      <w:r w:rsidRPr="00C85D22">
        <w:rPr>
          <w:rStyle w:val="Strong"/>
          <w:rFonts w:ascii="Century Gothic" w:hAnsi="Century Gothic"/>
          <w:color w:val="auto"/>
          <w:szCs w:val="20"/>
        </w:rPr>
        <w:t>Conclusion</w:t>
      </w:r>
    </w:p>
    <w:p w:rsidR="00896478" w:rsidRPr="00E04EFA" w:rsidRDefault="00896478" w:rsidP="00896478">
      <w:pPr>
        <w:pStyle w:val="NormalWeb"/>
        <w:shd w:val="clear" w:color="auto" w:fill="FFFFFF"/>
        <w:ind w:left="360"/>
        <w:jc w:val="both"/>
        <w:rPr>
          <w:rStyle w:val="Strong"/>
          <w:rFonts w:ascii="Century Gothic" w:hAnsi="Century Gothic"/>
          <w:b w:val="0"/>
          <w:color w:val="auto"/>
          <w:sz w:val="20"/>
          <w:szCs w:val="20"/>
        </w:rPr>
      </w:pPr>
      <w:r w:rsidRPr="00E04EFA">
        <w:rPr>
          <w:rStyle w:val="Strong"/>
          <w:rFonts w:ascii="Century Gothic" w:hAnsi="Century Gothic"/>
          <w:color w:val="auto"/>
          <w:sz w:val="20"/>
          <w:szCs w:val="20"/>
        </w:rPr>
        <w:t>2 Corinthians 5:7</w:t>
      </w:r>
      <w:r w:rsidRPr="00E04EFA">
        <w:rPr>
          <w:rStyle w:val="Strong"/>
          <w:rFonts w:ascii="Century Gothic" w:hAnsi="Century Gothic"/>
          <w:b w:val="0"/>
          <w:color w:val="auto"/>
          <w:sz w:val="20"/>
          <w:szCs w:val="20"/>
        </w:rPr>
        <w:t>—</w:t>
      </w:r>
      <w:r w:rsidRPr="00E04EFA">
        <w:rPr>
          <w:rFonts w:ascii="Century Gothic" w:hAnsi="Century Gothic" w:cs="Segoe UI"/>
          <w:i/>
          <w:sz w:val="20"/>
          <w:szCs w:val="20"/>
          <w:shd w:val="clear" w:color="auto" w:fill="FFFFFF"/>
        </w:rPr>
        <w:t>for we walk by faith, not by sight.</w:t>
      </w:r>
    </w:p>
    <w:p w:rsidR="00896478" w:rsidRDefault="00896478" w:rsidP="00896478">
      <w:pPr>
        <w:pStyle w:val="NormalWeb"/>
        <w:shd w:val="clear" w:color="auto" w:fill="FFFFFF"/>
        <w:jc w:val="both"/>
        <w:rPr>
          <w:rStyle w:val="Strong"/>
          <w:rFonts w:ascii="Century Gothic" w:hAnsi="Century Gothic"/>
          <w:b w:val="0"/>
          <w:color w:val="auto"/>
          <w:sz w:val="20"/>
          <w:szCs w:val="20"/>
        </w:rPr>
      </w:pPr>
      <w:r>
        <w:rPr>
          <w:rStyle w:val="Strong"/>
          <w:rFonts w:ascii="Century Gothic" w:hAnsi="Century Gothic"/>
          <w:b w:val="0"/>
          <w:color w:val="auto"/>
          <w:sz w:val="20"/>
          <w:szCs w:val="20"/>
        </w:rPr>
        <w:t>This dichotomy between faith and sight captures the description of faith that opens Hebrews 11.  However, deeply ingrained instincts often attune our expectations and emotions, our attitudes and actions, more to the circumstances we see than to the voice of God who speaks in Scripture.  To please God by taking Him at His word for things we cannot see, we must resist the attention-hoarding demands of the visible.  At creation, God’s unseen Word brought about all that our senses now perceive, and the Son’s powerful word still sustains His universe (</w:t>
      </w:r>
      <w:r w:rsidRPr="00E04EFA">
        <w:rPr>
          <w:rStyle w:val="Strong"/>
          <w:rFonts w:ascii="Century Gothic" w:hAnsi="Century Gothic"/>
          <w:color w:val="auto"/>
          <w:sz w:val="20"/>
          <w:szCs w:val="20"/>
        </w:rPr>
        <w:t>Hebrews 1:3</w:t>
      </w:r>
      <w:r>
        <w:rPr>
          <w:rStyle w:val="Strong"/>
          <w:rFonts w:ascii="Century Gothic" w:hAnsi="Century Gothic"/>
          <w:b w:val="0"/>
          <w:color w:val="auto"/>
          <w:sz w:val="20"/>
          <w:szCs w:val="20"/>
        </w:rPr>
        <w:t>).  The primacy of God’s speech over our sight still stands.  Trust that truth, and act in its light.  God will be pleased.</w:t>
      </w:r>
      <w:r>
        <w:rPr>
          <w:rStyle w:val="FootnoteReference"/>
          <w:rFonts w:ascii="Century Gothic" w:hAnsi="Century Gothic"/>
          <w:bCs/>
          <w:color w:val="auto"/>
          <w:sz w:val="20"/>
          <w:szCs w:val="20"/>
        </w:rPr>
        <w:footnoteReference w:id="11"/>
      </w:r>
    </w:p>
    <w:p w:rsidR="00896478" w:rsidRPr="00DE260B" w:rsidRDefault="00896478" w:rsidP="00896478">
      <w:pPr>
        <w:pStyle w:val="NormalWeb"/>
        <w:shd w:val="clear" w:color="auto" w:fill="FFFFFF"/>
        <w:jc w:val="both"/>
        <w:rPr>
          <w:rStyle w:val="Strong"/>
          <w:rFonts w:ascii="Century Gothic" w:hAnsi="Century Gothic"/>
          <w:b w:val="0"/>
          <w:color w:val="auto"/>
          <w:sz w:val="20"/>
          <w:szCs w:val="20"/>
        </w:rPr>
      </w:pPr>
      <w:r w:rsidRPr="00DE260B">
        <w:rPr>
          <w:rStyle w:val="Strong"/>
          <w:rFonts w:ascii="Century Gothic" w:hAnsi="Century Gothic"/>
          <w:b w:val="0"/>
          <w:color w:val="auto"/>
          <w:sz w:val="20"/>
          <w:szCs w:val="20"/>
        </w:rPr>
        <w:t xml:space="preserve">The world has and will continue to devise and </w:t>
      </w:r>
      <w:r>
        <w:rPr>
          <w:rStyle w:val="Strong"/>
          <w:rFonts w:ascii="Century Gothic" w:hAnsi="Century Gothic"/>
          <w:b w:val="0"/>
          <w:color w:val="auto"/>
          <w:sz w:val="20"/>
          <w:szCs w:val="20"/>
        </w:rPr>
        <w:t>reject</w:t>
      </w:r>
      <w:r w:rsidRPr="00DE260B">
        <w:rPr>
          <w:rStyle w:val="Strong"/>
          <w:rFonts w:ascii="Century Gothic" w:hAnsi="Century Gothic"/>
          <w:b w:val="0"/>
          <w:color w:val="auto"/>
          <w:sz w:val="20"/>
          <w:szCs w:val="20"/>
        </w:rPr>
        <w:t xml:space="preserve"> theories</w:t>
      </w:r>
      <w:r>
        <w:rPr>
          <w:rStyle w:val="Strong"/>
          <w:rFonts w:ascii="Century Gothic" w:hAnsi="Century Gothic"/>
          <w:b w:val="0"/>
          <w:color w:val="auto"/>
          <w:sz w:val="20"/>
          <w:szCs w:val="20"/>
        </w:rPr>
        <w:t xml:space="preserve"> on many things that God has revealed in His Word.  In the end, faith is the only way to God.  </w:t>
      </w:r>
    </w:p>
    <w:p w:rsidR="00896478" w:rsidRDefault="00896478" w:rsidP="00896478">
      <w:pPr>
        <w:pStyle w:val="NormalWeb"/>
        <w:shd w:val="clear" w:color="auto" w:fill="FFFFFF"/>
        <w:ind w:left="360"/>
        <w:jc w:val="both"/>
        <w:rPr>
          <w:rStyle w:val="text"/>
          <w:rFonts w:ascii="Century Gothic" w:hAnsi="Century Gothic" w:cs="Segoe UI"/>
          <w:i/>
          <w:sz w:val="20"/>
          <w:szCs w:val="20"/>
        </w:rPr>
      </w:pPr>
      <w:r w:rsidRPr="00DE260B">
        <w:rPr>
          <w:rStyle w:val="Strong"/>
          <w:rFonts w:ascii="Century Gothic" w:hAnsi="Century Gothic"/>
          <w:color w:val="auto"/>
          <w:sz w:val="20"/>
          <w:szCs w:val="20"/>
        </w:rPr>
        <w:t>1 Corinthians 2:9-10</w:t>
      </w:r>
      <w:r w:rsidRPr="00DE260B">
        <w:rPr>
          <w:rStyle w:val="Strong"/>
          <w:rFonts w:ascii="Century Gothic" w:hAnsi="Century Gothic"/>
          <w:b w:val="0"/>
          <w:i/>
          <w:color w:val="auto"/>
          <w:sz w:val="20"/>
          <w:szCs w:val="20"/>
        </w:rPr>
        <w:t>—</w:t>
      </w:r>
      <w:r w:rsidRPr="00DE260B">
        <w:rPr>
          <w:rStyle w:val="text"/>
          <w:rFonts w:ascii="Century Gothic" w:hAnsi="Century Gothic" w:cs="Segoe UI"/>
          <w:i/>
          <w:sz w:val="20"/>
          <w:szCs w:val="20"/>
        </w:rPr>
        <w:t>but just as it is written, “</w:t>
      </w:r>
      <w:r w:rsidRPr="00DE260B">
        <w:rPr>
          <w:rStyle w:val="small-caps"/>
          <w:rFonts w:ascii="Century Gothic" w:hAnsi="Century Gothic" w:cs="Segoe UI"/>
          <w:i/>
          <w:smallCaps/>
          <w:sz w:val="20"/>
          <w:szCs w:val="20"/>
        </w:rPr>
        <w:t>Things which eye has not seen and ear has not heard</w:t>
      </w:r>
      <w:r w:rsidRPr="00DE260B">
        <w:rPr>
          <w:rStyle w:val="text"/>
          <w:rFonts w:ascii="Century Gothic" w:hAnsi="Century Gothic" w:cs="Segoe UI"/>
          <w:i/>
          <w:sz w:val="20"/>
          <w:szCs w:val="20"/>
        </w:rPr>
        <w:t xml:space="preserve">, </w:t>
      </w:r>
      <w:r w:rsidRPr="00DE260B">
        <w:rPr>
          <w:rStyle w:val="small-caps"/>
          <w:rFonts w:ascii="Century Gothic" w:hAnsi="Century Gothic" w:cs="Segoe UI"/>
          <w:i/>
          <w:smallCaps/>
          <w:sz w:val="20"/>
          <w:szCs w:val="20"/>
        </w:rPr>
        <w:t>And</w:t>
      </w:r>
      <w:r w:rsidRPr="00DE260B">
        <w:rPr>
          <w:rStyle w:val="text"/>
          <w:rFonts w:ascii="Century Gothic" w:hAnsi="Century Gothic" w:cs="Segoe UI"/>
          <w:i/>
          <w:sz w:val="20"/>
          <w:szCs w:val="20"/>
        </w:rPr>
        <w:t> </w:t>
      </w:r>
      <w:r w:rsidRPr="00DE260B">
        <w:rPr>
          <w:rStyle w:val="text"/>
          <w:rFonts w:ascii="Century Gothic" w:hAnsi="Century Gothic" w:cs="Segoe UI"/>
          <w:i/>
          <w:iCs/>
          <w:sz w:val="20"/>
          <w:szCs w:val="20"/>
        </w:rPr>
        <w:t>which</w:t>
      </w:r>
      <w:r w:rsidRPr="00DE260B">
        <w:rPr>
          <w:rStyle w:val="text"/>
          <w:rFonts w:ascii="Century Gothic" w:hAnsi="Century Gothic" w:cs="Segoe UI"/>
          <w:i/>
          <w:sz w:val="20"/>
          <w:szCs w:val="20"/>
        </w:rPr>
        <w:t> </w:t>
      </w:r>
      <w:r w:rsidRPr="00DE260B">
        <w:rPr>
          <w:rStyle w:val="small-caps"/>
          <w:rFonts w:ascii="Century Gothic" w:hAnsi="Century Gothic" w:cs="Segoe UI"/>
          <w:i/>
          <w:smallCaps/>
          <w:sz w:val="20"/>
          <w:szCs w:val="20"/>
        </w:rPr>
        <w:t>have not entered the heart of man</w:t>
      </w:r>
      <w:r w:rsidRPr="00DE260B">
        <w:rPr>
          <w:rStyle w:val="text"/>
          <w:rFonts w:ascii="Century Gothic" w:hAnsi="Century Gothic" w:cs="Segoe UI"/>
          <w:i/>
          <w:sz w:val="20"/>
          <w:szCs w:val="20"/>
        </w:rPr>
        <w:t xml:space="preserve">, </w:t>
      </w:r>
      <w:r w:rsidRPr="00DE260B">
        <w:rPr>
          <w:rStyle w:val="small-caps"/>
          <w:rFonts w:ascii="Century Gothic" w:hAnsi="Century Gothic" w:cs="Segoe UI"/>
          <w:i/>
          <w:smallCaps/>
          <w:sz w:val="20"/>
          <w:szCs w:val="20"/>
        </w:rPr>
        <w:t>All that God has prepared for those who love Him</w:t>
      </w:r>
      <w:r w:rsidRPr="00DE260B">
        <w:rPr>
          <w:rStyle w:val="text"/>
          <w:rFonts w:ascii="Century Gothic" w:hAnsi="Century Gothic" w:cs="Segoe UI"/>
          <w:i/>
          <w:sz w:val="20"/>
          <w:szCs w:val="20"/>
        </w:rPr>
        <w:t xml:space="preserve">.” </w:t>
      </w:r>
      <w:r w:rsidRPr="00DE260B">
        <w:rPr>
          <w:rStyle w:val="text"/>
          <w:rFonts w:ascii="Century Gothic" w:hAnsi="Century Gothic" w:cs="Segoe UI"/>
          <w:b/>
          <w:bCs/>
          <w:i/>
          <w:sz w:val="20"/>
          <w:szCs w:val="20"/>
          <w:vertAlign w:val="superscript"/>
        </w:rPr>
        <w:t>10 </w:t>
      </w:r>
      <w:r w:rsidRPr="00DE260B">
        <w:rPr>
          <w:rStyle w:val="text"/>
          <w:rFonts w:ascii="Century Gothic" w:hAnsi="Century Gothic" w:cs="Segoe UI"/>
          <w:i/>
          <w:sz w:val="20"/>
          <w:szCs w:val="20"/>
        </w:rPr>
        <w:t xml:space="preserve">For to us God </w:t>
      </w:r>
      <w:r>
        <w:rPr>
          <w:rStyle w:val="text"/>
          <w:rFonts w:ascii="Century Gothic" w:hAnsi="Century Gothic" w:cs="Segoe UI"/>
          <w:i/>
          <w:sz w:val="20"/>
          <w:szCs w:val="20"/>
        </w:rPr>
        <w:t>r</w:t>
      </w:r>
      <w:r w:rsidRPr="00DE260B">
        <w:rPr>
          <w:rStyle w:val="text"/>
          <w:rFonts w:ascii="Century Gothic" w:hAnsi="Century Gothic" w:cs="Segoe UI"/>
          <w:i/>
          <w:sz w:val="20"/>
          <w:szCs w:val="20"/>
        </w:rPr>
        <w:t>evealed </w:t>
      </w:r>
      <w:r w:rsidRPr="00DE260B">
        <w:rPr>
          <w:rStyle w:val="text"/>
          <w:rFonts w:ascii="Century Gothic" w:hAnsi="Century Gothic" w:cs="Segoe UI"/>
          <w:i/>
          <w:iCs/>
          <w:sz w:val="20"/>
          <w:szCs w:val="20"/>
        </w:rPr>
        <w:t>them</w:t>
      </w:r>
      <w:r w:rsidRPr="00DE260B">
        <w:rPr>
          <w:rStyle w:val="text"/>
          <w:rFonts w:ascii="Century Gothic" w:hAnsi="Century Gothic" w:cs="Segoe UI"/>
          <w:i/>
          <w:sz w:val="20"/>
          <w:szCs w:val="20"/>
        </w:rPr>
        <w:t> through the Spirit; for the Spirit searches all things, even the depths of God.</w:t>
      </w:r>
    </w:p>
    <w:p w:rsidR="00896478" w:rsidRPr="00DE260B" w:rsidRDefault="00896478" w:rsidP="00896478">
      <w:pPr>
        <w:pStyle w:val="NormalWeb"/>
        <w:shd w:val="clear" w:color="auto" w:fill="FFFFFF"/>
        <w:ind w:left="360"/>
        <w:jc w:val="both"/>
        <w:rPr>
          <w:rFonts w:ascii="Century Gothic" w:hAnsi="Century Gothic" w:cs="Segoe UI"/>
          <w:i/>
          <w:sz w:val="20"/>
          <w:szCs w:val="20"/>
        </w:rPr>
      </w:pPr>
    </w:p>
    <w:p w:rsidR="00896478" w:rsidRPr="001A602D" w:rsidRDefault="00896478" w:rsidP="00896478">
      <w:pPr>
        <w:pStyle w:val="Body"/>
        <w:pBdr>
          <w:bottom w:val="single" w:sz="4" w:space="0" w:color="000000"/>
        </w:pBdr>
        <w:shd w:val="clear" w:color="auto" w:fill="FFFFFF"/>
        <w:jc w:val="both"/>
        <w:rPr>
          <w:rFonts w:ascii="Century Gothic" w:eastAsia="Century Gothic" w:hAnsi="Century Gothic" w:cs="Century Gothic"/>
          <w:b/>
          <w:bCs/>
          <w:szCs w:val="22"/>
          <w:shd w:val="clear" w:color="auto" w:fill="FFFFFF"/>
        </w:rPr>
      </w:pPr>
      <w:r w:rsidRPr="001A602D">
        <w:rPr>
          <w:rFonts w:ascii="Century Gothic" w:hAnsi="Century Gothic"/>
          <w:b/>
          <w:bCs/>
          <w:szCs w:val="22"/>
          <w:shd w:val="clear" w:color="auto" w:fill="FFFFFF"/>
        </w:rPr>
        <w:t xml:space="preserve">Benediction </w:t>
      </w:r>
    </w:p>
    <w:p w:rsidR="00896478" w:rsidRPr="006F6E3D" w:rsidRDefault="006F6E3D" w:rsidP="00896478">
      <w:pPr>
        <w:jc w:val="both"/>
        <w:rPr>
          <w:rStyle w:val="text"/>
          <w:rFonts w:ascii="Century Gothic" w:hAnsi="Century Gothic"/>
          <w:b/>
          <w:bCs/>
          <w:sz w:val="20"/>
          <w:szCs w:val="20"/>
          <w:lang w:val="de-DE"/>
        </w:rPr>
      </w:pPr>
      <w:r w:rsidRPr="006F6E3D">
        <w:rPr>
          <w:rFonts w:ascii="Century Gothic" w:hAnsi="Century Gothic"/>
          <w:b/>
          <w:bCs/>
          <w:sz w:val="20"/>
          <w:szCs w:val="20"/>
          <w:lang w:val="de-DE"/>
        </w:rPr>
        <w:t>Revelation 22:21—</w:t>
      </w:r>
      <w:r w:rsidRPr="006F6E3D">
        <w:rPr>
          <w:rFonts w:ascii="Century Gothic" w:hAnsi="Century Gothic" w:cs="Segoe UI"/>
          <w:color w:val="000000"/>
          <w:sz w:val="20"/>
          <w:szCs w:val="20"/>
          <w:shd w:val="clear" w:color="auto" w:fill="FFFFFF"/>
        </w:rPr>
        <w:t>The grace of the Lord Jesus be with all. Amen.</w:t>
      </w:r>
    </w:p>
    <w:p w:rsidR="00896478" w:rsidRDefault="00896478" w:rsidP="00896478">
      <w:pPr>
        <w:pStyle w:val="Body"/>
        <w:jc w:val="both"/>
        <w:rPr>
          <w:rStyle w:val="text"/>
          <w:rFonts w:ascii="Century Gothic" w:hAnsi="Century Gothic" w:cs="Segoe UI"/>
          <w:i/>
          <w:sz w:val="18"/>
          <w:szCs w:val="20"/>
          <w:shd w:val="clear" w:color="auto" w:fill="FFFFFF"/>
        </w:rPr>
      </w:pPr>
    </w:p>
    <w:p w:rsidR="00896478" w:rsidRPr="00EF60DF" w:rsidRDefault="00896478" w:rsidP="00896478">
      <w:pPr>
        <w:pStyle w:val="Body"/>
        <w:jc w:val="both"/>
        <w:rPr>
          <w:rFonts w:ascii="Century Gothic" w:eastAsia="Century Gothic" w:hAnsi="Century Gothic" w:cs="Century Gothic"/>
          <w:sz w:val="18"/>
          <w:szCs w:val="20"/>
          <w:shd w:val="clear" w:color="auto" w:fill="FFFFFF"/>
        </w:rPr>
      </w:pPr>
    </w:p>
    <w:p w:rsidR="00896478" w:rsidRPr="00B663B3" w:rsidRDefault="00896478" w:rsidP="00896478">
      <w:pPr>
        <w:pStyle w:val="NormalWeb"/>
        <w:pBdr>
          <w:bottom w:val="single" w:sz="12" w:space="0" w:color="000000"/>
        </w:pBdr>
        <w:jc w:val="both"/>
        <w:rPr>
          <w:rFonts w:ascii="Century Gothic" w:eastAsia="Century Gothic" w:hAnsi="Century Gothic" w:cs="Century Gothic"/>
          <w:b/>
          <w:bCs/>
          <w:szCs w:val="22"/>
          <w:shd w:val="clear" w:color="auto" w:fill="FFFFFF"/>
        </w:rPr>
      </w:pPr>
      <w:r w:rsidRPr="00B663B3">
        <w:rPr>
          <w:rFonts w:ascii="Century Gothic" w:hAnsi="Century Gothic"/>
          <w:b/>
          <w:bCs/>
          <w:szCs w:val="22"/>
          <w:shd w:val="clear" w:color="auto" w:fill="FFFFFF"/>
        </w:rPr>
        <w:t>Sources</w:t>
      </w:r>
    </w:p>
    <w:p w:rsidR="00896478" w:rsidRDefault="00896478" w:rsidP="00896478">
      <w:pPr>
        <w:pStyle w:val="NormalWeb"/>
        <w:jc w:val="both"/>
        <w:rPr>
          <w:rFonts w:ascii="Century Gothic" w:eastAsia="Century Gothic" w:hAnsi="Century Gothic" w:cs="Century Gothic"/>
          <w:sz w:val="12"/>
          <w:szCs w:val="12"/>
          <w:shd w:val="clear" w:color="auto" w:fill="FFFFFF"/>
        </w:rPr>
      </w:pPr>
      <w:r>
        <w:rPr>
          <w:rFonts w:ascii="Century Gothic" w:hAnsi="Century Gothic"/>
          <w:sz w:val="12"/>
          <w:szCs w:val="12"/>
          <w:shd w:val="clear" w:color="auto" w:fill="FFFFFF"/>
        </w:rPr>
        <w:t xml:space="preserve">Most of the message and notes come from: </w:t>
      </w:r>
    </w:p>
    <w:p w:rsidR="00896478" w:rsidRDefault="00896478" w:rsidP="00896478">
      <w:pPr>
        <w:pStyle w:val="NormalWeb"/>
        <w:spacing w:before="0" w:after="0" w:line="276" w:lineRule="auto"/>
        <w:ind w:left="360"/>
        <w:rPr>
          <w:rFonts w:ascii="Century Gothic" w:hAnsi="Century Gothic"/>
          <w:sz w:val="12"/>
          <w:szCs w:val="12"/>
          <w:shd w:val="clear" w:color="auto" w:fill="FFFFFF"/>
        </w:rPr>
      </w:pPr>
      <w:r>
        <w:rPr>
          <w:rFonts w:ascii="Century Gothic" w:hAnsi="Century Gothic"/>
          <w:sz w:val="12"/>
          <w:szCs w:val="12"/>
          <w:shd w:val="clear" w:color="auto" w:fill="FFFFFF"/>
        </w:rPr>
        <w:t>ESV Expository Commentary, Vol. XII, Hebrews-Revelation</w:t>
      </w:r>
    </w:p>
    <w:p w:rsidR="00896478" w:rsidRDefault="00896478" w:rsidP="00896478">
      <w:pPr>
        <w:pStyle w:val="NormalWeb"/>
        <w:spacing w:before="0" w:after="0" w:line="276" w:lineRule="auto"/>
        <w:ind w:left="360"/>
        <w:rPr>
          <w:rFonts w:ascii="Century Gothic" w:hAnsi="Century Gothic"/>
          <w:sz w:val="12"/>
          <w:szCs w:val="12"/>
          <w:shd w:val="clear" w:color="auto" w:fill="FFFFFF"/>
        </w:rPr>
      </w:pPr>
      <w:r>
        <w:rPr>
          <w:rFonts w:ascii="Century Gothic" w:hAnsi="Century Gothic"/>
          <w:sz w:val="12"/>
          <w:szCs w:val="12"/>
          <w:shd w:val="clear" w:color="auto" w:fill="FFFFFF"/>
        </w:rPr>
        <w:t>Arthur W. Pink, Exposition of Hebrews</w:t>
      </w:r>
    </w:p>
    <w:p w:rsidR="00896478" w:rsidRDefault="00896478" w:rsidP="00896478">
      <w:pPr>
        <w:pStyle w:val="NormalWeb"/>
        <w:spacing w:before="0" w:after="0" w:line="276" w:lineRule="auto"/>
        <w:ind w:left="360"/>
        <w:rPr>
          <w:rFonts w:ascii="Century Gothic" w:hAnsi="Century Gothic"/>
          <w:sz w:val="12"/>
          <w:szCs w:val="12"/>
          <w:shd w:val="clear" w:color="auto" w:fill="FFFFFF"/>
        </w:rPr>
      </w:pPr>
      <w:r>
        <w:rPr>
          <w:rFonts w:ascii="Century Gothic" w:hAnsi="Century Gothic"/>
          <w:sz w:val="12"/>
          <w:szCs w:val="12"/>
          <w:shd w:val="clear" w:color="auto" w:fill="FFFFFF"/>
        </w:rPr>
        <w:t>John MacArthur, The MacArthur New Testament Commentary, Hebrews</w:t>
      </w:r>
    </w:p>
    <w:p w:rsidR="00896478" w:rsidRDefault="00896478" w:rsidP="00896478">
      <w:pPr>
        <w:pStyle w:val="Heading"/>
        <w:shd w:val="clear" w:color="auto" w:fill="FFFFFF"/>
        <w:spacing w:before="0"/>
        <w:ind w:firstLine="360"/>
        <w:rPr>
          <w:rFonts w:ascii="Century Gothic" w:eastAsia="Century Gothic" w:hAnsi="Century Gothic" w:cs="Century Gothic"/>
          <w:color w:val="000000"/>
          <w:sz w:val="12"/>
          <w:szCs w:val="12"/>
          <w:u w:color="000000"/>
        </w:rPr>
      </w:pPr>
      <w:r>
        <w:rPr>
          <w:rFonts w:ascii="Century Gothic" w:hAnsi="Century Gothic"/>
          <w:color w:val="000000"/>
          <w:sz w:val="12"/>
          <w:szCs w:val="12"/>
          <w:u w:color="000000"/>
        </w:rPr>
        <w:t xml:space="preserve">John MacArthur, </w:t>
      </w:r>
      <w:r w:rsidRPr="00462CF1">
        <w:rPr>
          <w:rFonts w:ascii="Century Gothic" w:hAnsi="Century Gothic"/>
          <w:i/>
          <w:color w:val="000000"/>
          <w:sz w:val="12"/>
          <w:szCs w:val="12"/>
          <w:u w:color="000000"/>
        </w:rPr>
        <w:t>What Faith Is</w:t>
      </w:r>
      <w:r>
        <w:rPr>
          <w:rFonts w:ascii="Century Gothic" w:hAnsi="Century Gothic"/>
          <w:color w:val="000000"/>
          <w:sz w:val="12"/>
          <w:szCs w:val="12"/>
          <w:u w:color="000000"/>
        </w:rPr>
        <w:t>, Hebrews 10:38-11:3, May 5, 2019</w:t>
      </w:r>
      <w:r w:rsidR="00043B47">
        <w:rPr>
          <w:rFonts w:ascii="Century Gothic" w:hAnsi="Century Gothic"/>
          <w:color w:val="000000"/>
          <w:sz w:val="12"/>
          <w:szCs w:val="12"/>
          <w:u w:color="000000"/>
        </w:rPr>
        <w:t>,</w:t>
      </w:r>
      <w:r>
        <w:rPr>
          <w:rFonts w:ascii="Century Gothic" w:hAnsi="Century Gothic"/>
          <w:color w:val="000000"/>
          <w:sz w:val="12"/>
          <w:szCs w:val="12"/>
          <w:u w:color="000000"/>
        </w:rPr>
        <w:t xml:space="preserve"> </w:t>
      </w:r>
      <w:r>
        <w:rPr>
          <w:rFonts w:ascii="Century Gothic" w:hAnsi="Century Gothic"/>
          <w:color w:val="0000FF"/>
          <w:sz w:val="12"/>
          <w:szCs w:val="12"/>
          <w:u w:val="single" w:color="0000FF"/>
        </w:rPr>
        <w:t>gty.org</w:t>
      </w:r>
    </w:p>
    <w:p w:rsidR="00896478" w:rsidRDefault="00896478" w:rsidP="00896478">
      <w:pPr>
        <w:pStyle w:val="NormalWeb"/>
        <w:spacing w:before="0" w:after="0" w:line="276" w:lineRule="auto"/>
        <w:ind w:left="360"/>
        <w:rPr>
          <w:rFonts w:ascii="Century Gothic" w:eastAsia="Century Gothic" w:hAnsi="Century Gothic" w:cs="Century Gothic"/>
          <w:sz w:val="12"/>
          <w:szCs w:val="12"/>
          <w:shd w:val="clear" w:color="auto" w:fill="FFFFFF"/>
        </w:rPr>
      </w:pPr>
      <w:r>
        <w:rPr>
          <w:rFonts w:ascii="Century Gothic" w:hAnsi="Century Gothic"/>
          <w:sz w:val="12"/>
          <w:szCs w:val="12"/>
          <w:shd w:val="clear" w:color="auto" w:fill="FFFFFF"/>
        </w:rPr>
        <w:t>Jerome H Smith, The New Treasure of Scripture Knowledge</w:t>
      </w:r>
    </w:p>
    <w:p w:rsidR="00D647B8" w:rsidRDefault="002823DA" w:rsidP="00896478">
      <w:pPr>
        <w:pStyle w:val="NormalWeb"/>
        <w:spacing w:before="0" w:after="0" w:line="276" w:lineRule="auto"/>
        <w:ind w:left="360"/>
        <w:jc w:val="both"/>
      </w:pPr>
      <w:hyperlink r:id="rId8" w:history="1">
        <w:r w:rsidR="00896478">
          <w:rPr>
            <w:rStyle w:val="Hyperlink2"/>
          </w:rPr>
          <w:t>www.blueletterbible.org</w:t>
        </w:r>
      </w:hyperlink>
      <w:r w:rsidR="00896478">
        <w:rPr>
          <w:rStyle w:val="None"/>
          <w:rFonts w:ascii="Century Gothic" w:hAnsi="Century Gothic"/>
          <w:sz w:val="12"/>
          <w:szCs w:val="12"/>
        </w:rPr>
        <w:t xml:space="preserve"> </w:t>
      </w:r>
    </w:p>
    <w:sectPr w:rsidR="00D647B8">
      <w:footerReference w:type="default" r:id="rId9"/>
      <w:headerReference w:type="first" r:id="rId10"/>
      <w:pgSz w:w="7920" w:h="12240"/>
      <w:pgMar w:top="450" w:right="360" w:bottom="360" w:left="648" w:header="432" w:footer="2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3DA" w:rsidRDefault="002823DA">
      <w:r>
        <w:separator/>
      </w:r>
    </w:p>
  </w:endnote>
  <w:endnote w:type="continuationSeparator" w:id="0">
    <w:p w:rsidR="002823DA" w:rsidRDefault="00282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3F6" w:rsidRDefault="002653F6">
    <w:pPr>
      <w:pStyle w:val="Footer"/>
      <w:tabs>
        <w:tab w:val="clear" w:pos="9360"/>
        <w:tab w:val="right" w:pos="6892"/>
      </w:tabs>
      <w:jc w:val="right"/>
    </w:pPr>
    <w:r>
      <w:rPr>
        <w:rFonts w:ascii="Century Gothic" w:hAnsi="Century Gothic"/>
        <w:sz w:val="12"/>
        <w:szCs w:val="12"/>
      </w:rPr>
      <w:fldChar w:fldCharType="begin"/>
    </w:r>
    <w:r>
      <w:rPr>
        <w:rFonts w:ascii="Century Gothic" w:hAnsi="Century Gothic"/>
        <w:sz w:val="12"/>
        <w:szCs w:val="12"/>
      </w:rPr>
      <w:instrText xml:space="preserve"> PAGE </w:instrText>
    </w:r>
    <w:r>
      <w:rPr>
        <w:rFonts w:ascii="Century Gothic" w:hAnsi="Century Gothic"/>
        <w:sz w:val="12"/>
        <w:szCs w:val="12"/>
      </w:rPr>
      <w:fldChar w:fldCharType="separate"/>
    </w:r>
    <w:r w:rsidR="002E055B">
      <w:rPr>
        <w:rFonts w:ascii="Century Gothic" w:hAnsi="Century Gothic"/>
        <w:noProof/>
        <w:sz w:val="12"/>
        <w:szCs w:val="12"/>
      </w:rPr>
      <w:t>8</w:t>
    </w:r>
    <w:r>
      <w:rPr>
        <w:rFonts w:ascii="Century Gothic" w:hAnsi="Century Gothic"/>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3DA" w:rsidRDefault="002823DA">
      <w:r>
        <w:separator/>
      </w:r>
    </w:p>
  </w:footnote>
  <w:footnote w:type="continuationSeparator" w:id="0">
    <w:p w:rsidR="002823DA" w:rsidRDefault="002823DA">
      <w:r>
        <w:continuationSeparator/>
      </w:r>
    </w:p>
  </w:footnote>
  <w:footnote w:type="continuationNotice" w:id="1">
    <w:p w:rsidR="002823DA" w:rsidRDefault="002823DA"/>
  </w:footnote>
  <w:footnote w:id="2">
    <w:p w:rsidR="002653F6" w:rsidRPr="0044785C" w:rsidRDefault="002653F6">
      <w:pPr>
        <w:pStyle w:val="FootnoteText"/>
        <w:rPr>
          <w:rFonts w:ascii="Century Gothic" w:hAnsi="Century Gothic"/>
          <w:sz w:val="12"/>
          <w:szCs w:val="12"/>
        </w:rPr>
      </w:pPr>
      <w:r w:rsidRPr="0044785C">
        <w:rPr>
          <w:rStyle w:val="FootnoteReference"/>
          <w:rFonts w:ascii="Century Gothic" w:hAnsi="Century Gothic"/>
          <w:sz w:val="12"/>
          <w:szCs w:val="12"/>
        </w:rPr>
        <w:footnoteRef/>
      </w:r>
      <w:r w:rsidRPr="0044785C">
        <w:rPr>
          <w:rFonts w:ascii="Century Gothic" w:hAnsi="Century Gothic"/>
          <w:sz w:val="12"/>
          <w:szCs w:val="12"/>
        </w:rPr>
        <w:t xml:space="preserve"> MacArthur, 285.</w:t>
      </w:r>
    </w:p>
  </w:footnote>
  <w:footnote w:id="3">
    <w:p w:rsidR="002653F6" w:rsidRDefault="002653F6">
      <w:pPr>
        <w:pStyle w:val="FootnoteText"/>
      </w:pPr>
      <w:r w:rsidRPr="0044785C">
        <w:rPr>
          <w:rStyle w:val="FootnoteReference"/>
          <w:rFonts w:ascii="Century Gothic" w:hAnsi="Century Gothic"/>
          <w:sz w:val="12"/>
          <w:szCs w:val="12"/>
        </w:rPr>
        <w:footnoteRef/>
      </w:r>
      <w:r w:rsidRPr="0044785C">
        <w:rPr>
          <w:rFonts w:ascii="Century Gothic" w:hAnsi="Century Gothic"/>
          <w:sz w:val="12"/>
          <w:szCs w:val="12"/>
        </w:rPr>
        <w:t xml:space="preserve"> Ibid, 286.</w:t>
      </w:r>
    </w:p>
  </w:footnote>
  <w:footnote w:id="4">
    <w:p w:rsidR="00896478" w:rsidRPr="00896478" w:rsidRDefault="00896478">
      <w:pPr>
        <w:pStyle w:val="FootnoteText"/>
        <w:rPr>
          <w:rFonts w:ascii="Century Gothic" w:hAnsi="Century Gothic"/>
          <w:sz w:val="12"/>
          <w:szCs w:val="12"/>
        </w:rPr>
      </w:pPr>
      <w:r w:rsidRPr="00896478">
        <w:rPr>
          <w:rStyle w:val="FootnoteReference"/>
          <w:rFonts w:ascii="Century Gothic" w:hAnsi="Century Gothic"/>
          <w:sz w:val="12"/>
          <w:szCs w:val="12"/>
        </w:rPr>
        <w:footnoteRef/>
      </w:r>
      <w:r w:rsidRPr="00896478">
        <w:rPr>
          <w:rFonts w:ascii="Century Gothic" w:hAnsi="Century Gothic"/>
          <w:sz w:val="12"/>
          <w:szCs w:val="12"/>
        </w:rPr>
        <w:t xml:space="preserve"> Gotquestions.org/promises-of-God.html</w:t>
      </w:r>
    </w:p>
  </w:footnote>
  <w:footnote w:id="5">
    <w:p w:rsidR="008270C0" w:rsidRPr="008270C0" w:rsidRDefault="008270C0">
      <w:pPr>
        <w:pStyle w:val="FootnoteText"/>
        <w:rPr>
          <w:rFonts w:ascii="Century Gothic" w:hAnsi="Century Gothic"/>
          <w:sz w:val="12"/>
          <w:szCs w:val="12"/>
        </w:rPr>
      </w:pPr>
      <w:r w:rsidRPr="008270C0">
        <w:rPr>
          <w:rStyle w:val="FootnoteReference"/>
          <w:rFonts w:ascii="Century Gothic" w:hAnsi="Century Gothic"/>
          <w:sz w:val="12"/>
          <w:szCs w:val="12"/>
        </w:rPr>
        <w:footnoteRef/>
      </w:r>
      <w:r w:rsidRPr="008270C0">
        <w:rPr>
          <w:rFonts w:ascii="Century Gothic" w:hAnsi="Century Gothic"/>
          <w:sz w:val="12"/>
          <w:szCs w:val="12"/>
        </w:rPr>
        <w:t xml:space="preserve"> MacArthur, 292.</w:t>
      </w:r>
    </w:p>
  </w:footnote>
  <w:footnote w:id="6">
    <w:p w:rsidR="00896478" w:rsidRPr="008F631B" w:rsidRDefault="00896478" w:rsidP="00896478">
      <w:pPr>
        <w:pStyle w:val="FootnoteText"/>
        <w:rPr>
          <w:rFonts w:ascii="Century Gothic" w:hAnsi="Century Gothic"/>
          <w:sz w:val="12"/>
          <w:szCs w:val="12"/>
        </w:rPr>
      </w:pPr>
      <w:r w:rsidRPr="008F631B">
        <w:rPr>
          <w:rStyle w:val="FootnoteReference"/>
          <w:rFonts w:ascii="Century Gothic" w:hAnsi="Century Gothic"/>
          <w:sz w:val="12"/>
          <w:szCs w:val="12"/>
        </w:rPr>
        <w:footnoteRef/>
      </w:r>
      <w:r w:rsidRPr="008F631B">
        <w:rPr>
          <w:rFonts w:ascii="Century Gothic" w:hAnsi="Century Gothic"/>
          <w:sz w:val="12"/>
          <w:szCs w:val="12"/>
        </w:rPr>
        <w:t xml:space="preserve"> Strong’s G165</w:t>
      </w:r>
    </w:p>
  </w:footnote>
  <w:footnote w:id="7">
    <w:p w:rsidR="00896478" w:rsidRPr="00896478" w:rsidRDefault="00896478" w:rsidP="00896478">
      <w:pPr>
        <w:pStyle w:val="FootnoteText"/>
        <w:rPr>
          <w:rFonts w:ascii="Century Gothic" w:hAnsi="Century Gothic"/>
          <w:sz w:val="12"/>
          <w:szCs w:val="12"/>
        </w:rPr>
      </w:pPr>
      <w:r w:rsidRPr="00896478">
        <w:rPr>
          <w:rStyle w:val="FootnoteReference"/>
          <w:rFonts w:ascii="Century Gothic" w:hAnsi="Century Gothic"/>
          <w:sz w:val="12"/>
          <w:szCs w:val="12"/>
        </w:rPr>
        <w:footnoteRef/>
      </w:r>
      <w:r w:rsidRPr="00896478">
        <w:rPr>
          <w:rFonts w:ascii="Century Gothic" w:hAnsi="Century Gothic"/>
          <w:sz w:val="12"/>
          <w:szCs w:val="12"/>
        </w:rPr>
        <w:t xml:space="preserve"> Strong’s G4487</w:t>
      </w:r>
    </w:p>
  </w:footnote>
  <w:footnote w:id="8">
    <w:p w:rsidR="00896478" w:rsidRDefault="00896478">
      <w:pPr>
        <w:pStyle w:val="FootnoteText"/>
      </w:pPr>
      <w:r w:rsidRPr="00896478">
        <w:rPr>
          <w:rStyle w:val="FootnoteReference"/>
          <w:rFonts w:ascii="Century Gothic" w:hAnsi="Century Gothic"/>
          <w:sz w:val="12"/>
          <w:szCs w:val="12"/>
        </w:rPr>
        <w:footnoteRef/>
      </w:r>
      <w:r w:rsidRPr="00896478">
        <w:rPr>
          <w:rFonts w:ascii="Century Gothic" w:hAnsi="Century Gothic"/>
          <w:sz w:val="12"/>
          <w:szCs w:val="12"/>
        </w:rPr>
        <w:t xml:space="preserve"> JMac.</w:t>
      </w:r>
      <w:r>
        <w:t xml:space="preserve"> </w:t>
      </w:r>
    </w:p>
  </w:footnote>
  <w:footnote w:id="9">
    <w:p w:rsidR="00896478" w:rsidRPr="00E04EFA" w:rsidRDefault="00896478" w:rsidP="00896478">
      <w:pPr>
        <w:pStyle w:val="FootnoteText"/>
        <w:rPr>
          <w:rFonts w:ascii="Century Gothic" w:hAnsi="Century Gothic"/>
          <w:sz w:val="12"/>
          <w:szCs w:val="12"/>
        </w:rPr>
      </w:pPr>
      <w:r w:rsidRPr="00E04EFA">
        <w:rPr>
          <w:rStyle w:val="FootnoteReference"/>
          <w:rFonts w:ascii="Century Gothic" w:hAnsi="Century Gothic"/>
          <w:sz w:val="12"/>
          <w:szCs w:val="12"/>
        </w:rPr>
        <w:footnoteRef/>
      </w:r>
      <w:r w:rsidRPr="00E04EFA">
        <w:rPr>
          <w:rFonts w:ascii="Century Gothic" w:hAnsi="Century Gothic"/>
          <w:sz w:val="12"/>
          <w:szCs w:val="12"/>
        </w:rPr>
        <w:t xml:space="preserve"> MacArthur, 293.</w:t>
      </w:r>
    </w:p>
  </w:footnote>
  <w:footnote w:id="10">
    <w:p w:rsidR="00896478" w:rsidRPr="00E04EFA" w:rsidRDefault="00896478" w:rsidP="00896478">
      <w:pPr>
        <w:pStyle w:val="FootnoteText"/>
        <w:rPr>
          <w:rFonts w:ascii="Century Gothic" w:hAnsi="Century Gothic"/>
          <w:sz w:val="12"/>
          <w:szCs w:val="12"/>
        </w:rPr>
      </w:pPr>
      <w:r w:rsidRPr="00E04EFA">
        <w:rPr>
          <w:rStyle w:val="FootnoteReference"/>
          <w:rFonts w:ascii="Century Gothic" w:hAnsi="Century Gothic"/>
          <w:sz w:val="12"/>
          <w:szCs w:val="12"/>
        </w:rPr>
        <w:footnoteRef/>
      </w:r>
      <w:r w:rsidRPr="00E04EFA">
        <w:rPr>
          <w:rFonts w:ascii="Century Gothic" w:hAnsi="Century Gothic"/>
          <w:sz w:val="12"/>
          <w:szCs w:val="12"/>
        </w:rPr>
        <w:t xml:space="preserve"> Ibid.</w:t>
      </w:r>
    </w:p>
  </w:footnote>
  <w:footnote w:id="11">
    <w:p w:rsidR="00896478" w:rsidRDefault="00896478" w:rsidP="00896478">
      <w:pPr>
        <w:pStyle w:val="FootnoteText"/>
      </w:pPr>
      <w:r w:rsidRPr="00E04EFA">
        <w:rPr>
          <w:rStyle w:val="FootnoteReference"/>
          <w:rFonts w:ascii="Century Gothic" w:hAnsi="Century Gothic"/>
          <w:sz w:val="12"/>
          <w:szCs w:val="12"/>
        </w:rPr>
        <w:footnoteRef/>
      </w:r>
      <w:r w:rsidRPr="00E04EFA">
        <w:rPr>
          <w:rFonts w:ascii="Century Gothic" w:hAnsi="Century Gothic"/>
          <w:sz w:val="12"/>
          <w:szCs w:val="12"/>
        </w:rPr>
        <w:t xml:space="preserve"> Expository Commentary, 164.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3F6" w:rsidRDefault="002653F6">
    <w:pPr>
      <w:pStyle w:val="Header"/>
      <w:tabs>
        <w:tab w:val="clear" w:pos="8640"/>
        <w:tab w:val="right" w:pos="6892"/>
      </w:tabs>
      <w:jc w:val="right"/>
      <w:rPr>
        <w:rFonts w:ascii="Century Gothic" w:eastAsia="Century Gothic" w:hAnsi="Century Gothic" w:cs="Century Gothic"/>
        <w:sz w:val="22"/>
        <w:szCs w:val="22"/>
      </w:rPr>
    </w:pPr>
    <w:r>
      <w:rPr>
        <w:noProof/>
      </w:rPr>
      <w:drawing>
        <wp:anchor distT="152400" distB="152400" distL="152400" distR="152400" simplePos="0" relativeHeight="251658240" behindDoc="1" locked="0" layoutInCell="1" allowOverlap="1">
          <wp:simplePos x="0" y="0"/>
          <wp:positionH relativeFrom="page">
            <wp:posOffset>313690</wp:posOffset>
          </wp:positionH>
          <wp:positionV relativeFrom="page">
            <wp:posOffset>293370</wp:posOffset>
          </wp:positionV>
          <wp:extent cx="1935480" cy="317500"/>
          <wp:effectExtent l="0" t="0" r="0" b="0"/>
          <wp:wrapNone/>
          <wp:docPr id="1073741825" name="officeArt object" descr="Bridgewater Community Church-logo.jpg"/>
          <wp:cNvGraphicFramePr/>
          <a:graphic xmlns:a="http://schemas.openxmlformats.org/drawingml/2006/main">
            <a:graphicData uri="http://schemas.openxmlformats.org/drawingml/2006/picture">
              <pic:pic xmlns:pic="http://schemas.openxmlformats.org/drawingml/2006/picture">
                <pic:nvPicPr>
                  <pic:cNvPr id="1073741825" name="Bridgewater Community Church-logo.jpg" descr="Bridgewater Community Church-logo.jpg"/>
                  <pic:cNvPicPr>
                    <a:picLocks noChangeAspect="1"/>
                  </pic:cNvPicPr>
                </pic:nvPicPr>
                <pic:blipFill>
                  <a:blip r:embed="rId1">
                    <a:extLst/>
                  </a:blip>
                  <a:stretch>
                    <a:fillRect/>
                  </a:stretch>
                </pic:blipFill>
                <pic:spPr>
                  <a:xfrm>
                    <a:off x="0" y="0"/>
                    <a:ext cx="1935480" cy="317500"/>
                  </a:xfrm>
                  <a:prstGeom prst="rect">
                    <a:avLst/>
                  </a:prstGeom>
                  <a:ln w="12700" cap="flat">
                    <a:noFill/>
                    <a:miter lim="400000"/>
                  </a:ln>
                  <a:effectLst/>
                </pic:spPr>
              </pic:pic>
            </a:graphicData>
          </a:graphic>
        </wp:anchor>
      </w:drawing>
    </w:r>
    <w:r>
      <w:rPr>
        <w:rFonts w:ascii="Century Gothic" w:hAnsi="Century Gothic"/>
        <w:sz w:val="22"/>
        <w:szCs w:val="22"/>
      </w:rPr>
      <w:t>Pastor Mark Pitman</w:t>
    </w:r>
  </w:p>
  <w:p w:rsidR="002653F6" w:rsidRDefault="000018E1">
    <w:pPr>
      <w:pStyle w:val="Header"/>
      <w:tabs>
        <w:tab w:val="clear" w:pos="8640"/>
        <w:tab w:val="right" w:pos="6892"/>
      </w:tabs>
      <w:jc w:val="right"/>
    </w:pPr>
    <w:r>
      <w:rPr>
        <w:rFonts w:ascii="Century Gothic" w:hAnsi="Century Gothic"/>
        <w:sz w:val="22"/>
        <w:szCs w:val="22"/>
      </w:rPr>
      <w:t>July 12</w:t>
    </w:r>
    <w:r w:rsidR="002653F6">
      <w:rPr>
        <w:rFonts w:ascii="Century Gothic" w:hAnsi="Century Gothic"/>
        <w:sz w:val="22"/>
        <w:szCs w:val="22"/>
      </w:rPr>
      <w:t>, 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64EB"/>
    <w:multiLevelType w:val="multilevel"/>
    <w:tmpl w:val="AF2A5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B5425"/>
    <w:multiLevelType w:val="hybridMultilevel"/>
    <w:tmpl w:val="C27491DE"/>
    <w:styleLink w:val="ImportedStyle4"/>
    <w:lvl w:ilvl="0" w:tplc="9BFCBCC2">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C3AF1B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51412FC">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921EFB92">
      <w:start w:val="1"/>
      <w:numFmt w:val="decimal"/>
      <w:lvlText w:val="%4."/>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2AC97E2">
      <w:start w:val="1"/>
      <w:numFmt w:val="lowerLetter"/>
      <w:lvlText w:val="%5."/>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D8D8CE">
      <w:start w:val="1"/>
      <w:numFmt w:val="lowerRoman"/>
      <w:lvlText w:val="%6."/>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E0243F66">
      <w:start w:val="1"/>
      <w:numFmt w:val="decimal"/>
      <w:lvlText w:val="%7."/>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06CE998">
      <w:start w:val="1"/>
      <w:numFmt w:val="lowerLetter"/>
      <w:lvlText w:val="%8."/>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62A390A">
      <w:start w:val="1"/>
      <w:numFmt w:val="lowerRoman"/>
      <w:lvlText w:val="%9."/>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C606531"/>
    <w:multiLevelType w:val="hybridMultilevel"/>
    <w:tmpl w:val="A09CF762"/>
    <w:lvl w:ilvl="0" w:tplc="F15619C6">
      <w:start w:val="1"/>
      <w:numFmt w:val="upp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DE70EC">
      <w:start w:val="1"/>
      <w:numFmt w:val="decimal"/>
      <w:lvlText w:val="%4."/>
      <w:lvlJc w:val="left"/>
      <w:pPr>
        <w:ind w:left="2880" w:hanging="360"/>
      </w:pPr>
      <w:rPr>
        <w:b w:val="0"/>
        <w:i w:val="0"/>
      </w:rPr>
    </w:lvl>
    <w:lvl w:ilvl="4" w:tplc="0409001B">
      <w:start w:val="1"/>
      <w:numFmt w:val="lowerRoman"/>
      <w:lvlText w:val="%5."/>
      <w:lvlJc w:val="righ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8726E5"/>
    <w:multiLevelType w:val="multilevel"/>
    <w:tmpl w:val="90FC9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094003"/>
    <w:multiLevelType w:val="hybridMultilevel"/>
    <w:tmpl w:val="461AAA56"/>
    <w:lvl w:ilvl="0" w:tplc="04090015">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FEAC7C0">
      <w:start w:val="1"/>
      <w:numFmt w:val="lowerLetter"/>
      <w:lvlText w:val="%5)"/>
      <w:lvlJc w:val="left"/>
      <w:pPr>
        <w:ind w:left="3600" w:hanging="360"/>
      </w:pPr>
      <w:rPr>
        <w:rFonts w:cs="Segoe UI" w:hint="default"/>
        <w:i w:val="0"/>
        <w:color w:val="000000"/>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442B76"/>
    <w:multiLevelType w:val="hybridMultilevel"/>
    <w:tmpl w:val="1034F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B24E8"/>
    <w:multiLevelType w:val="hybridMultilevel"/>
    <w:tmpl w:val="32A41244"/>
    <w:styleLink w:val="ImportedStyle8"/>
    <w:lvl w:ilvl="0" w:tplc="3392D4EE">
      <w:start w:val="1"/>
      <w:numFmt w:val="upperLetter"/>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332473E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FECA4610">
      <w:start w:val="1"/>
      <w:numFmt w:val="lowerRoman"/>
      <w:lvlText w:val="%3."/>
      <w:lvlJc w:val="left"/>
      <w:pPr>
        <w:ind w:left="2160" w:hanging="280"/>
      </w:pPr>
      <w:rPr>
        <w:rFonts w:hAnsi="Arial Unicode MS"/>
        <w:i/>
        <w:iCs/>
        <w:caps w:val="0"/>
        <w:smallCaps w:val="0"/>
        <w:strike w:val="0"/>
        <w:dstrike w:val="0"/>
        <w:outline w:val="0"/>
        <w:emboss w:val="0"/>
        <w:imprint w:val="0"/>
        <w:spacing w:val="0"/>
        <w:w w:val="100"/>
        <w:kern w:val="0"/>
        <w:position w:val="0"/>
        <w:highlight w:val="none"/>
        <w:vertAlign w:val="baseline"/>
      </w:rPr>
    </w:lvl>
    <w:lvl w:ilvl="3" w:tplc="67A45A3A">
      <w:start w:val="1"/>
      <w:numFmt w:val="decimal"/>
      <w:lvlText w:val="%4."/>
      <w:lvlJc w:val="left"/>
      <w:pPr>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E610935E">
      <w:start w:val="1"/>
      <w:numFmt w:val="lowerLetter"/>
      <w:lvlText w:val="%5."/>
      <w:lvlJc w:val="left"/>
      <w:pPr>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EC60B268">
      <w:start w:val="1"/>
      <w:numFmt w:val="lowerRoman"/>
      <w:lvlText w:val="%6."/>
      <w:lvlJc w:val="left"/>
      <w:pPr>
        <w:ind w:left="2520" w:hanging="280"/>
      </w:pPr>
      <w:rPr>
        <w:rFonts w:hAnsi="Arial Unicode MS"/>
        <w:i/>
        <w:iCs/>
        <w:caps w:val="0"/>
        <w:smallCaps w:val="0"/>
        <w:strike w:val="0"/>
        <w:dstrike w:val="0"/>
        <w:outline w:val="0"/>
        <w:emboss w:val="0"/>
        <w:imprint w:val="0"/>
        <w:spacing w:val="0"/>
        <w:w w:val="100"/>
        <w:kern w:val="0"/>
        <w:position w:val="0"/>
        <w:highlight w:val="none"/>
        <w:vertAlign w:val="baseline"/>
      </w:rPr>
    </w:lvl>
    <w:lvl w:ilvl="6" w:tplc="EB80567A">
      <w:start w:val="1"/>
      <w:numFmt w:val="decimal"/>
      <w:lvlText w:val="%7."/>
      <w:lvlJc w:val="left"/>
      <w:pPr>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DEE2408C">
      <w:start w:val="1"/>
      <w:numFmt w:val="lowerLetter"/>
      <w:lvlText w:val="%8."/>
      <w:lvlJc w:val="left"/>
      <w:pPr>
        <w:ind w:left="39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A89AB392">
      <w:start w:val="1"/>
      <w:numFmt w:val="lowerRoman"/>
      <w:lvlText w:val="%9."/>
      <w:lvlJc w:val="left"/>
      <w:pPr>
        <w:ind w:left="4680" w:hanging="28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CB171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2F7280"/>
    <w:multiLevelType w:val="hybridMultilevel"/>
    <w:tmpl w:val="F83A4F10"/>
    <w:styleLink w:val="ImportedStyle1"/>
    <w:lvl w:ilvl="0" w:tplc="69F076E4">
      <w:start w:val="1"/>
      <w:numFmt w:val="upperRoman"/>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6AC8FAA6">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69F8B3F4">
      <w:start w:val="1"/>
      <w:numFmt w:val="lowerRoman"/>
      <w:lvlText w:val="%3."/>
      <w:lvlJc w:val="left"/>
      <w:pPr>
        <w:ind w:left="1440" w:hanging="663"/>
      </w:pPr>
      <w:rPr>
        <w:rFonts w:hAnsi="Arial Unicode MS"/>
        <w:b/>
        <w:bCs/>
        <w:caps w:val="0"/>
        <w:smallCaps w:val="0"/>
        <w:strike w:val="0"/>
        <w:dstrike w:val="0"/>
        <w:outline w:val="0"/>
        <w:emboss w:val="0"/>
        <w:imprint w:val="0"/>
        <w:spacing w:val="0"/>
        <w:w w:val="100"/>
        <w:kern w:val="0"/>
        <w:position w:val="0"/>
        <w:highlight w:val="none"/>
        <w:vertAlign w:val="baseline"/>
      </w:rPr>
    </w:lvl>
    <w:lvl w:ilvl="3" w:tplc="26585D52">
      <w:start w:val="1"/>
      <w:numFmt w:val="decimal"/>
      <w:lvlText w:val="%4."/>
      <w:lvlJc w:val="left"/>
      <w:pPr>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86084F2C">
      <w:start w:val="1"/>
      <w:numFmt w:val="lowerLetter"/>
      <w:lvlText w:val="%5."/>
      <w:lvlJc w:val="left"/>
      <w:pPr>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D452D536">
      <w:start w:val="1"/>
      <w:numFmt w:val="lowerRoman"/>
      <w:lvlText w:val="%6."/>
      <w:lvlJc w:val="left"/>
      <w:pPr>
        <w:ind w:left="3600" w:hanging="663"/>
      </w:pPr>
      <w:rPr>
        <w:rFonts w:hAnsi="Arial Unicode MS"/>
        <w:b/>
        <w:bCs/>
        <w:caps w:val="0"/>
        <w:smallCaps w:val="0"/>
        <w:strike w:val="0"/>
        <w:dstrike w:val="0"/>
        <w:outline w:val="0"/>
        <w:emboss w:val="0"/>
        <w:imprint w:val="0"/>
        <w:spacing w:val="0"/>
        <w:w w:val="100"/>
        <w:kern w:val="0"/>
        <w:position w:val="0"/>
        <w:highlight w:val="none"/>
        <w:vertAlign w:val="baseline"/>
      </w:rPr>
    </w:lvl>
    <w:lvl w:ilvl="6" w:tplc="07468A22">
      <w:start w:val="1"/>
      <w:numFmt w:val="decimal"/>
      <w:lvlText w:val="%7."/>
      <w:lvlJc w:val="left"/>
      <w:pPr>
        <w:ind w:left="43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A0CC3A30">
      <w:start w:val="1"/>
      <w:numFmt w:val="lowerLetter"/>
      <w:lvlText w:val="%8."/>
      <w:lvlJc w:val="left"/>
      <w:pPr>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C13EE134">
      <w:start w:val="1"/>
      <w:numFmt w:val="lowerRoman"/>
      <w:lvlText w:val="%9."/>
      <w:lvlJc w:val="left"/>
      <w:pPr>
        <w:ind w:left="5760" w:hanging="66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4395E47"/>
    <w:multiLevelType w:val="hybridMultilevel"/>
    <w:tmpl w:val="ED22C1DA"/>
    <w:lvl w:ilvl="0" w:tplc="F15619C6">
      <w:start w:val="1"/>
      <w:numFmt w:val="upp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DE70EC">
      <w:start w:val="1"/>
      <w:numFmt w:val="decimal"/>
      <w:lvlText w:val="%4."/>
      <w:lvlJc w:val="left"/>
      <w:pPr>
        <w:ind w:left="2880" w:hanging="360"/>
      </w:pPr>
      <w:rPr>
        <w:b w:val="0"/>
        <w:i w:val="0"/>
      </w:rPr>
    </w:lvl>
    <w:lvl w:ilvl="4" w:tplc="04090019">
      <w:start w:val="1"/>
      <w:numFmt w:val="lowerLetter"/>
      <w:lvlText w:val="%5."/>
      <w:lvlJc w:val="left"/>
      <w:pPr>
        <w:ind w:left="3600" w:hanging="360"/>
      </w:pPr>
      <w:rPr>
        <w:rFonts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4317D7"/>
    <w:multiLevelType w:val="multilevel"/>
    <w:tmpl w:val="6F58E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232901"/>
    <w:multiLevelType w:val="hybridMultilevel"/>
    <w:tmpl w:val="DA0A3AA8"/>
    <w:lvl w:ilvl="0" w:tplc="FA341E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E762F7"/>
    <w:multiLevelType w:val="multilevel"/>
    <w:tmpl w:val="AFDC0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900FD7"/>
    <w:multiLevelType w:val="hybridMultilevel"/>
    <w:tmpl w:val="7FCE89DA"/>
    <w:lvl w:ilvl="0" w:tplc="E656FC98">
      <w:start w:val="3"/>
      <w:numFmt w:val="upperRoman"/>
      <w:lvlText w:val="%1."/>
      <w:lvlJc w:val="left"/>
      <w:pPr>
        <w:ind w:left="1080" w:hanging="720"/>
      </w:pPr>
      <w:rPr>
        <w:rFonts w:hint="default"/>
        <w:b/>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6B576CD"/>
    <w:multiLevelType w:val="hybridMultilevel"/>
    <w:tmpl w:val="C4A6AA3C"/>
    <w:styleLink w:val="ImportedStyle6"/>
    <w:lvl w:ilvl="0" w:tplc="40845AE0">
      <w:start w:val="1"/>
      <w:numFmt w:val="upperLetter"/>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CE7C27B0">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6902CDA">
      <w:start w:val="1"/>
      <w:numFmt w:val="lowerRoman"/>
      <w:lvlText w:val="%3."/>
      <w:lvlJc w:val="left"/>
      <w:pPr>
        <w:ind w:left="2160" w:hanging="280"/>
      </w:pPr>
      <w:rPr>
        <w:rFonts w:hAnsi="Arial Unicode MS"/>
        <w:i/>
        <w:iCs/>
        <w:caps w:val="0"/>
        <w:smallCaps w:val="0"/>
        <w:strike w:val="0"/>
        <w:dstrike w:val="0"/>
        <w:outline w:val="0"/>
        <w:emboss w:val="0"/>
        <w:imprint w:val="0"/>
        <w:spacing w:val="0"/>
        <w:w w:val="100"/>
        <w:kern w:val="0"/>
        <w:position w:val="0"/>
        <w:highlight w:val="none"/>
        <w:vertAlign w:val="baseline"/>
      </w:rPr>
    </w:lvl>
    <w:lvl w:ilvl="3" w:tplc="FDF68286">
      <w:start w:val="1"/>
      <w:numFmt w:val="decimal"/>
      <w:lvlText w:val="%4."/>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89CCC46">
      <w:start w:val="1"/>
      <w:numFmt w:val="lowerLetter"/>
      <w:lvlText w:val="%5."/>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FEE0EFA">
      <w:start w:val="1"/>
      <w:numFmt w:val="lowerRoman"/>
      <w:lvlText w:val="%6."/>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F7D8B1BE">
      <w:start w:val="1"/>
      <w:numFmt w:val="decimal"/>
      <w:lvlText w:val="%7."/>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9C4715A">
      <w:start w:val="1"/>
      <w:numFmt w:val="lowerLetter"/>
      <w:lvlText w:val="%8."/>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6825988">
      <w:start w:val="1"/>
      <w:numFmt w:val="lowerRoman"/>
      <w:lvlText w:val="%9."/>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7987DA8"/>
    <w:multiLevelType w:val="multilevel"/>
    <w:tmpl w:val="BC0EF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765791"/>
    <w:multiLevelType w:val="hybridMultilevel"/>
    <w:tmpl w:val="5D8E7E92"/>
    <w:lvl w:ilvl="0" w:tplc="F15619C6">
      <w:start w:val="1"/>
      <w:numFmt w:val="upp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DE70EC">
      <w:start w:val="1"/>
      <w:numFmt w:val="decimal"/>
      <w:lvlText w:val="%4."/>
      <w:lvlJc w:val="left"/>
      <w:pPr>
        <w:ind w:left="2880" w:hanging="360"/>
      </w:pPr>
      <w:rPr>
        <w:b w:val="0"/>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2304C9"/>
    <w:multiLevelType w:val="multilevel"/>
    <w:tmpl w:val="857A3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5C6EF4"/>
    <w:multiLevelType w:val="multilevel"/>
    <w:tmpl w:val="C51EB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34397F"/>
    <w:multiLevelType w:val="hybridMultilevel"/>
    <w:tmpl w:val="12D62268"/>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650652"/>
    <w:multiLevelType w:val="multilevel"/>
    <w:tmpl w:val="5C48B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037DE3"/>
    <w:multiLevelType w:val="multilevel"/>
    <w:tmpl w:val="602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B76878"/>
    <w:multiLevelType w:val="hybridMultilevel"/>
    <w:tmpl w:val="03C62C6A"/>
    <w:styleLink w:val="ImportedStyle7"/>
    <w:lvl w:ilvl="0" w:tplc="503A5906">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25C585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29A7816">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53845AD6">
      <w:start w:val="1"/>
      <w:numFmt w:val="decimal"/>
      <w:lvlText w:val="%4."/>
      <w:lvlJc w:val="left"/>
      <w:pPr>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07EDEB0">
      <w:start w:val="1"/>
      <w:numFmt w:val="lowerLetter"/>
      <w:lvlText w:val="%5."/>
      <w:lvlJc w:val="left"/>
      <w:pPr>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B184290">
      <w:start w:val="1"/>
      <w:numFmt w:val="lowerRoman"/>
      <w:lvlText w:val="%6."/>
      <w:lvlJc w:val="left"/>
      <w:pPr>
        <w:ind w:left="2520" w:hanging="280"/>
      </w:pPr>
      <w:rPr>
        <w:rFonts w:hAnsi="Arial Unicode MS"/>
        <w:i/>
        <w:iCs/>
        <w:caps w:val="0"/>
        <w:smallCaps w:val="0"/>
        <w:strike w:val="0"/>
        <w:dstrike w:val="0"/>
        <w:outline w:val="0"/>
        <w:emboss w:val="0"/>
        <w:imprint w:val="0"/>
        <w:spacing w:val="0"/>
        <w:w w:val="100"/>
        <w:kern w:val="0"/>
        <w:position w:val="0"/>
        <w:highlight w:val="none"/>
        <w:vertAlign w:val="baseline"/>
      </w:rPr>
    </w:lvl>
    <w:lvl w:ilvl="6" w:tplc="EF38F5E4">
      <w:start w:val="1"/>
      <w:numFmt w:val="decimal"/>
      <w:lvlText w:val="%7."/>
      <w:lvlJc w:val="left"/>
      <w:pPr>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D066783E">
      <w:start w:val="1"/>
      <w:numFmt w:val="lowerLetter"/>
      <w:lvlText w:val="%8."/>
      <w:lvlJc w:val="left"/>
      <w:pPr>
        <w:ind w:left="39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5F9E8566">
      <w:start w:val="1"/>
      <w:numFmt w:val="lowerRoman"/>
      <w:lvlText w:val="%9."/>
      <w:lvlJc w:val="left"/>
      <w:pPr>
        <w:ind w:left="4680" w:hanging="28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3CD2387"/>
    <w:multiLevelType w:val="multilevel"/>
    <w:tmpl w:val="3E720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3A4124"/>
    <w:multiLevelType w:val="hybridMultilevel"/>
    <w:tmpl w:val="7CD6B548"/>
    <w:lvl w:ilvl="0" w:tplc="209C85E2">
      <w:start w:val="1"/>
      <w:numFmt w:val="upperLetter"/>
      <w:lvlText w:val="%1."/>
      <w:lvlJc w:val="left"/>
      <w:pPr>
        <w:ind w:left="720" w:hanging="360"/>
      </w:pPr>
      <w:rPr>
        <w:rFonts w:hint="default"/>
        <w:b w:val="0"/>
        <w:sz w:val="20"/>
        <w:szCs w:val="20"/>
      </w:rPr>
    </w:lvl>
    <w:lvl w:ilvl="1" w:tplc="4314CBF2">
      <w:start w:val="1"/>
      <w:numFmt w:val="decimal"/>
      <w:lvlText w:val="%2."/>
      <w:lvlJc w:val="left"/>
      <w:pPr>
        <w:ind w:left="1440" w:hanging="360"/>
      </w:pPr>
      <w:rPr>
        <w:rFonts w:ascii="Century Gothic" w:eastAsia="Arial Unicode MS" w:hAnsi="Century Gothic" w:cs="Arial Unicode MS"/>
      </w:rPr>
    </w:lvl>
    <w:lvl w:ilvl="2" w:tplc="0409001B">
      <w:start w:val="1"/>
      <w:numFmt w:val="lowerRoman"/>
      <w:lvlText w:val="%3."/>
      <w:lvlJc w:val="right"/>
      <w:pPr>
        <w:ind w:left="2160" w:hanging="180"/>
      </w:pPr>
    </w:lvl>
    <w:lvl w:ilvl="3" w:tplc="B64E3B8A">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457437"/>
    <w:multiLevelType w:val="multilevel"/>
    <w:tmpl w:val="43C42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902492"/>
    <w:multiLevelType w:val="multilevel"/>
    <w:tmpl w:val="60ECD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F868DB"/>
    <w:multiLevelType w:val="hybridMultilevel"/>
    <w:tmpl w:val="EADEEF66"/>
    <w:styleLink w:val="ImportedStyle5"/>
    <w:lvl w:ilvl="0" w:tplc="E340CA08">
      <w:start w:val="1"/>
      <w:numFmt w:val="upperLetter"/>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11A8B7DE">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45CAB4C4">
      <w:start w:val="1"/>
      <w:numFmt w:val="lowerRoman"/>
      <w:lvlText w:val="%3."/>
      <w:lvlJc w:val="left"/>
      <w:pPr>
        <w:ind w:left="2160" w:hanging="280"/>
      </w:pPr>
      <w:rPr>
        <w:rFonts w:hAnsi="Arial Unicode MS"/>
        <w:i/>
        <w:iCs/>
        <w:caps w:val="0"/>
        <w:smallCaps w:val="0"/>
        <w:strike w:val="0"/>
        <w:dstrike w:val="0"/>
        <w:outline w:val="0"/>
        <w:emboss w:val="0"/>
        <w:imprint w:val="0"/>
        <w:spacing w:val="0"/>
        <w:w w:val="100"/>
        <w:kern w:val="0"/>
        <w:position w:val="0"/>
        <w:highlight w:val="none"/>
        <w:vertAlign w:val="baseline"/>
      </w:rPr>
    </w:lvl>
    <w:lvl w:ilvl="3" w:tplc="5058D9A4">
      <w:start w:val="1"/>
      <w:numFmt w:val="decimal"/>
      <w:lvlText w:val="%4."/>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FECE192">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F14B50A">
      <w:start w:val="1"/>
      <w:numFmt w:val="lowerRoman"/>
      <w:lvlText w:val="%6."/>
      <w:lvlJc w:val="left"/>
      <w:pPr>
        <w:ind w:left="25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D6B6B6D0">
      <w:start w:val="1"/>
      <w:numFmt w:val="decimal"/>
      <w:lvlText w:val="%7."/>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F884776">
      <w:start w:val="1"/>
      <w:numFmt w:val="lowerLetter"/>
      <w:lvlText w:val="%8."/>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5A1F00">
      <w:start w:val="1"/>
      <w:numFmt w:val="lowerRoman"/>
      <w:lvlText w:val="%9."/>
      <w:lvlJc w:val="left"/>
      <w:pPr>
        <w:ind w:left="46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B0F2FA0"/>
    <w:multiLevelType w:val="hybridMultilevel"/>
    <w:tmpl w:val="97B8EA6A"/>
    <w:styleLink w:val="ImportedStyle2"/>
    <w:lvl w:ilvl="0" w:tplc="924E68AE">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C24FF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6E22CAA">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CCAC9D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298844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D446F74">
      <w:start w:val="1"/>
      <w:numFmt w:val="lowerRoman"/>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2DC43B7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C74759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1E60234">
      <w:start w:val="1"/>
      <w:numFmt w:val="lowerRoman"/>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F7A44FD"/>
    <w:multiLevelType w:val="hybridMultilevel"/>
    <w:tmpl w:val="BBEE4BB0"/>
    <w:styleLink w:val="ImportedStyle3"/>
    <w:lvl w:ilvl="0" w:tplc="1F380064">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C0EC9A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5FA66D6">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9F12033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28A888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D724C08">
      <w:start w:val="1"/>
      <w:numFmt w:val="lowerRoman"/>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345E517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F7086B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09CE66A">
      <w:start w:val="1"/>
      <w:numFmt w:val="lowerRoman"/>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8"/>
  </w:num>
  <w:num w:numId="2">
    <w:abstractNumId w:val="28"/>
  </w:num>
  <w:num w:numId="3">
    <w:abstractNumId w:val="29"/>
  </w:num>
  <w:num w:numId="4">
    <w:abstractNumId w:val="1"/>
  </w:num>
  <w:num w:numId="5">
    <w:abstractNumId w:val="27"/>
  </w:num>
  <w:num w:numId="6">
    <w:abstractNumId w:val="14"/>
  </w:num>
  <w:num w:numId="7">
    <w:abstractNumId w:val="22"/>
  </w:num>
  <w:num w:numId="8">
    <w:abstractNumId w:val="6"/>
  </w:num>
  <w:num w:numId="9">
    <w:abstractNumId w:val="3"/>
  </w:num>
  <w:num w:numId="10">
    <w:abstractNumId w:val="17"/>
  </w:num>
  <w:num w:numId="11">
    <w:abstractNumId w:val="10"/>
  </w:num>
  <w:num w:numId="12">
    <w:abstractNumId w:val="21"/>
  </w:num>
  <w:num w:numId="13">
    <w:abstractNumId w:val="23"/>
  </w:num>
  <w:num w:numId="14">
    <w:abstractNumId w:val="12"/>
  </w:num>
  <w:num w:numId="15">
    <w:abstractNumId w:val="25"/>
  </w:num>
  <w:num w:numId="16">
    <w:abstractNumId w:val="15"/>
  </w:num>
  <w:num w:numId="17">
    <w:abstractNumId w:val="0"/>
  </w:num>
  <w:num w:numId="18">
    <w:abstractNumId w:val="26"/>
  </w:num>
  <w:num w:numId="19">
    <w:abstractNumId w:val="20"/>
  </w:num>
  <w:num w:numId="20">
    <w:abstractNumId w:val="18"/>
  </w:num>
  <w:num w:numId="21">
    <w:abstractNumId w:val="11"/>
  </w:num>
  <w:num w:numId="22">
    <w:abstractNumId w:val="16"/>
  </w:num>
  <w:num w:numId="23">
    <w:abstractNumId w:val="24"/>
  </w:num>
  <w:num w:numId="24">
    <w:abstractNumId w:val="13"/>
  </w:num>
  <w:num w:numId="25">
    <w:abstractNumId w:val="4"/>
  </w:num>
  <w:num w:numId="26">
    <w:abstractNumId w:val="5"/>
  </w:num>
  <w:num w:numId="27">
    <w:abstractNumId w:val="19"/>
  </w:num>
  <w:num w:numId="28">
    <w:abstractNumId w:val="7"/>
  </w:num>
  <w:num w:numId="29">
    <w:abstractNumId w:val="9"/>
  </w:num>
  <w:num w:numId="30">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isplayBackgroundShape/>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7B8"/>
    <w:rsid w:val="000018E1"/>
    <w:rsid w:val="00043B47"/>
    <w:rsid w:val="000A3DC2"/>
    <w:rsid w:val="000C63AB"/>
    <w:rsid w:val="000D211C"/>
    <w:rsid w:val="0010080D"/>
    <w:rsid w:val="00120610"/>
    <w:rsid w:val="0013003A"/>
    <w:rsid w:val="001632EC"/>
    <w:rsid w:val="001A602D"/>
    <w:rsid w:val="001B14F6"/>
    <w:rsid w:val="001D01B6"/>
    <w:rsid w:val="00221564"/>
    <w:rsid w:val="00222606"/>
    <w:rsid w:val="00261484"/>
    <w:rsid w:val="002653F6"/>
    <w:rsid w:val="002823DA"/>
    <w:rsid w:val="002A47B3"/>
    <w:rsid w:val="002B760D"/>
    <w:rsid w:val="002C7026"/>
    <w:rsid w:val="002D0C93"/>
    <w:rsid w:val="002E055B"/>
    <w:rsid w:val="00327176"/>
    <w:rsid w:val="0035505B"/>
    <w:rsid w:val="00375DB5"/>
    <w:rsid w:val="0037750F"/>
    <w:rsid w:val="00381E4E"/>
    <w:rsid w:val="003C1305"/>
    <w:rsid w:val="003E125B"/>
    <w:rsid w:val="003E56BE"/>
    <w:rsid w:val="003F0D5B"/>
    <w:rsid w:val="0044785C"/>
    <w:rsid w:val="00462CF1"/>
    <w:rsid w:val="004A1B7F"/>
    <w:rsid w:val="004A1F08"/>
    <w:rsid w:val="005161A5"/>
    <w:rsid w:val="005501E3"/>
    <w:rsid w:val="005656F2"/>
    <w:rsid w:val="00583C3D"/>
    <w:rsid w:val="00617342"/>
    <w:rsid w:val="006626FA"/>
    <w:rsid w:val="006B3B4C"/>
    <w:rsid w:val="006F6E3D"/>
    <w:rsid w:val="007166C0"/>
    <w:rsid w:val="007F34A0"/>
    <w:rsid w:val="008270C0"/>
    <w:rsid w:val="00866F04"/>
    <w:rsid w:val="00894076"/>
    <w:rsid w:val="00896478"/>
    <w:rsid w:val="008F18A9"/>
    <w:rsid w:val="00926644"/>
    <w:rsid w:val="00937249"/>
    <w:rsid w:val="00952DCE"/>
    <w:rsid w:val="00983CA4"/>
    <w:rsid w:val="009B56EE"/>
    <w:rsid w:val="009E5843"/>
    <w:rsid w:val="00A16461"/>
    <w:rsid w:val="00A70060"/>
    <w:rsid w:val="00AA64F6"/>
    <w:rsid w:val="00AA6E97"/>
    <w:rsid w:val="00AC0128"/>
    <w:rsid w:val="00B01155"/>
    <w:rsid w:val="00B131C6"/>
    <w:rsid w:val="00B53F0C"/>
    <w:rsid w:val="00B663B3"/>
    <w:rsid w:val="00B90004"/>
    <w:rsid w:val="00B93DB6"/>
    <w:rsid w:val="00B96AB1"/>
    <w:rsid w:val="00B97024"/>
    <w:rsid w:val="00BB174D"/>
    <w:rsid w:val="00BB2AC6"/>
    <w:rsid w:val="00BE0F85"/>
    <w:rsid w:val="00BE4E1A"/>
    <w:rsid w:val="00BF390E"/>
    <w:rsid w:val="00C26516"/>
    <w:rsid w:val="00C70912"/>
    <w:rsid w:val="00C763C0"/>
    <w:rsid w:val="00C85D22"/>
    <w:rsid w:val="00C950D3"/>
    <w:rsid w:val="00C973FF"/>
    <w:rsid w:val="00CB5D11"/>
    <w:rsid w:val="00CF2510"/>
    <w:rsid w:val="00D536F1"/>
    <w:rsid w:val="00D647B8"/>
    <w:rsid w:val="00D76E58"/>
    <w:rsid w:val="00DC30A8"/>
    <w:rsid w:val="00DD5354"/>
    <w:rsid w:val="00DE260B"/>
    <w:rsid w:val="00DF5F53"/>
    <w:rsid w:val="00E2124A"/>
    <w:rsid w:val="00E53501"/>
    <w:rsid w:val="00E70E33"/>
    <w:rsid w:val="00E81D6A"/>
    <w:rsid w:val="00EF60DF"/>
    <w:rsid w:val="00F54179"/>
    <w:rsid w:val="00FE357C"/>
    <w:rsid w:val="00FF3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BAF9A"/>
  <w15:docId w15:val="{75586920-5A40-4422-8C68-49523CE9C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1">
    <w:name w:val="heading 1"/>
    <w:basedOn w:val="Normal"/>
    <w:next w:val="Normal"/>
    <w:link w:val="Heading1Char"/>
    <w:uiPriority w:val="9"/>
    <w:qFormat/>
    <w:rsid w:val="005656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656F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0080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paragraph" w:styleId="Heading4">
    <w:name w:val="heading 4"/>
    <w:basedOn w:val="Normal"/>
    <w:next w:val="Normal"/>
    <w:link w:val="Heading4Char"/>
    <w:uiPriority w:val="9"/>
    <w:semiHidden/>
    <w:unhideWhenUsed/>
    <w:qFormat/>
    <w:rsid w:val="008270C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link w:val="FooterChar"/>
    <w:uiPriority w:val="99"/>
    <w:pPr>
      <w:tabs>
        <w:tab w:val="center" w:pos="4680"/>
        <w:tab w:val="right" w:pos="9360"/>
      </w:tabs>
    </w:pPr>
    <w:rPr>
      <w:rFonts w:cs="Arial Unicode MS"/>
      <w:color w:val="000000"/>
      <w:sz w:val="24"/>
      <w:szCs w:val="24"/>
      <w:u w:color="000000"/>
    </w:rPr>
  </w:style>
  <w:style w:type="paragraph" w:styleId="Header">
    <w:name w:val="header"/>
    <w:link w:val="HeaderChar"/>
    <w:pPr>
      <w:tabs>
        <w:tab w:val="center" w:pos="4320"/>
        <w:tab w:val="right" w:pos="8640"/>
      </w:tabs>
      <w:ind w:left="360" w:hanging="360"/>
    </w:pPr>
    <w:rPr>
      <w:rFonts w:ascii="Arial" w:hAnsi="Arial" w:cs="Arial Unicode MS"/>
      <w:color w:val="000000"/>
      <w:sz w:val="24"/>
      <w:szCs w:val="24"/>
      <w:u w:color="000000"/>
    </w:rPr>
  </w:style>
  <w:style w:type="paragraph" w:customStyle="1" w:styleId="BodyA">
    <w:name w:val="Body A"/>
    <w:pPr>
      <w:ind w:left="360" w:hanging="360"/>
    </w:pPr>
    <w:rPr>
      <w:rFonts w:ascii="Arial" w:eastAsia="Arial" w:hAnsi="Arial" w:cs="Arial"/>
      <w:color w:val="000000"/>
      <w:sz w:val="24"/>
      <w:szCs w:val="24"/>
      <w:u w:color="000000"/>
      <w14:textOutline w14:w="12700" w14:cap="flat" w14:cmpd="sng" w14:algn="ctr">
        <w14:noFill/>
        <w14:prstDash w14:val="solid"/>
        <w14:miter w14:lim="400000"/>
      </w14:textOutline>
    </w:rPr>
  </w:style>
  <w:style w:type="paragraph" w:styleId="NormalWeb">
    <w:name w:val="Normal (Web)"/>
    <w:uiPriority w:val="99"/>
    <w:pPr>
      <w:spacing w:before="100" w:after="100"/>
    </w:pPr>
    <w:rPr>
      <w:rFonts w:cs="Arial Unicode MS"/>
      <w:color w:val="000000"/>
      <w:sz w:val="24"/>
      <w:szCs w:val="24"/>
      <w:u w:color="000000"/>
    </w:rPr>
  </w:style>
  <w:style w:type="paragraph" w:styleId="FootnoteText">
    <w:name w:val="footnote text"/>
    <w:pPr>
      <w:ind w:left="360" w:hanging="360"/>
    </w:pPr>
    <w:rPr>
      <w:rFonts w:ascii="Arial" w:eastAsia="Arial" w:hAnsi="Arial" w:cs="Arial"/>
      <w:color w:val="000000"/>
      <w:u w:color="000000"/>
    </w:rPr>
  </w:style>
  <w:style w:type="numbering" w:customStyle="1" w:styleId="ImportedStyle1">
    <w:name w:val="Imported Style 1"/>
    <w:pPr>
      <w:numPr>
        <w:numId w:val="1"/>
      </w:numPr>
    </w:pPr>
  </w:style>
  <w:style w:type="character" w:customStyle="1" w:styleId="small-caps">
    <w:name w:val="small-caps"/>
    <w:rPr>
      <w:lang w:val="en-US"/>
    </w:rPr>
  </w:style>
  <w:style w:type="paragraph" w:customStyle="1" w:styleId="chapter-1">
    <w:name w:val="chapter-1"/>
    <w:pPr>
      <w:spacing w:before="100" w:after="100"/>
    </w:pPr>
    <w:rPr>
      <w:rFonts w:cs="Arial Unicode MS"/>
      <w:color w:val="000000"/>
      <w:sz w:val="24"/>
      <w:szCs w:val="24"/>
      <w:u w:color="000000"/>
    </w:rPr>
  </w:style>
  <w:style w:type="numbering" w:customStyle="1" w:styleId="ImportedStyle2">
    <w:name w:val="Imported Style 2"/>
    <w:pPr>
      <w:numPr>
        <w:numId w:val="2"/>
      </w:numPr>
    </w:pPr>
  </w:style>
  <w:style w:type="numbering" w:customStyle="1" w:styleId="ImportedStyle3">
    <w:name w:val="Imported Style 3"/>
    <w:pPr>
      <w:numPr>
        <w:numId w:val="3"/>
      </w:numPr>
    </w:pPr>
  </w:style>
  <w:style w:type="numbering" w:customStyle="1" w:styleId="ImportedStyle4">
    <w:name w:val="Imported Style 4"/>
    <w:pPr>
      <w:numPr>
        <w:numId w:val="4"/>
      </w:numPr>
    </w:pPr>
  </w:style>
  <w:style w:type="character" w:styleId="FootnoteReference">
    <w:name w:val="footnote reference"/>
    <w:rPr>
      <w:vertAlign w:val="superscript"/>
    </w:rPr>
  </w:style>
  <w:style w:type="numbering" w:customStyle="1" w:styleId="ImportedStyle5">
    <w:name w:val="Imported Style 5"/>
    <w:pPr>
      <w:numPr>
        <w:numId w:val="5"/>
      </w:numPr>
    </w:pPr>
  </w:style>
  <w:style w:type="numbering" w:customStyle="1" w:styleId="ImportedStyle6">
    <w:name w:val="Imported Style 6"/>
    <w:pPr>
      <w:numPr>
        <w:numId w:val="6"/>
      </w:numPr>
    </w:pPr>
  </w:style>
  <w:style w:type="character" w:customStyle="1" w:styleId="Link">
    <w:name w:val="Link"/>
    <w:rPr>
      <w:outline w:val="0"/>
      <w:color w:val="0000FF"/>
      <w:u w:val="single" w:color="0000FF"/>
    </w:rPr>
  </w:style>
  <w:style w:type="character" w:customStyle="1" w:styleId="Hyperlink0">
    <w:name w:val="Hyperlink.0"/>
    <w:basedOn w:val="Link"/>
    <w:rPr>
      <w:rFonts w:ascii="Century Gothic" w:eastAsia="Century Gothic" w:hAnsi="Century Gothic" w:cs="Century Gothic"/>
      <w:outline w:val="0"/>
      <w:color w:val="4A4A4A"/>
      <w:sz w:val="18"/>
      <w:szCs w:val="18"/>
      <w:u w:val="single" w:color="4A4A4A"/>
      <w:vertAlign w:val="superscript"/>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numbering" w:customStyle="1" w:styleId="ImportedStyle7">
    <w:name w:val="Imported Style 7"/>
    <w:pPr>
      <w:numPr>
        <w:numId w:val="7"/>
      </w:numPr>
    </w:pPr>
  </w:style>
  <w:style w:type="numbering" w:customStyle="1" w:styleId="ImportedStyle8">
    <w:name w:val="Imported Style 8"/>
    <w:pPr>
      <w:numPr>
        <w:numId w:val="8"/>
      </w:numPr>
    </w:pPr>
  </w:style>
  <w:style w:type="character" w:customStyle="1" w:styleId="Hyperlink1">
    <w:name w:val="Hyperlink.1"/>
    <w:basedOn w:val="Link"/>
    <w:rPr>
      <w:rFonts w:ascii="Century Gothic" w:eastAsia="Century Gothic" w:hAnsi="Century Gothic" w:cs="Century Gothic"/>
      <w:outline w:val="0"/>
      <w:color w:val="0000FF"/>
      <w:sz w:val="12"/>
      <w:szCs w:val="12"/>
      <w:u w:val="single" w:color="0000FF"/>
    </w:rPr>
  </w:style>
  <w:style w:type="paragraph" w:customStyle="1" w:styleId="line">
    <w:name w:val="line"/>
    <w:pPr>
      <w:spacing w:before="100" w:after="100"/>
    </w:pPr>
    <w:rPr>
      <w:rFonts w:cs="Arial Unicode MS"/>
      <w:color w:val="000000"/>
      <w:sz w:val="24"/>
      <w:szCs w:val="24"/>
      <w:u w:color="000000"/>
    </w:rPr>
  </w:style>
  <w:style w:type="paragraph" w:customStyle="1" w:styleId="Heading">
    <w:name w:val="Heading"/>
    <w:next w:val="Body"/>
    <w:pPr>
      <w:keepNext/>
      <w:keepLines/>
      <w:spacing w:before="240"/>
      <w:outlineLvl w:val="0"/>
    </w:pPr>
    <w:rPr>
      <w:rFonts w:ascii="Helvetica Neue" w:hAnsi="Helvetica Neue" w:cs="Arial Unicode MS"/>
      <w:color w:val="2E74B5"/>
      <w:sz w:val="32"/>
      <w:szCs w:val="32"/>
      <w:u w:color="2E74B5"/>
      <w14:textOutline w14:w="0" w14:cap="flat" w14:cmpd="sng" w14:algn="ctr">
        <w14:noFill/>
        <w14:prstDash w14:val="solid"/>
        <w14:bevel/>
      </w14:textOutline>
    </w:rPr>
  </w:style>
  <w:style w:type="character" w:customStyle="1" w:styleId="None">
    <w:name w:val="None"/>
  </w:style>
  <w:style w:type="character" w:customStyle="1" w:styleId="Hyperlink2">
    <w:name w:val="Hyperlink.2"/>
    <w:basedOn w:val="None"/>
    <w:rPr>
      <w:rFonts w:ascii="Century Gothic" w:eastAsia="Century Gothic" w:hAnsi="Century Gothic" w:cs="Century Gothic"/>
      <w:outline w:val="0"/>
      <w:color w:val="0000FF"/>
      <w:sz w:val="12"/>
      <w:szCs w:val="12"/>
      <w:u w:val="single" w:color="0000FF"/>
    </w:rPr>
  </w:style>
  <w:style w:type="character" w:customStyle="1" w:styleId="Heading3Char">
    <w:name w:val="Heading 3 Char"/>
    <w:basedOn w:val="DefaultParagraphFont"/>
    <w:link w:val="Heading3"/>
    <w:uiPriority w:val="9"/>
    <w:rsid w:val="0010080D"/>
    <w:rPr>
      <w:rFonts w:eastAsia="Times New Roman"/>
      <w:b/>
      <w:bCs/>
      <w:sz w:val="27"/>
      <w:szCs w:val="27"/>
      <w:bdr w:val="none" w:sz="0" w:space="0" w:color="auto"/>
    </w:rPr>
  </w:style>
  <w:style w:type="paragraph" w:customStyle="1" w:styleId="chapter-2">
    <w:name w:val="chapter-2"/>
    <w:basedOn w:val="Normal"/>
    <w:rsid w:val="0010080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text">
    <w:name w:val="text"/>
    <w:basedOn w:val="DefaultParagraphFont"/>
    <w:rsid w:val="0010080D"/>
  </w:style>
  <w:style w:type="character" w:customStyle="1" w:styleId="HeaderChar">
    <w:name w:val="Header Char"/>
    <w:basedOn w:val="DefaultParagraphFont"/>
    <w:link w:val="Header"/>
    <w:rsid w:val="00120610"/>
    <w:rPr>
      <w:rFonts w:ascii="Arial" w:hAnsi="Arial" w:cs="Arial Unicode MS"/>
      <w:color w:val="000000"/>
      <w:sz w:val="24"/>
      <w:szCs w:val="24"/>
      <w:u w:color="000000"/>
    </w:rPr>
  </w:style>
  <w:style w:type="character" w:customStyle="1" w:styleId="tooltiptarget">
    <w:name w:val="tooltiptarget"/>
    <w:basedOn w:val="DefaultParagraphFont"/>
    <w:rsid w:val="00120610"/>
  </w:style>
  <w:style w:type="character" w:customStyle="1" w:styleId="Heading1Char">
    <w:name w:val="Heading 1 Char"/>
    <w:basedOn w:val="DefaultParagraphFont"/>
    <w:link w:val="Heading1"/>
    <w:uiPriority w:val="9"/>
    <w:rsid w:val="005656F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656F2"/>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5656F2"/>
    <w:rPr>
      <w:b/>
      <w:bCs/>
    </w:rPr>
  </w:style>
  <w:style w:type="character" w:styleId="Emphasis">
    <w:name w:val="Emphasis"/>
    <w:basedOn w:val="DefaultParagraphFont"/>
    <w:uiPriority w:val="20"/>
    <w:qFormat/>
    <w:rsid w:val="00AC0128"/>
    <w:rPr>
      <w:i/>
      <w:iCs/>
    </w:rPr>
  </w:style>
  <w:style w:type="paragraph" w:styleId="ListParagraph">
    <w:name w:val="List Paragraph"/>
    <w:basedOn w:val="Normal"/>
    <w:uiPriority w:val="34"/>
    <w:qFormat/>
    <w:rsid w:val="00381E4E"/>
    <w:pPr>
      <w:ind w:left="720"/>
      <w:contextualSpacing/>
    </w:pPr>
  </w:style>
  <w:style w:type="character" w:customStyle="1" w:styleId="woj">
    <w:name w:val="woj"/>
    <w:basedOn w:val="DefaultParagraphFont"/>
    <w:rsid w:val="00381E4E"/>
  </w:style>
  <w:style w:type="character" w:customStyle="1" w:styleId="t286pc">
    <w:name w:val="t286pc"/>
    <w:basedOn w:val="DefaultParagraphFont"/>
    <w:rsid w:val="004A1B7F"/>
  </w:style>
  <w:style w:type="paragraph" w:customStyle="1" w:styleId="first-line-none">
    <w:name w:val="first-line-none"/>
    <w:basedOn w:val="Normal"/>
    <w:rsid w:val="0037750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msonormal0">
    <w:name w:val="msonormal"/>
    <w:basedOn w:val="Normal"/>
    <w:rsid w:val="00462CF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pdq2pgselectionanchorcontainer">
    <w:name w:val="pdq2pg_selectionanchorcontainer"/>
    <w:basedOn w:val="Normal"/>
    <w:rsid w:val="00E2124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Heading4Char">
    <w:name w:val="Heading 4 Char"/>
    <w:basedOn w:val="DefaultParagraphFont"/>
    <w:link w:val="Heading4"/>
    <w:uiPriority w:val="9"/>
    <w:semiHidden/>
    <w:rsid w:val="008270C0"/>
    <w:rPr>
      <w:rFonts w:asciiTheme="majorHAnsi" w:eastAsiaTheme="majorEastAsia" w:hAnsiTheme="majorHAnsi" w:cstheme="majorBidi"/>
      <w:i/>
      <w:iCs/>
      <w:color w:val="2E74B5" w:themeColor="accent1" w:themeShade="BF"/>
      <w:sz w:val="24"/>
      <w:szCs w:val="24"/>
    </w:rPr>
  </w:style>
  <w:style w:type="character" w:styleId="FollowedHyperlink">
    <w:name w:val="FollowedHyperlink"/>
    <w:basedOn w:val="DefaultParagraphFont"/>
    <w:uiPriority w:val="99"/>
    <w:semiHidden/>
    <w:unhideWhenUsed/>
    <w:rsid w:val="00896478"/>
    <w:rPr>
      <w:color w:val="FF00FF" w:themeColor="followedHyperlink"/>
      <w:u w:val="single"/>
    </w:rPr>
  </w:style>
  <w:style w:type="character" w:customStyle="1" w:styleId="FooterChar">
    <w:name w:val="Footer Char"/>
    <w:basedOn w:val="DefaultParagraphFont"/>
    <w:link w:val="Footer"/>
    <w:uiPriority w:val="99"/>
    <w:rsid w:val="00896478"/>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01253">
      <w:bodyDiv w:val="1"/>
      <w:marLeft w:val="0"/>
      <w:marRight w:val="0"/>
      <w:marTop w:val="0"/>
      <w:marBottom w:val="0"/>
      <w:divBdr>
        <w:top w:val="none" w:sz="0" w:space="0" w:color="auto"/>
        <w:left w:val="none" w:sz="0" w:space="0" w:color="auto"/>
        <w:bottom w:val="none" w:sz="0" w:space="0" w:color="auto"/>
        <w:right w:val="none" w:sz="0" w:space="0" w:color="auto"/>
      </w:divBdr>
    </w:div>
    <w:div w:id="154538147">
      <w:bodyDiv w:val="1"/>
      <w:marLeft w:val="0"/>
      <w:marRight w:val="0"/>
      <w:marTop w:val="0"/>
      <w:marBottom w:val="0"/>
      <w:divBdr>
        <w:top w:val="none" w:sz="0" w:space="0" w:color="auto"/>
        <w:left w:val="none" w:sz="0" w:space="0" w:color="auto"/>
        <w:bottom w:val="none" w:sz="0" w:space="0" w:color="auto"/>
        <w:right w:val="none" w:sz="0" w:space="0" w:color="auto"/>
      </w:divBdr>
      <w:divsChild>
        <w:div w:id="3866090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474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3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5978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170253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5086">
          <w:blockQuote w:val="1"/>
          <w:marLeft w:val="720"/>
          <w:marRight w:val="720"/>
          <w:marTop w:val="100"/>
          <w:marBottom w:val="100"/>
          <w:divBdr>
            <w:top w:val="none" w:sz="0" w:space="0" w:color="auto"/>
            <w:left w:val="none" w:sz="0" w:space="0" w:color="auto"/>
            <w:bottom w:val="none" w:sz="0" w:space="0" w:color="auto"/>
            <w:right w:val="none" w:sz="0" w:space="0" w:color="auto"/>
          </w:divBdr>
        </w:div>
        <w:div w:id="62140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79442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8864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051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942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039008">
      <w:bodyDiv w:val="1"/>
      <w:marLeft w:val="0"/>
      <w:marRight w:val="0"/>
      <w:marTop w:val="0"/>
      <w:marBottom w:val="0"/>
      <w:divBdr>
        <w:top w:val="none" w:sz="0" w:space="0" w:color="auto"/>
        <w:left w:val="none" w:sz="0" w:space="0" w:color="auto"/>
        <w:bottom w:val="none" w:sz="0" w:space="0" w:color="auto"/>
        <w:right w:val="none" w:sz="0" w:space="0" w:color="auto"/>
      </w:divBdr>
    </w:div>
    <w:div w:id="399447367">
      <w:bodyDiv w:val="1"/>
      <w:marLeft w:val="0"/>
      <w:marRight w:val="0"/>
      <w:marTop w:val="0"/>
      <w:marBottom w:val="0"/>
      <w:divBdr>
        <w:top w:val="none" w:sz="0" w:space="0" w:color="auto"/>
        <w:left w:val="none" w:sz="0" w:space="0" w:color="auto"/>
        <w:bottom w:val="none" w:sz="0" w:space="0" w:color="auto"/>
        <w:right w:val="none" w:sz="0" w:space="0" w:color="auto"/>
      </w:divBdr>
      <w:divsChild>
        <w:div w:id="1923220914">
          <w:marLeft w:val="0"/>
          <w:marRight w:val="0"/>
          <w:marTop w:val="0"/>
          <w:marBottom w:val="0"/>
          <w:divBdr>
            <w:top w:val="none" w:sz="0" w:space="0" w:color="auto"/>
            <w:left w:val="none" w:sz="0" w:space="0" w:color="auto"/>
            <w:bottom w:val="none" w:sz="0" w:space="0" w:color="auto"/>
            <w:right w:val="none" w:sz="0" w:space="0" w:color="auto"/>
          </w:divBdr>
        </w:div>
      </w:divsChild>
    </w:div>
    <w:div w:id="697195759">
      <w:bodyDiv w:val="1"/>
      <w:marLeft w:val="0"/>
      <w:marRight w:val="0"/>
      <w:marTop w:val="0"/>
      <w:marBottom w:val="0"/>
      <w:divBdr>
        <w:top w:val="none" w:sz="0" w:space="0" w:color="auto"/>
        <w:left w:val="none" w:sz="0" w:space="0" w:color="auto"/>
        <w:bottom w:val="none" w:sz="0" w:space="0" w:color="auto"/>
        <w:right w:val="none" w:sz="0" w:space="0" w:color="auto"/>
      </w:divBdr>
      <w:divsChild>
        <w:div w:id="1649554603">
          <w:marLeft w:val="240"/>
          <w:marRight w:val="0"/>
          <w:marTop w:val="240"/>
          <w:marBottom w:val="240"/>
          <w:divBdr>
            <w:top w:val="none" w:sz="0" w:space="0" w:color="auto"/>
            <w:left w:val="none" w:sz="0" w:space="0" w:color="auto"/>
            <w:bottom w:val="none" w:sz="0" w:space="0" w:color="auto"/>
            <w:right w:val="none" w:sz="0" w:space="0" w:color="auto"/>
          </w:divBdr>
        </w:div>
      </w:divsChild>
    </w:div>
    <w:div w:id="827403089">
      <w:bodyDiv w:val="1"/>
      <w:marLeft w:val="0"/>
      <w:marRight w:val="0"/>
      <w:marTop w:val="0"/>
      <w:marBottom w:val="0"/>
      <w:divBdr>
        <w:top w:val="none" w:sz="0" w:space="0" w:color="auto"/>
        <w:left w:val="none" w:sz="0" w:space="0" w:color="auto"/>
        <w:bottom w:val="none" w:sz="0" w:space="0" w:color="auto"/>
        <w:right w:val="none" w:sz="0" w:space="0" w:color="auto"/>
      </w:divBdr>
    </w:div>
    <w:div w:id="1112551220">
      <w:bodyDiv w:val="1"/>
      <w:marLeft w:val="0"/>
      <w:marRight w:val="0"/>
      <w:marTop w:val="0"/>
      <w:marBottom w:val="0"/>
      <w:divBdr>
        <w:top w:val="none" w:sz="0" w:space="0" w:color="auto"/>
        <w:left w:val="none" w:sz="0" w:space="0" w:color="auto"/>
        <w:bottom w:val="none" w:sz="0" w:space="0" w:color="auto"/>
        <w:right w:val="none" w:sz="0" w:space="0" w:color="auto"/>
      </w:divBdr>
    </w:div>
    <w:div w:id="1418281972">
      <w:bodyDiv w:val="1"/>
      <w:marLeft w:val="0"/>
      <w:marRight w:val="0"/>
      <w:marTop w:val="0"/>
      <w:marBottom w:val="0"/>
      <w:divBdr>
        <w:top w:val="none" w:sz="0" w:space="0" w:color="auto"/>
        <w:left w:val="none" w:sz="0" w:space="0" w:color="auto"/>
        <w:bottom w:val="none" w:sz="0" w:space="0" w:color="auto"/>
        <w:right w:val="none" w:sz="0" w:space="0" w:color="auto"/>
      </w:divBdr>
      <w:divsChild>
        <w:div w:id="849416966">
          <w:marLeft w:val="240"/>
          <w:marRight w:val="0"/>
          <w:marTop w:val="240"/>
          <w:marBottom w:val="240"/>
          <w:divBdr>
            <w:top w:val="none" w:sz="0" w:space="0" w:color="auto"/>
            <w:left w:val="none" w:sz="0" w:space="0" w:color="auto"/>
            <w:bottom w:val="none" w:sz="0" w:space="0" w:color="auto"/>
            <w:right w:val="none" w:sz="0" w:space="0" w:color="auto"/>
          </w:divBdr>
        </w:div>
      </w:divsChild>
    </w:div>
    <w:div w:id="1601723014">
      <w:bodyDiv w:val="1"/>
      <w:marLeft w:val="0"/>
      <w:marRight w:val="0"/>
      <w:marTop w:val="0"/>
      <w:marBottom w:val="0"/>
      <w:divBdr>
        <w:top w:val="none" w:sz="0" w:space="0" w:color="auto"/>
        <w:left w:val="none" w:sz="0" w:space="0" w:color="auto"/>
        <w:bottom w:val="none" w:sz="0" w:space="0" w:color="auto"/>
        <w:right w:val="none" w:sz="0" w:space="0" w:color="auto"/>
      </w:divBdr>
    </w:div>
    <w:div w:id="1958294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lueletterbibl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A249F-27A3-4709-839A-ADCA1DC16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1908</Words>
  <Characters>10876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Pitman</dc:creator>
  <cp:lastModifiedBy>Mark Pitman</cp:lastModifiedBy>
  <cp:revision>4</cp:revision>
  <dcterms:created xsi:type="dcterms:W3CDTF">2026-07-07T19:29:00Z</dcterms:created>
  <dcterms:modified xsi:type="dcterms:W3CDTF">2026-07-07T19:36:00Z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3bb9c133-2b34-4e1f-bed1-5c51c29d6bb5</vt:lpwstr>
  </property>
</Properties>
</file>