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FC4" w:rsidRDefault="00426FC4">
      <w:pPr>
        <w:pStyle w:val="BodyA"/>
        <w:tabs>
          <w:tab w:val="center" w:pos="3321"/>
          <w:tab w:val="left" w:pos="5250"/>
        </w:tabs>
        <w:ind w:left="0" w:firstLine="0"/>
        <w:jc w:val="center"/>
        <w:rPr>
          <w:rFonts w:ascii="Century Gothic" w:hAnsi="Century Gothic"/>
          <w:b/>
          <w:bCs/>
        </w:rPr>
      </w:pPr>
    </w:p>
    <w:p w:rsidR="00D647B8" w:rsidRPr="001A602D" w:rsidRDefault="005656F2">
      <w:pPr>
        <w:pStyle w:val="BodyA"/>
        <w:tabs>
          <w:tab w:val="center" w:pos="3321"/>
          <w:tab w:val="left" w:pos="5250"/>
        </w:tabs>
        <w:ind w:left="0" w:firstLine="0"/>
        <w:jc w:val="center"/>
        <w:rPr>
          <w:rFonts w:ascii="Century Gothic" w:eastAsia="Century Gothic" w:hAnsi="Century Gothic" w:cs="Century Gothic"/>
          <w:b/>
          <w:bCs/>
        </w:rPr>
      </w:pPr>
      <w:r>
        <w:rPr>
          <w:rFonts w:ascii="Century Gothic" w:hAnsi="Century Gothic"/>
          <w:b/>
          <w:bCs/>
        </w:rPr>
        <w:t xml:space="preserve">The Five </w:t>
      </w:r>
      <w:proofErr w:type="spellStart"/>
      <w:r>
        <w:rPr>
          <w:rFonts w:ascii="Century Gothic" w:hAnsi="Century Gothic"/>
          <w:b/>
          <w:bCs/>
        </w:rPr>
        <w:t>Solas</w:t>
      </w:r>
      <w:proofErr w:type="spellEnd"/>
      <w:r>
        <w:rPr>
          <w:rFonts w:ascii="Century Gothic" w:hAnsi="Century Gothic"/>
          <w:b/>
          <w:bCs/>
        </w:rPr>
        <w:t xml:space="preserve">: </w:t>
      </w:r>
      <w:r w:rsidR="009E5843">
        <w:rPr>
          <w:rFonts w:ascii="Century Gothic" w:hAnsi="Century Gothic"/>
          <w:b/>
          <w:bCs/>
        </w:rPr>
        <w:t xml:space="preserve">Sola </w:t>
      </w:r>
      <w:r w:rsidR="008D1288">
        <w:rPr>
          <w:rFonts w:ascii="Century Gothic" w:hAnsi="Century Gothic"/>
          <w:b/>
          <w:bCs/>
        </w:rPr>
        <w:t>Scriptura</w:t>
      </w:r>
    </w:p>
    <w:p w:rsidR="00D647B8" w:rsidRPr="005656F2" w:rsidRDefault="00C45425">
      <w:pPr>
        <w:pStyle w:val="BodyA"/>
        <w:tabs>
          <w:tab w:val="center" w:pos="3321"/>
          <w:tab w:val="left" w:pos="5250"/>
        </w:tabs>
        <w:ind w:left="0" w:firstLine="0"/>
        <w:jc w:val="center"/>
        <w:rPr>
          <w:rFonts w:ascii="Century Gothic" w:hAnsi="Century Gothic"/>
          <w:sz w:val="22"/>
          <w:lang w:val="de-DE"/>
        </w:rPr>
      </w:pPr>
      <w:r>
        <w:rPr>
          <w:rFonts w:ascii="Century Gothic" w:hAnsi="Century Gothic"/>
          <w:sz w:val="22"/>
          <w:lang w:val="de-DE"/>
        </w:rPr>
        <w:t>Psalm 19</w:t>
      </w:r>
    </w:p>
    <w:p w:rsidR="00C45425" w:rsidRPr="007678D1" w:rsidRDefault="00C45425" w:rsidP="00C45425">
      <w:pPr>
        <w:pStyle w:val="line"/>
        <w:pBdr>
          <w:top w:val="single" w:sz="4" w:space="1" w:color="auto"/>
          <w:left w:val="single" w:sz="4" w:space="1" w:color="auto"/>
          <w:bottom w:val="single" w:sz="4" w:space="1" w:color="auto"/>
          <w:right w:val="single" w:sz="4" w:space="1" w:color="auto"/>
        </w:pBdr>
        <w:shd w:val="clear" w:color="auto" w:fill="FFFFFF"/>
        <w:spacing w:before="0" w:after="0"/>
        <w:rPr>
          <w:rFonts w:ascii="Century Gothic" w:hAnsi="Century Gothic" w:cs="Segoe UI"/>
          <w:i/>
          <w:sz w:val="18"/>
          <w:szCs w:val="20"/>
        </w:rPr>
      </w:pPr>
      <w:r w:rsidRPr="007678D1">
        <w:rPr>
          <w:rFonts w:ascii="Century Gothic" w:hAnsi="Century Gothic"/>
          <w:b/>
          <w:bCs/>
          <w:sz w:val="18"/>
          <w:szCs w:val="20"/>
          <w:shd w:val="clear" w:color="auto" w:fill="FFFFFF"/>
        </w:rPr>
        <w:t>Psalm 19</w:t>
      </w:r>
      <w:r w:rsidR="002B760D" w:rsidRPr="007678D1">
        <w:rPr>
          <w:rFonts w:ascii="Century Gothic" w:hAnsi="Century Gothic"/>
          <w:i/>
          <w:sz w:val="18"/>
          <w:szCs w:val="20"/>
          <w:shd w:val="clear" w:color="auto" w:fill="FFFFFF"/>
        </w:rPr>
        <w:t>—</w:t>
      </w:r>
      <w:r w:rsidRPr="007678D1">
        <w:rPr>
          <w:rStyle w:val="text"/>
          <w:rFonts w:ascii="Century Gothic" w:hAnsi="Century Gothic" w:cs="Segoe UI"/>
          <w:i/>
          <w:sz w:val="18"/>
          <w:szCs w:val="20"/>
        </w:rPr>
        <w:t>The heavens are telling of the glory of God;</w:t>
      </w:r>
      <w:r w:rsidRPr="007678D1">
        <w:rPr>
          <w:rFonts w:ascii="Century Gothic" w:hAnsi="Century Gothic" w:cs="Segoe UI"/>
          <w:i/>
          <w:sz w:val="18"/>
          <w:szCs w:val="20"/>
        </w:rPr>
        <w:br/>
      </w:r>
      <w:r w:rsidRPr="007678D1">
        <w:rPr>
          <w:rStyle w:val="text"/>
          <w:rFonts w:ascii="Century Gothic" w:hAnsi="Century Gothic" w:cs="Segoe UI"/>
          <w:i/>
          <w:sz w:val="18"/>
          <w:szCs w:val="20"/>
        </w:rPr>
        <w:t>And their expanse is declaring the work of His hands.</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2 </w:t>
      </w:r>
      <w:r w:rsidRPr="007678D1">
        <w:rPr>
          <w:rStyle w:val="text"/>
          <w:rFonts w:ascii="Century Gothic" w:hAnsi="Century Gothic" w:cs="Segoe UI"/>
          <w:i/>
          <w:sz w:val="18"/>
          <w:szCs w:val="20"/>
        </w:rPr>
        <w:t>Day to day pours forth speech,</w:t>
      </w:r>
      <w:r w:rsidRPr="007678D1">
        <w:rPr>
          <w:rFonts w:ascii="Century Gothic" w:hAnsi="Century Gothic" w:cs="Segoe UI"/>
          <w:i/>
          <w:sz w:val="18"/>
          <w:szCs w:val="20"/>
        </w:rPr>
        <w:br/>
      </w:r>
      <w:r w:rsidRPr="007678D1">
        <w:rPr>
          <w:rStyle w:val="text"/>
          <w:rFonts w:ascii="Century Gothic" w:hAnsi="Century Gothic" w:cs="Segoe UI"/>
          <w:i/>
          <w:sz w:val="18"/>
          <w:szCs w:val="20"/>
        </w:rPr>
        <w:t>And night to night reveals knowledge.</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3 </w:t>
      </w:r>
      <w:r w:rsidRPr="007678D1">
        <w:rPr>
          <w:rStyle w:val="text"/>
          <w:rFonts w:ascii="Century Gothic" w:hAnsi="Century Gothic" w:cs="Segoe UI"/>
          <w:i/>
          <w:sz w:val="18"/>
          <w:szCs w:val="20"/>
        </w:rPr>
        <w:t>There is no speech, nor are there words;</w:t>
      </w:r>
      <w:r w:rsidRPr="007678D1">
        <w:rPr>
          <w:rFonts w:ascii="Century Gothic" w:hAnsi="Century Gothic" w:cs="Segoe UI"/>
          <w:i/>
          <w:sz w:val="18"/>
          <w:szCs w:val="20"/>
        </w:rPr>
        <w:br/>
      </w:r>
      <w:r w:rsidRPr="007678D1">
        <w:rPr>
          <w:rStyle w:val="text"/>
          <w:rFonts w:ascii="Century Gothic" w:hAnsi="Century Gothic" w:cs="Segoe UI"/>
          <w:i/>
          <w:sz w:val="18"/>
          <w:szCs w:val="20"/>
        </w:rPr>
        <w:t>Their voice is not heard.</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4 </w:t>
      </w:r>
      <w:r w:rsidRPr="007678D1">
        <w:rPr>
          <w:rStyle w:val="text"/>
          <w:rFonts w:ascii="Century Gothic" w:hAnsi="Century Gothic" w:cs="Segoe UI"/>
          <w:i/>
          <w:sz w:val="18"/>
          <w:szCs w:val="20"/>
        </w:rPr>
        <w:t>Their line has gone out through all the earth,</w:t>
      </w:r>
      <w:r w:rsidRPr="007678D1">
        <w:rPr>
          <w:rFonts w:ascii="Century Gothic" w:hAnsi="Century Gothic" w:cs="Segoe UI"/>
          <w:i/>
          <w:sz w:val="18"/>
          <w:szCs w:val="20"/>
        </w:rPr>
        <w:br/>
      </w:r>
      <w:r w:rsidRPr="007678D1">
        <w:rPr>
          <w:rStyle w:val="text"/>
          <w:rFonts w:ascii="Century Gothic" w:hAnsi="Century Gothic" w:cs="Segoe UI"/>
          <w:i/>
          <w:sz w:val="18"/>
          <w:szCs w:val="20"/>
        </w:rPr>
        <w:t>And their utterances to the end of the world.</w:t>
      </w:r>
      <w:r w:rsidRPr="007678D1">
        <w:rPr>
          <w:rFonts w:ascii="Century Gothic" w:hAnsi="Century Gothic" w:cs="Segoe UI"/>
          <w:i/>
          <w:sz w:val="18"/>
          <w:szCs w:val="20"/>
        </w:rPr>
        <w:br/>
      </w:r>
      <w:r w:rsidRPr="007678D1">
        <w:rPr>
          <w:rStyle w:val="text"/>
          <w:rFonts w:ascii="Century Gothic" w:hAnsi="Century Gothic" w:cs="Segoe UI"/>
          <w:i/>
          <w:sz w:val="18"/>
          <w:szCs w:val="20"/>
        </w:rPr>
        <w:t>In them He has placed a tent for the sun,</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5 </w:t>
      </w:r>
      <w:r w:rsidRPr="007678D1">
        <w:rPr>
          <w:rStyle w:val="text"/>
          <w:rFonts w:ascii="Century Gothic" w:hAnsi="Century Gothic" w:cs="Segoe UI"/>
          <w:i/>
          <w:sz w:val="18"/>
          <w:szCs w:val="20"/>
        </w:rPr>
        <w:t>Which is as a bridegroom coming out of his chamber;</w:t>
      </w:r>
      <w:r w:rsidRPr="007678D1">
        <w:rPr>
          <w:rFonts w:ascii="Century Gothic" w:hAnsi="Century Gothic" w:cs="Segoe UI"/>
          <w:i/>
          <w:sz w:val="18"/>
          <w:szCs w:val="20"/>
        </w:rPr>
        <w:br/>
      </w:r>
      <w:r w:rsidRPr="007678D1">
        <w:rPr>
          <w:rStyle w:val="text"/>
          <w:rFonts w:ascii="Century Gothic" w:hAnsi="Century Gothic" w:cs="Segoe UI"/>
          <w:i/>
          <w:sz w:val="18"/>
          <w:szCs w:val="20"/>
        </w:rPr>
        <w:t>It rejoices as a strong man to run his course.</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6 </w:t>
      </w:r>
      <w:r w:rsidRPr="007678D1">
        <w:rPr>
          <w:rStyle w:val="text"/>
          <w:rFonts w:ascii="Century Gothic" w:hAnsi="Century Gothic" w:cs="Segoe UI"/>
          <w:i/>
          <w:sz w:val="18"/>
          <w:szCs w:val="20"/>
        </w:rPr>
        <w:t>Its rising is from one end of the heavens,</w:t>
      </w:r>
      <w:r w:rsidRPr="007678D1">
        <w:rPr>
          <w:rFonts w:ascii="Century Gothic" w:hAnsi="Century Gothic" w:cs="Segoe UI"/>
          <w:i/>
          <w:sz w:val="18"/>
          <w:szCs w:val="20"/>
        </w:rPr>
        <w:br/>
      </w:r>
      <w:r w:rsidRPr="007678D1">
        <w:rPr>
          <w:rStyle w:val="text"/>
          <w:rFonts w:ascii="Century Gothic" w:hAnsi="Century Gothic" w:cs="Segoe UI"/>
          <w:i/>
          <w:sz w:val="18"/>
          <w:szCs w:val="20"/>
        </w:rPr>
        <w:t>And its circuit to the other end of them;</w:t>
      </w:r>
      <w:r w:rsidRPr="007678D1">
        <w:rPr>
          <w:rFonts w:ascii="Century Gothic" w:hAnsi="Century Gothic" w:cs="Segoe UI"/>
          <w:i/>
          <w:sz w:val="18"/>
          <w:szCs w:val="20"/>
        </w:rPr>
        <w:br/>
      </w:r>
      <w:r w:rsidRPr="007678D1">
        <w:rPr>
          <w:rStyle w:val="text"/>
          <w:rFonts w:ascii="Century Gothic" w:hAnsi="Century Gothic" w:cs="Segoe UI"/>
          <w:i/>
          <w:sz w:val="18"/>
          <w:szCs w:val="20"/>
        </w:rPr>
        <w:t>And there is nothing hidden from its heat.</w:t>
      </w:r>
    </w:p>
    <w:p w:rsidR="00D647B8" w:rsidRPr="007678D1" w:rsidRDefault="00C45425" w:rsidP="00C45425">
      <w:pPr>
        <w:pStyle w:val="line"/>
        <w:pBdr>
          <w:top w:val="single" w:sz="4" w:space="1" w:color="auto"/>
          <w:left w:val="single" w:sz="4" w:space="1" w:color="auto"/>
          <w:bottom w:val="single" w:sz="4" w:space="1" w:color="auto"/>
          <w:right w:val="single" w:sz="4" w:space="1" w:color="auto"/>
        </w:pBdr>
        <w:shd w:val="clear" w:color="auto" w:fill="FFFFFF"/>
        <w:spacing w:before="0" w:after="0"/>
        <w:rPr>
          <w:rFonts w:ascii="Century Gothic" w:eastAsia="Century Gothic" w:hAnsi="Century Gothic" w:cs="Century Gothic"/>
          <w:i/>
          <w:sz w:val="18"/>
          <w:szCs w:val="20"/>
        </w:rPr>
      </w:pPr>
      <w:r w:rsidRPr="007678D1">
        <w:rPr>
          <w:rStyle w:val="text"/>
          <w:rFonts w:ascii="Century Gothic" w:hAnsi="Century Gothic" w:cs="Segoe UI"/>
          <w:b/>
          <w:bCs/>
          <w:i/>
          <w:sz w:val="18"/>
          <w:szCs w:val="20"/>
          <w:vertAlign w:val="superscript"/>
        </w:rPr>
        <w:t>7 </w:t>
      </w:r>
      <w:r w:rsidRPr="007678D1">
        <w:rPr>
          <w:rStyle w:val="text"/>
          <w:rFonts w:ascii="Century Gothic" w:hAnsi="Century Gothic" w:cs="Segoe UI"/>
          <w:i/>
          <w:sz w:val="18"/>
          <w:szCs w:val="20"/>
        </w:rPr>
        <w:t>The law of the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is perfect, restoring the soul;</w:t>
      </w:r>
      <w:r w:rsidRPr="007678D1">
        <w:rPr>
          <w:rFonts w:ascii="Century Gothic" w:hAnsi="Century Gothic" w:cs="Segoe UI"/>
          <w:i/>
          <w:sz w:val="18"/>
          <w:szCs w:val="20"/>
        </w:rPr>
        <w:br/>
      </w:r>
      <w:r w:rsidRPr="007678D1">
        <w:rPr>
          <w:rStyle w:val="text"/>
          <w:rFonts w:ascii="Century Gothic" w:hAnsi="Century Gothic" w:cs="Segoe UI"/>
          <w:i/>
          <w:sz w:val="18"/>
          <w:szCs w:val="20"/>
        </w:rPr>
        <w:t>The testimony of the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is sure, making wise the simple.</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8 </w:t>
      </w:r>
      <w:r w:rsidRPr="007678D1">
        <w:rPr>
          <w:rStyle w:val="text"/>
          <w:rFonts w:ascii="Century Gothic" w:hAnsi="Century Gothic" w:cs="Segoe UI"/>
          <w:i/>
          <w:sz w:val="18"/>
          <w:szCs w:val="20"/>
        </w:rPr>
        <w:t>The precepts of the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are right, rejoicing the heart;</w:t>
      </w:r>
      <w:r w:rsidRPr="007678D1">
        <w:rPr>
          <w:rFonts w:ascii="Century Gothic" w:hAnsi="Century Gothic" w:cs="Segoe UI"/>
          <w:i/>
          <w:sz w:val="18"/>
          <w:szCs w:val="20"/>
        </w:rPr>
        <w:br/>
      </w:r>
      <w:r w:rsidRPr="007678D1">
        <w:rPr>
          <w:rStyle w:val="text"/>
          <w:rFonts w:ascii="Century Gothic" w:hAnsi="Century Gothic" w:cs="Segoe UI"/>
          <w:i/>
          <w:sz w:val="18"/>
          <w:szCs w:val="20"/>
        </w:rPr>
        <w:t>The commandment of the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is pure, enlightening the eyes.</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9 </w:t>
      </w:r>
      <w:r w:rsidRPr="007678D1">
        <w:rPr>
          <w:rStyle w:val="text"/>
          <w:rFonts w:ascii="Century Gothic" w:hAnsi="Century Gothic" w:cs="Segoe UI"/>
          <w:i/>
          <w:sz w:val="18"/>
          <w:szCs w:val="20"/>
        </w:rPr>
        <w:t>The fear of the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is clean, enduring forever;</w:t>
      </w:r>
      <w:r w:rsidRPr="007678D1">
        <w:rPr>
          <w:rFonts w:ascii="Century Gothic" w:hAnsi="Century Gothic" w:cs="Segoe UI"/>
          <w:i/>
          <w:sz w:val="18"/>
          <w:szCs w:val="20"/>
        </w:rPr>
        <w:br/>
      </w:r>
      <w:r w:rsidRPr="007678D1">
        <w:rPr>
          <w:rStyle w:val="text"/>
          <w:rFonts w:ascii="Century Gothic" w:hAnsi="Century Gothic" w:cs="Segoe UI"/>
          <w:i/>
          <w:sz w:val="18"/>
          <w:szCs w:val="20"/>
        </w:rPr>
        <w:t>The judgments of the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are true; they are righteous altogether.</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10 </w:t>
      </w:r>
      <w:r w:rsidRPr="007678D1">
        <w:rPr>
          <w:rStyle w:val="text"/>
          <w:rFonts w:ascii="Century Gothic" w:hAnsi="Century Gothic" w:cs="Segoe UI"/>
          <w:i/>
          <w:sz w:val="18"/>
          <w:szCs w:val="20"/>
        </w:rPr>
        <w:t>They are more desirable than gold, yes, than much fine gold;</w:t>
      </w:r>
      <w:r w:rsidRPr="007678D1">
        <w:rPr>
          <w:rFonts w:ascii="Century Gothic" w:hAnsi="Century Gothic" w:cs="Segoe UI"/>
          <w:i/>
          <w:sz w:val="18"/>
          <w:szCs w:val="20"/>
        </w:rPr>
        <w:br/>
      </w:r>
      <w:r w:rsidRPr="007678D1">
        <w:rPr>
          <w:rStyle w:val="text"/>
          <w:rFonts w:ascii="Century Gothic" w:hAnsi="Century Gothic" w:cs="Segoe UI"/>
          <w:i/>
          <w:sz w:val="18"/>
          <w:szCs w:val="20"/>
        </w:rPr>
        <w:t>Sweeter also than honey and the drippings of the honeycomb.</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11 </w:t>
      </w:r>
      <w:r w:rsidRPr="007678D1">
        <w:rPr>
          <w:rStyle w:val="text"/>
          <w:rFonts w:ascii="Century Gothic" w:hAnsi="Century Gothic" w:cs="Segoe UI"/>
          <w:i/>
          <w:sz w:val="18"/>
          <w:szCs w:val="20"/>
        </w:rPr>
        <w:t>Moreover, by them Your servant is warned;</w:t>
      </w:r>
      <w:r w:rsidRPr="007678D1">
        <w:rPr>
          <w:rFonts w:ascii="Century Gothic" w:hAnsi="Century Gothic" w:cs="Segoe UI"/>
          <w:i/>
          <w:sz w:val="18"/>
          <w:szCs w:val="20"/>
        </w:rPr>
        <w:br/>
      </w:r>
      <w:r w:rsidRPr="007678D1">
        <w:rPr>
          <w:rStyle w:val="text"/>
          <w:rFonts w:ascii="Century Gothic" w:hAnsi="Century Gothic" w:cs="Segoe UI"/>
          <w:i/>
          <w:sz w:val="18"/>
          <w:szCs w:val="20"/>
        </w:rPr>
        <w:t>In keeping them there is great reward.</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12 </w:t>
      </w:r>
      <w:r w:rsidRPr="007678D1">
        <w:rPr>
          <w:rStyle w:val="text"/>
          <w:rFonts w:ascii="Century Gothic" w:hAnsi="Century Gothic" w:cs="Segoe UI"/>
          <w:i/>
          <w:sz w:val="18"/>
          <w:szCs w:val="20"/>
        </w:rPr>
        <w:t>Who can discern </w:t>
      </w:r>
      <w:r w:rsidRPr="007678D1">
        <w:rPr>
          <w:rStyle w:val="text"/>
          <w:rFonts w:ascii="Century Gothic" w:hAnsi="Century Gothic" w:cs="Segoe UI"/>
          <w:i/>
          <w:iCs/>
          <w:sz w:val="18"/>
          <w:szCs w:val="20"/>
        </w:rPr>
        <w:t>his</w:t>
      </w:r>
      <w:r w:rsidRPr="007678D1">
        <w:rPr>
          <w:rStyle w:val="text"/>
          <w:rFonts w:ascii="Century Gothic" w:hAnsi="Century Gothic" w:cs="Segoe UI"/>
          <w:i/>
          <w:sz w:val="18"/>
          <w:szCs w:val="20"/>
        </w:rPr>
        <w:t> errors? Acquit me of hidden </w:t>
      </w:r>
      <w:r w:rsidRPr="007678D1">
        <w:rPr>
          <w:rStyle w:val="text"/>
          <w:rFonts w:ascii="Century Gothic" w:hAnsi="Century Gothic" w:cs="Segoe UI"/>
          <w:i/>
          <w:iCs/>
          <w:sz w:val="18"/>
          <w:szCs w:val="20"/>
        </w:rPr>
        <w:t>faults</w:t>
      </w:r>
      <w:r w:rsidRPr="007678D1">
        <w:rPr>
          <w:rStyle w:val="text"/>
          <w:rFonts w:ascii="Century Gothic" w:hAnsi="Century Gothic" w:cs="Segoe UI"/>
          <w:i/>
          <w:sz w:val="18"/>
          <w:szCs w:val="20"/>
        </w:rPr>
        <w:t>.</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13 </w:t>
      </w:r>
      <w:r w:rsidRPr="007678D1">
        <w:rPr>
          <w:rStyle w:val="text"/>
          <w:rFonts w:ascii="Century Gothic" w:hAnsi="Century Gothic" w:cs="Segoe UI"/>
          <w:i/>
          <w:sz w:val="18"/>
          <w:szCs w:val="20"/>
        </w:rPr>
        <w:t>Also keep back Your servant from presumptuous </w:t>
      </w:r>
      <w:r w:rsidRPr="007678D1">
        <w:rPr>
          <w:rStyle w:val="text"/>
          <w:rFonts w:ascii="Century Gothic" w:hAnsi="Century Gothic" w:cs="Segoe UI"/>
          <w:i/>
          <w:iCs/>
          <w:sz w:val="18"/>
          <w:szCs w:val="20"/>
        </w:rPr>
        <w:t>sins</w:t>
      </w:r>
      <w:r w:rsidRPr="007678D1">
        <w:rPr>
          <w:rStyle w:val="text"/>
          <w:rFonts w:ascii="Century Gothic" w:hAnsi="Century Gothic" w:cs="Segoe UI"/>
          <w:i/>
          <w:sz w:val="18"/>
          <w:szCs w:val="20"/>
        </w:rPr>
        <w:t>;</w:t>
      </w:r>
      <w:r w:rsidRPr="007678D1">
        <w:rPr>
          <w:rFonts w:ascii="Century Gothic" w:hAnsi="Century Gothic" w:cs="Segoe UI"/>
          <w:i/>
          <w:sz w:val="18"/>
          <w:szCs w:val="20"/>
        </w:rPr>
        <w:br/>
      </w:r>
      <w:r w:rsidRPr="007678D1">
        <w:rPr>
          <w:rStyle w:val="text"/>
          <w:rFonts w:ascii="Century Gothic" w:hAnsi="Century Gothic" w:cs="Segoe UI"/>
          <w:i/>
          <w:sz w:val="18"/>
          <w:szCs w:val="20"/>
        </w:rPr>
        <w:t>Let them not rule over me;</w:t>
      </w:r>
      <w:r w:rsidRPr="007678D1">
        <w:rPr>
          <w:rFonts w:ascii="Century Gothic" w:hAnsi="Century Gothic" w:cs="Segoe UI"/>
          <w:i/>
          <w:sz w:val="18"/>
          <w:szCs w:val="20"/>
        </w:rPr>
        <w:br/>
      </w:r>
      <w:r w:rsidRPr="007678D1">
        <w:rPr>
          <w:rStyle w:val="text"/>
          <w:rFonts w:ascii="Century Gothic" w:hAnsi="Century Gothic" w:cs="Segoe UI"/>
          <w:i/>
          <w:sz w:val="18"/>
          <w:szCs w:val="20"/>
        </w:rPr>
        <w:t>Then I will be blameless,</w:t>
      </w:r>
      <w:r w:rsidRPr="007678D1">
        <w:rPr>
          <w:rFonts w:ascii="Century Gothic" w:hAnsi="Century Gothic" w:cs="Segoe UI"/>
          <w:i/>
          <w:sz w:val="18"/>
          <w:szCs w:val="20"/>
        </w:rPr>
        <w:br/>
      </w:r>
      <w:r w:rsidRPr="007678D1">
        <w:rPr>
          <w:rStyle w:val="text"/>
          <w:rFonts w:ascii="Century Gothic" w:hAnsi="Century Gothic" w:cs="Segoe UI"/>
          <w:i/>
          <w:sz w:val="18"/>
          <w:szCs w:val="20"/>
        </w:rPr>
        <w:t>And I shall be acquitted of great transgression.</w:t>
      </w:r>
      <w:r w:rsidRPr="007678D1">
        <w:rPr>
          <w:rFonts w:ascii="Century Gothic" w:hAnsi="Century Gothic" w:cs="Segoe UI"/>
          <w:i/>
          <w:sz w:val="18"/>
          <w:szCs w:val="20"/>
        </w:rPr>
        <w:br/>
      </w:r>
      <w:r w:rsidRPr="007678D1">
        <w:rPr>
          <w:rStyle w:val="text"/>
          <w:rFonts w:ascii="Century Gothic" w:hAnsi="Century Gothic" w:cs="Segoe UI"/>
          <w:b/>
          <w:bCs/>
          <w:i/>
          <w:sz w:val="18"/>
          <w:szCs w:val="20"/>
          <w:vertAlign w:val="superscript"/>
        </w:rPr>
        <w:t>14 </w:t>
      </w:r>
      <w:r w:rsidRPr="007678D1">
        <w:rPr>
          <w:rStyle w:val="text"/>
          <w:rFonts w:ascii="Century Gothic" w:hAnsi="Century Gothic" w:cs="Segoe UI"/>
          <w:i/>
          <w:sz w:val="18"/>
          <w:szCs w:val="20"/>
        </w:rPr>
        <w:t>Let the words of my mouth and the meditation of my heart</w:t>
      </w:r>
      <w:r w:rsidRPr="007678D1">
        <w:rPr>
          <w:rFonts w:ascii="Century Gothic" w:hAnsi="Century Gothic" w:cs="Segoe UI"/>
          <w:i/>
          <w:sz w:val="18"/>
          <w:szCs w:val="20"/>
        </w:rPr>
        <w:br/>
      </w:r>
      <w:r w:rsidRPr="007678D1">
        <w:rPr>
          <w:rStyle w:val="text"/>
          <w:rFonts w:ascii="Century Gothic" w:hAnsi="Century Gothic" w:cs="Segoe UI"/>
          <w:i/>
          <w:sz w:val="18"/>
          <w:szCs w:val="20"/>
        </w:rPr>
        <w:t>Be acceptable in Your sight,</w:t>
      </w:r>
      <w:r w:rsidRPr="007678D1">
        <w:rPr>
          <w:rFonts w:ascii="Century Gothic" w:hAnsi="Century Gothic" w:cs="Segoe UI"/>
          <w:i/>
          <w:sz w:val="18"/>
          <w:szCs w:val="20"/>
        </w:rPr>
        <w:br/>
      </w:r>
      <w:r w:rsidRPr="007678D1">
        <w:rPr>
          <w:rStyle w:val="text"/>
          <w:rFonts w:ascii="Century Gothic" w:hAnsi="Century Gothic" w:cs="Segoe UI"/>
          <w:i/>
          <w:sz w:val="18"/>
          <w:szCs w:val="20"/>
        </w:rPr>
        <w:t>O </w:t>
      </w:r>
      <w:r w:rsidRPr="007678D1">
        <w:rPr>
          <w:rStyle w:val="small-caps"/>
          <w:rFonts w:ascii="Century Gothic" w:hAnsi="Century Gothic" w:cs="Segoe UI"/>
          <w:i/>
          <w:smallCaps/>
          <w:sz w:val="18"/>
          <w:szCs w:val="20"/>
        </w:rPr>
        <w:t>Lord</w:t>
      </w:r>
      <w:r w:rsidRPr="007678D1">
        <w:rPr>
          <w:rStyle w:val="text"/>
          <w:rFonts w:ascii="Century Gothic" w:hAnsi="Century Gothic" w:cs="Segoe UI"/>
          <w:i/>
          <w:sz w:val="18"/>
          <w:szCs w:val="20"/>
        </w:rPr>
        <w:t>, my rock and my Redeemer.</w:t>
      </w:r>
    </w:p>
    <w:p w:rsidR="00C45425" w:rsidRDefault="00C45425" w:rsidP="000C63AB">
      <w:pPr>
        <w:pStyle w:val="Header"/>
        <w:pBdr>
          <w:bottom w:val="single" w:sz="4" w:space="1" w:color="auto"/>
        </w:pBdr>
        <w:tabs>
          <w:tab w:val="clear" w:pos="8640"/>
          <w:tab w:val="right" w:pos="6802"/>
        </w:tabs>
        <w:ind w:left="0" w:firstLine="0"/>
        <w:rPr>
          <w:rFonts w:ascii="Century Gothic" w:hAnsi="Century Gothic"/>
          <w:b/>
          <w:bCs/>
          <w:szCs w:val="22"/>
        </w:rPr>
      </w:pPr>
    </w:p>
    <w:p w:rsidR="000C63AB" w:rsidRDefault="002B760D" w:rsidP="000C63AB">
      <w:pPr>
        <w:pStyle w:val="Header"/>
        <w:pBdr>
          <w:bottom w:val="single" w:sz="4" w:space="1" w:color="auto"/>
        </w:pBdr>
        <w:tabs>
          <w:tab w:val="clear" w:pos="8640"/>
          <w:tab w:val="right" w:pos="6802"/>
        </w:tabs>
        <w:ind w:left="0" w:firstLine="0"/>
        <w:rPr>
          <w:rFonts w:ascii="Century Gothic" w:hAnsi="Century Gothic"/>
          <w:b/>
          <w:bCs/>
          <w:szCs w:val="22"/>
        </w:rPr>
      </w:pPr>
      <w:r w:rsidRPr="001A602D">
        <w:rPr>
          <w:rFonts w:ascii="Century Gothic" w:hAnsi="Century Gothic"/>
          <w:b/>
          <w:bCs/>
          <w:szCs w:val="22"/>
        </w:rPr>
        <w:t>Context</w:t>
      </w:r>
    </w:p>
    <w:p w:rsidR="00E535E1" w:rsidRPr="00E535E1" w:rsidRDefault="00E535E1" w:rsidP="00E535E1">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ascii="Century Gothic" w:eastAsia="Times New Roman" w:hAnsi="Century Gothic"/>
          <w:sz w:val="20"/>
          <w:szCs w:val="20"/>
          <w:bdr w:val="none" w:sz="0" w:space="0" w:color="auto"/>
        </w:rPr>
      </w:pPr>
      <w:r w:rsidRPr="00E535E1">
        <w:rPr>
          <w:rFonts w:ascii="Century Gothic" w:eastAsia="Times New Roman" w:hAnsi="Century Gothic"/>
          <w:sz w:val="20"/>
          <w:szCs w:val="20"/>
          <w:bdr w:val="none" w:sz="0" w:space="0" w:color="auto"/>
        </w:rPr>
        <w:t>Too often we fail to treasure Scripture as we should. Apart from God Himself, the Bible is our greatest treasure because it is His very self-revelation to humanity.</w:t>
      </w:r>
    </w:p>
    <w:p w:rsidR="00E535E1" w:rsidRPr="00E535E1" w:rsidRDefault="00E535E1" w:rsidP="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entury Gothic" w:eastAsia="Times New Roman" w:hAnsi="Century Gothic"/>
          <w:sz w:val="20"/>
          <w:szCs w:val="20"/>
          <w:bdr w:val="none" w:sz="0" w:space="0" w:color="auto"/>
        </w:rPr>
      </w:pPr>
      <w:r w:rsidRPr="00E535E1">
        <w:rPr>
          <w:rFonts w:ascii="Century Gothic" w:eastAsia="Times New Roman" w:hAnsi="Century Gothic"/>
          <w:sz w:val="20"/>
          <w:szCs w:val="20"/>
          <w:bdr w:val="none" w:sz="0" w:space="0" w:color="auto"/>
        </w:rPr>
        <w:t>We devote ourselves to studying God's Word because every word has been breathed out by the Creator Himself. Therefore, we must never underestimate the necessity of faithfully teaching, carefully understanding, and joyfully obeying all that He has revealed.</w:t>
      </w:r>
    </w:p>
    <w:p w:rsidR="00E535E1" w:rsidRPr="00E535E1" w:rsidRDefault="00E535E1" w:rsidP="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entury Gothic" w:eastAsia="Times New Roman" w:hAnsi="Century Gothic"/>
          <w:sz w:val="20"/>
          <w:szCs w:val="20"/>
          <w:bdr w:val="none" w:sz="0" w:space="0" w:color="auto"/>
        </w:rPr>
      </w:pPr>
      <w:r w:rsidRPr="00E535E1">
        <w:rPr>
          <w:rFonts w:ascii="Century Gothic" w:eastAsia="Times New Roman" w:hAnsi="Century Gothic"/>
          <w:sz w:val="20"/>
          <w:szCs w:val="20"/>
          <w:bdr w:val="none" w:sz="0" w:space="0" w:color="auto"/>
        </w:rPr>
        <w:lastRenderedPageBreak/>
        <w:t>The divine inspiration of Scripture gives us complete confidence in everything it teaches. Because the Bible is God's authoritative Word, it not only assures us of its truthfulness but also obligates us to submit to it in faithful obedience. Our beliefs, our conduct, and our ministry must all be shaped and governed by the unchanging authority of God's Word.</w:t>
      </w:r>
    </w:p>
    <w:p w:rsidR="00B7013D" w:rsidRPr="006320C8" w:rsidRDefault="00B7013D" w:rsidP="006320C8">
      <w:pPr>
        <w:pStyle w:val="NormalWeb"/>
        <w:shd w:val="clear" w:color="auto" w:fill="FFFFFF"/>
        <w:ind w:left="360"/>
        <w:jc w:val="both"/>
        <w:rPr>
          <w:rFonts w:ascii="Century Gothic" w:hAnsi="Century Gothic"/>
          <w:color w:val="auto"/>
          <w:sz w:val="20"/>
          <w:szCs w:val="20"/>
        </w:rPr>
      </w:pPr>
      <w:r w:rsidRPr="006320C8">
        <w:rPr>
          <w:rFonts w:ascii="Century Gothic" w:hAnsi="Century Gothic"/>
          <w:b/>
          <w:color w:val="auto"/>
          <w:sz w:val="20"/>
          <w:szCs w:val="20"/>
        </w:rPr>
        <w:t>Hebrews 1:1-2</w:t>
      </w:r>
      <w:r w:rsidRPr="006320C8">
        <w:rPr>
          <w:rFonts w:ascii="Century Gothic" w:hAnsi="Century Gothic"/>
          <w:color w:val="auto"/>
          <w:sz w:val="20"/>
          <w:szCs w:val="20"/>
        </w:rPr>
        <w:t>—</w:t>
      </w:r>
      <w:r w:rsidR="006320C8" w:rsidRPr="006320C8">
        <w:rPr>
          <w:rStyle w:val="text"/>
          <w:rFonts w:ascii="Century Gothic" w:hAnsi="Century Gothic" w:cs="Segoe UI"/>
          <w:i/>
          <w:sz w:val="20"/>
          <w:szCs w:val="20"/>
          <w:shd w:val="clear" w:color="auto" w:fill="FFFFFF"/>
        </w:rPr>
        <w:t>God, after He spoke long ago to the fathers in the prophets in many portions and in many ways,</w:t>
      </w:r>
      <w:r w:rsidR="006320C8" w:rsidRPr="006320C8">
        <w:rPr>
          <w:rFonts w:ascii="Century Gothic" w:hAnsi="Century Gothic" w:cs="Segoe UI"/>
          <w:i/>
          <w:sz w:val="20"/>
          <w:szCs w:val="20"/>
          <w:shd w:val="clear" w:color="auto" w:fill="FFFFFF"/>
        </w:rPr>
        <w:t> </w:t>
      </w:r>
      <w:r w:rsidR="006320C8" w:rsidRPr="006320C8">
        <w:rPr>
          <w:rStyle w:val="text"/>
          <w:rFonts w:ascii="Century Gothic" w:hAnsi="Century Gothic" w:cs="Segoe UI"/>
          <w:b/>
          <w:bCs/>
          <w:i/>
          <w:sz w:val="20"/>
          <w:szCs w:val="20"/>
          <w:shd w:val="clear" w:color="auto" w:fill="FFFFFF"/>
          <w:vertAlign w:val="superscript"/>
        </w:rPr>
        <w:t>2</w:t>
      </w:r>
      <w:r w:rsidR="006320C8" w:rsidRPr="006320C8">
        <w:rPr>
          <w:rStyle w:val="text"/>
          <w:rFonts w:ascii="Century Gothic" w:hAnsi="Century Gothic" w:cs="Segoe UI"/>
          <w:i/>
          <w:sz w:val="20"/>
          <w:szCs w:val="20"/>
          <w:shd w:val="clear" w:color="auto" w:fill="FFFFFF"/>
          <w:vertAlign w:val="superscript"/>
        </w:rPr>
        <w:t>]</w:t>
      </w:r>
      <w:r w:rsidR="006320C8" w:rsidRPr="006320C8">
        <w:rPr>
          <w:rStyle w:val="text"/>
          <w:rFonts w:ascii="Century Gothic" w:hAnsi="Century Gothic" w:cs="Segoe UI"/>
          <w:i/>
          <w:sz w:val="20"/>
          <w:szCs w:val="20"/>
          <w:shd w:val="clear" w:color="auto" w:fill="FFFFFF"/>
        </w:rPr>
        <w:t>in these last days has spoken to us in His Son, whom He appointed heir of all things, through whom also He made the world.</w:t>
      </w:r>
    </w:p>
    <w:p w:rsidR="006B71AC" w:rsidRPr="003D2883" w:rsidRDefault="009D764A" w:rsidP="006B71AC">
      <w:pPr>
        <w:pStyle w:val="NormalWeb"/>
        <w:shd w:val="clear" w:color="auto" w:fill="FFFFFF"/>
        <w:jc w:val="both"/>
        <w:rPr>
          <w:rFonts w:ascii="Century Gothic" w:hAnsi="Century Gothic"/>
          <w:color w:val="auto"/>
          <w:sz w:val="20"/>
          <w:szCs w:val="20"/>
        </w:rPr>
      </w:pPr>
      <w:r>
        <w:rPr>
          <w:rFonts w:ascii="Century Gothic" w:hAnsi="Century Gothic"/>
          <w:color w:val="auto"/>
          <w:sz w:val="20"/>
          <w:szCs w:val="20"/>
        </w:rPr>
        <w:t xml:space="preserve">In Psalm 19, God has revealed Himself and His glory in two ways: vv1-6 </w:t>
      </w:r>
      <w:proofErr w:type="gramStart"/>
      <w:r>
        <w:rPr>
          <w:rFonts w:ascii="Century Gothic" w:hAnsi="Century Gothic"/>
          <w:color w:val="auto"/>
          <w:sz w:val="20"/>
          <w:szCs w:val="20"/>
        </w:rPr>
        <w:t>show</w:t>
      </w:r>
      <w:proofErr w:type="gramEnd"/>
      <w:r>
        <w:rPr>
          <w:rFonts w:ascii="Century Gothic" w:hAnsi="Century Gothic"/>
          <w:color w:val="auto"/>
          <w:sz w:val="20"/>
          <w:szCs w:val="20"/>
        </w:rPr>
        <w:t xml:space="preserve"> us His glory in His world (general revelation), and vv7-14 God reveals Himself in His Word (specific revelation).  </w:t>
      </w:r>
    </w:p>
    <w:p w:rsidR="002059E8" w:rsidRPr="002059E8" w:rsidRDefault="003D2883" w:rsidP="009D764A">
      <w:pPr>
        <w:pStyle w:val="NormalWeb"/>
        <w:pBdr>
          <w:bottom w:val="single" w:sz="4" w:space="1" w:color="auto"/>
        </w:pBdr>
        <w:shd w:val="clear" w:color="auto" w:fill="FFFFFF"/>
        <w:tabs>
          <w:tab w:val="left" w:pos="4350"/>
        </w:tabs>
        <w:jc w:val="both"/>
        <w:rPr>
          <w:rFonts w:ascii="Century Gothic" w:hAnsi="Century Gothic"/>
          <w:b/>
          <w:szCs w:val="20"/>
        </w:rPr>
      </w:pPr>
      <w:r w:rsidRPr="003D2883">
        <w:rPr>
          <w:rFonts w:ascii="Century Gothic" w:hAnsi="Century Gothic"/>
          <w:color w:val="auto"/>
          <w:sz w:val="20"/>
          <w:szCs w:val="20"/>
        </w:rPr>
        <w:t xml:space="preserve"> </w:t>
      </w:r>
      <w:r w:rsidR="0046167E">
        <w:rPr>
          <w:rFonts w:ascii="Century Gothic" w:hAnsi="Century Gothic" w:cs="Arial"/>
          <w:b/>
          <w:szCs w:val="20"/>
        </w:rPr>
        <w:t xml:space="preserve">2 Primary Ways God </w:t>
      </w:r>
      <w:proofErr w:type="gramStart"/>
      <w:r w:rsidR="0046167E">
        <w:rPr>
          <w:rFonts w:ascii="Century Gothic" w:hAnsi="Century Gothic" w:cs="Arial"/>
          <w:b/>
          <w:szCs w:val="20"/>
        </w:rPr>
        <w:t>has</w:t>
      </w:r>
      <w:proofErr w:type="gramEnd"/>
      <w:r w:rsidR="0046167E">
        <w:rPr>
          <w:rFonts w:ascii="Century Gothic" w:hAnsi="Century Gothic" w:cs="Arial"/>
          <w:b/>
          <w:szCs w:val="20"/>
        </w:rPr>
        <w:t xml:space="preserve"> Revealed Himself and His Glory </w:t>
      </w:r>
    </w:p>
    <w:tbl>
      <w:tblPr>
        <w:tblStyle w:val="TableGrid"/>
        <w:tblW w:w="0" w:type="auto"/>
        <w:tblLook w:val="04A0" w:firstRow="1" w:lastRow="0" w:firstColumn="1" w:lastColumn="0" w:noHBand="0" w:noVBand="1"/>
      </w:tblPr>
      <w:tblGrid>
        <w:gridCol w:w="3451"/>
        <w:gridCol w:w="3451"/>
      </w:tblGrid>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World</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Word</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General</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Specific</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Nonverbal Revelation</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Verbal Revelation</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Unwritten</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Written</w:t>
            </w:r>
          </w:p>
        </w:tc>
      </w:tr>
      <w:tr w:rsidR="004E3CBC" w:rsidTr="004E3CB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Revelation without words</w:t>
            </w:r>
          </w:p>
        </w:tc>
        <w:tc>
          <w:tcPr>
            <w:tcW w:w="3451" w:type="dxa"/>
          </w:tcPr>
          <w:p w:rsidR="004E3CBC" w:rsidRDefault="004E3CBC" w:rsidP="004E3CBC">
            <w:pPr>
              <w:pStyle w:val="Heading3"/>
              <w:spacing w:before="0" w:beforeAutospacing="0" w:after="0" w:afterAutospacing="0"/>
              <w:rPr>
                <w:rFonts w:ascii="Century Gothic" w:hAnsi="Century Gothic"/>
                <w:b w:val="0"/>
                <w:sz w:val="20"/>
                <w:szCs w:val="20"/>
              </w:rPr>
            </w:pPr>
            <w:r>
              <w:rPr>
                <w:rFonts w:ascii="Century Gothic" w:hAnsi="Century Gothic"/>
                <w:b w:val="0"/>
                <w:sz w:val="20"/>
                <w:szCs w:val="20"/>
              </w:rPr>
              <w:t>Revelation with words</w:t>
            </w:r>
          </w:p>
        </w:tc>
      </w:tr>
    </w:tbl>
    <w:p w:rsidR="00A35A68" w:rsidRDefault="00BA5BDE" w:rsidP="002A47B3">
      <w:pPr>
        <w:pStyle w:val="Heading3"/>
        <w:numPr>
          <w:ilvl w:val="0"/>
          <w:numId w:val="21"/>
        </w:numPr>
        <w:ind w:left="360" w:hanging="360"/>
        <w:jc w:val="both"/>
        <w:rPr>
          <w:rFonts w:ascii="Century Gothic" w:hAnsi="Century Gothic"/>
          <w:sz w:val="24"/>
          <w:szCs w:val="20"/>
        </w:rPr>
      </w:pPr>
      <w:r w:rsidRPr="00BA5BDE">
        <w:rPr>
          <w:rFonts w:ascii="Century Gothic" w:hAnsi="Century Gothic"/>
          <w:sz w:val="24"/>
          <w:szCs w:val="20"/>
          <w:u w:val="single"/>
        </w:rPr>
        <w:t>General</w:t>
      </w:r>
      <w:r w:rsidR="000F7F22">
        <w:rPr>
          <w:rFonts w:ascii="Century Gothic" w:hAnsi="Century Gothic"/>
          <w:sz w:val="24"/>
          <w:szCs w:val="20"/>
        </w:rPr>
        <w:t xml:space="preserve"> </w:t>
      </w:r>
      <w:r w:rsidR="00CA16A7" w:rsidRPr="00CA16A7">
        <w:rPr>
          <w:rFonts w:ascii="Century Gothic" w:hAnsi="Century Gothic"/>
          <w:sz w:val="24"/>
          <w:szCs w:val="20"/>
        </w:rPr>
        <w:t>Revelation</w:t>
      </w:r>
      <w:r w:rsidR="00EC04A6">
        <w:rPr>
          <w:rFonts w:ascii="Century Gothic" w:hAnsi="Century Gothic"/>
          <w:sz w:val="24"/>
          <w:szCs w:val="20"/>
        </w:rPr>
        <w:t xml:space="preserve">, </w:t>
      </w:r>
      <w:r w:rsidR="007A7F83">
        <w:rPr>
          <w:rFonts w:ascii="Century Gothic" w:hAnsi="Century Gothic"/>
          <w:sz w:val="24"/>
          <w:szCs w:val="20"/>
        </w:rPr>
        <w:t>vv</w:t>
      </w:r>
      <w:r w:rsidR="0046167E">
        <w:rPr>
          <w:rFonts w:ascii="Century Gothic" w:hAnsi="Century Gothic"/>
          <w:sz w:val="24"/>
          <w:szCs w:val="20"/>
        </w:rPr>
        <w:t>1-6</w:t>
      </w:r>
    </w:p>
    <w:p w:rsidR="00EC04A6" w:rsidRDefault="00EC04A6" w:rsidP="004E3CBC">
      <w:pPr>
        <w:pStyle w:val="Heading3"/>
        <w:ind w:left="360"/>
        <w:jc w:val="both"/>
        <w:rPr>
          <w:rFonts w:ascii="Century Gothic" w:hAnsi="Century Gothic"/>
          <w:b w:val="0"/>
          <w:sz w:val="20"/>
          <w:szCs w:val="20"/>
        </w:rPr>
      </w:pPr>
      <w:r>
        <w:rPr>
          <w:rFonts w:ascii="Century Gothic" w:hAnsi="Century Gothic"/>
          <w:b w:val="0"/>
          <w:sz w:val="20"/>
          <w:szCs w:val="20"/>
        </w:rPr>
        <w:t>God revealed i</w:t>
      </w:r>
      <w:bookmarkStart w:id="0" w:name="_GoBack"/>
      <w:bookmarkEnd w:id="0"/>
      <w:r>
        <w:rPr>
          <w:rFonts w:ascii="Century Gothic" w:hAnsi="Century Gothic"/>
          <w:b w:val="0"/>
          <w:sz w:val="20"/>
          <w:szCs w:val="20"/>
        </w:rPr>
        <w:t>n Creation.</w:t>
      </w:r>
    </w:p>
    <w:p w:rsidR="009D764A" w:rsidRPr="00DD4DD3" w:rsidRDefault="004E3CBC" w:rsidP="004E3CBC">
      <w:pPr>
        <w:pStyle w:val="Heading3"/>
        <w:ind w:left="360"/>
        <w:jc w:val="both"/>
        <w:rPr>
          <w:rFonts w:ascii="Century Gothic" w:hAnsi="Century Gothic"/>
          <w:b w:val="0"/>
          <w:sz w:val="20"/>
          <w:szCs w:val="20"/>
        </w:rPr>
      </w:pPr>
      <w:r w:rsidRPr="00DD4DD3">
        <w:rPr>
          <w:rFonts w:ascii="Century Gothic" w:hAnsi="Century Gothic"/>
          <w:b w:val="0"/>
          <w:sz w:val="20"/>
          <w:szCs w:val="20"/>
        </w:rPr>
        <w:t xml:space="preserve">General revelation in that </w:t>
      </w:r>
      <w:r w:rsidR="009453E8" w:rsidRPr="00DD4DD3">
        <w:rPr>
          <w:rFonts w:ascii="Century Gothic" w:hAnsi="Century Gothic"/>
          <w:b w:val="0"/>
          <w:sz w:val="20"/>
          <w:szCs w:val="20"/>
        </w:rPr>
        <w:t>it is</w:t>
      </w:r>
      <w:r w:rsidRPr="00DD4DD3">
        <w:rPr>
          <w:rFonts w:ascii="Century Gothic" w:hAnsi="Century Gothic"/>
          <w:b w:val="0"/>
          <w:sz w:val="20"/>
          <w:szCs w:val="20"/>
        </w:rPr>
        <w:t xml:space="preserve"> available to all.</w:t>
      </w:r>
      <w:r w:rsidR="009D764A">
        <w:rPr>
          <w:rFonts w:ascii="Century Gothic" w:hAnsi="Century Gothic"/>
          <w:b w:val="0"/>
          <w:sz w:val="20"/>
          <w:szCs w:val="20"/>
        </w:rPr>
        <w:t xml:space="preserve"> It is enough to condemn. </w:t>
      </w:r>
    </w:p>
    <w:p w:rsidR="0046167E" w:rsidRPr="00DD4DD3" w:rsidRDefault="009453E8" w:rsidP="0046167E">
      <w:pPr>
        <w:pStyle w:val="Heading3"/>
        <w:numPr>
          <w:ilvl w:val="0"/>
          <w:numId w:val="32"/>
        </w:numPr>
        <w:spacing w:before="120" w:beforeAutospacing="0" w:after="120" w:afterAutospacing="0"/>
        <w:jc w:val="both"/>
        <w:rPr>
          <w:rFonts w:ascii="Century Gothic" w:hAnsi="Century Gothic"/>
          <w:b w:val="0"/>
          <w:sz w:val="20"/>
          <w:szCs w:val="20"/>
        </w:rPr>
      </w:pPr>
      <w:r w:rsidRPr="00DD4DD3">
        <w:rPr>
          <w:rFonts w:ascii="Century Gothic" w:hAnsi="Century Gothic"/>
          <w:b w:val="0"/>
          <w:sz w:val="20"/>
          <w:szCs w:val="20"/>
        </w:rPr>
        <w:t>God’s Creation.</w:t>
      </w:r>
    </w:p>
    <w:p w:rsidR="000F7F22" w:rsidRPr="00DD4DD3" w:rsidRDefault="000F7F22"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sidRPr="00DD4DD3">
        <w:rPr>
          <w:rFonts w:ascii="Century Gothic" w:hAnsi="Century Gothic"/>
          <w:b w:val="0"/>
          <w:sz w:val="20"/>
          <w:szCs w:val="20"/>
        </w:rPr>
        <w:t>It is a praise to God.</w:t>
      </w:r>
    </w:p>
    <w:p w:rsidR="0046167E" w:rsidRPr="00DD4DD3" w:rsidRDefault="0046167E"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sidRPr="00DD4DD3">
        <w:rPr>
          <w:rFonts w:ascii="Century Gothic" w:hAnsi="Century Gothic"/>
          <w:b w:val="0"/>
          <w:sz w:val="20"/>
          <w:szCs w:val="20"/>
        </w:rPr>
        <w:t>God put Himself on display through the created universe and all that is in it.</w:t>
      </w:r>
    </w:p>
    <w:p w:rsidR="0046167E" w:rsidRPr="00DD4DD3" w:rsidRDefault="00AB48D7" w:rsidP="0046167E">
      <w:pPr>
        <w:pStyle w:val="Heading3"/>
        <w:numPr>
          <w:ilvl w:val="3"/>
          <w:numId w:val="32"/>
        </w:numPr>
        <w:spacing w:before="120" w:beforeAutospacing="0" w:after="120" w:afterAutospacing="0"/>
        <w:ind w:left="1080"/>
        <w:jc w:val="both"/>
        <w:rPr>
          <w:rFonts w:ascii="Century Gothic" w:hAnsi="Century Gothic"/>
          <w:b w:val="0"/>
          <w:sz w:val="20"/>
          <w:szCs w:val="20"/>
        </w:rPr>
      </w:pPr>
      <w:r w:rsidRPr="00DD4DD3">
        <w:rPr>
          <w:rFonts w:ascii="Century Gothic" w:hAnsi="Century Gothic"/>
          <w:b w:val="0"/>
          <w:sz w:val="20"/>
          <w:szCs w:val="20"/>
        </w:rPr>
        <w:t>Although all the created ord</w:t>
      </w:r>
      <w:r w:rsidR="00AF1380" w:rsidRPr="00DD4DD3">
        <w:rPr>
          <w:rFonts w:ascii="Century Gothic" w:hAnsi="Century Gothic"/>
          <w:b w:val="0"/>
          <w:sz w:val="20"/>
          <w:szCs w:val="20"/>
        </w:rPr>
        <w:t xml:space="preserve">er points to Him, the Psalmist </w:t>
      </w:r>
      <w:r w:rsidR="006B71AC" w:rsidRPr="00DD4DD3">
        <w:rPr>
          <w:rFonts w:ascii="Century Gothic" w:hAnsi="Century Gothic"/>
          <w:b w:val="0"/>
          <w:sz w:val="20"/>
          <w:szCs w:val="20"/>
        </w:rPr>
        <w:t xml:space="preserve">identifies particular things, namely the macro-creation in the sun.  </w:t>
      </w:r>
    </w:p>
    <w:p w:rsidR="00AF1380" w:rsidRPr="00DD4DD3" w:rsidRDefault="00AF1380" w:rsidP="006B71AC">
      <w:pPr>
        <w:pStyle w:val="Heading3"/>
        <w:spacing w:before="120" w:beforeAutospacing="0" w:after="120" w:afterAutospacing="0"/>
        <w:ind w:left="1080"/>
        <w:jc w:val="both"/>
        <w:rPr>
          <w:rFonts w:ascii="Century Gothic" w:hAnsi="Century Gothic"/>
          <w:b w:val="0"/>
          <w:sz w:val="20"/>
          <w:szCs w:val="20"/>
        </w:rPr>
      </w:pPr>
      <w:r w:rsidRPr="00DD4DD3">
        <w:rPr>
          <w:rFonts w:ascii="Century Gothic" w:hAnsi="Century Gothic"/>
          <w:sz w:val="20"/>
          <w:szCs w:val="20"/>
        </w:rPr>
        <w:t>Romans 1:20</w:t>
      </w:r>
      <w:r w:rsidRPr="00DD4DD3">
        <w:rPr>
          <w:rFonts w:ascii="Century Gothic" w:hAnsi="Century Gothic"/>
          <w:b w:val="0"/>
          <w:sz w:val="20"/>
          <w:szCs w:val="20"/>
        </w:rPr>
        <w:t>—</w:t>
      </w:r>
      <w:r w:rsidRPr="00DD4DD3">
        <w:rPr>
          <w:rStyle w:val="text"/>
          <w:rFonts w:ascii="Century Gothic" w:hAnsi="Century Gothic" w:cs="Segoe UI"/>
          <w:b w:val="0"/>
          <w:i/>
          <w:color w:val="000000"/>
          <w:sz w:val="20"/>
          <w:szCs w:val="20"/>
          <w:shd w:val="clear" w:color="auto" w:fill="FFFFFF"/>
        </w:rPr>
        <w:t>For since the creation of the world His invisible attributes, His eternal power and divine nature, have been clearly seen, being understood through what has been made, so that they are without excuse.</w:t>
      </w:r>
    </w:p>
    <w:p w:rsidR="00FF459A" w:rsidRDefault="00AF1380" w:rsidP="007A37E7">
      <w:pPr>
        <w:pStyle w:val="ListParagraph"/>
        <w:spacing w:before="120" w:after="120"/>
        <w:ind w:left="1080"/>
        <w:rPr>
          <w:rStyle w:val="text"/>
          <w:rFonts w:ascii="Century Gothic" w:hAnsi="Century Gothic" w:cs="Segoe UI"/>
          <w:i/>
          <w:sz w:val="20"/>
          <w:szCs w:val="20"/>
        </w:rPr>
      </w:pPr>
      <w:r w:rsidRPr="00DD4DD3">
        <w:rPr>
          <w:rStyle w:val="text"/>
          <w:rFonts w:ascii="Century Gothic" w:hAnsi="Century Gothic" w:cs="Segoe UI"/>
          <w:bCs/>
          <w:i/>
          <w:sz w:val="20"/>
          <w:szCs w:val="20"/>
          <w:vertAlign w:val="superscript"/>
        </w:rPr>
        <w:t>3 </w:t>
      </w:r>
      <w:r w:rsidRPr="00DD4DD3">
        <w:rPr>
          <w:rStyle w:val="text"/>
          <w:rFonts w:ascii="Century Gothic" w:hAnsi="Century Gothic" w:cs="Segoe UI"/>
          <w:i/>
          <w:sz w:val="20"/>
          <w:szCs w:val="20"/>
        </w:rPr>
        <w:t>There is no speech, nor are there words;</w:t>
      </w:r>
      <w:r w:rsidR="009453E8"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rPr>
        <w:t xml:space="preserve">Their voice is not </w:t>
      </w:r>
      <w:r w:rsidR="009453E8" w:rsidRPr="00DD4DD3">
        <w:rPr>
          <w:rStyle w:val="text"/>
          <w:rFonts w:ascii="Century Gothic" w:hAnsi="Century Gothic" w:cs="Segoe UI"/>
          <w:i/>
          <w:sz w:val="20"/>
          <w:szCs w:val="20"/>
        </w:rPr>
        <w:t>heard.</w:t>
      </w:r>
    </w:p>
    <w:p w:rsidR="00B50B1D" w:rsidRPr="00B50B1D" w:rsidRDefault="00B50B1D" w:rsidP="00872593">
      <w:pPr>
        <w:pStyle w:val="ListParagraph"/>
        <w:spacing w:before="120" w:after="120"/>
        <w:rPr>
          <w:rFonts w:ascii="Century Gothic" w:hAnsi="Century Gothic"/>
          <w:sz w:val="20"/>
          <w:szCs w:val="20"/>
        </w:rPr>
      </w:pPr>
      <w:r w:rsidRPr="00B50B1D">
        <w:rPr>
          <w:rStyle w:val="text"/>
          <w:rFonts w:ascii="Century Gothic" w:hAnsi="Century Gothic" w:cs="Segoe UI"/>
          <w:sz w:val="20"/>
          <w:szCs w:val="20"/>
        </w:rPr>
        <w:lastRenderedPageBreak/>
        <w:t xml:space="preserve">In spite of the fact that the sky </w:t>
      </w:r>
      <w:r w:rsidR="007A37E7" w:rsidRPr="00B50B1D">
        <w:rPr>
          <w:rStyle w:val="text"/>
          <w:rFonts w:ascii="Century Gothic" w:hAnsi="Century Gothic" w:cs="Segoe UI"/>
          <w:sz w:val="20"/>
          <w:szCs w:val="20"/>
        </w:rPr>
        <w:t>does not</w:t>
      </w:r>
      <w:r w:rsidRPr="00B50B1D">
        <w:rPr>
          <w:rStyle w:val="text"/>
          <w:rFonts w:ascii="Century Gothic" w:hAnsi="Century Gothic" w:cs="Segoe UI"/>
          <w:sz w:val="20"/>
          <w:szCs w:val="20"/>
        </w:rPr>
        <w:t xml:space="preserve"> make sounds, it gets the message </w:t>
      </w:r>
      <w:r w:rsidR="009B5748" w:rsidRPr="00B50B1D">
        <w:rPr>
          <w:rStyle w:val="text"/>
          <w:rFonts w:ascii="Century Gothic" w:hAnsi="Century Gothic" w:cs="Segoe UI"/>
          <w:sz w:val="20"/>
          <w:szCs w:val="20"/>
        </w:rPr>
        <w:t>across</w:t>
      </w:r>
      <w:r>
        <w:rPr>
          <w:rStyle w:val="FootnoteReference"/>
          <w:rFonts w:ascii="Century Gothic" w:hAnsi="Century Gothic" w:cs="Segoe UI"/>
          <w:sz w:val="20"/>
          <w:szCs w:val="20"/>
        </w:rPr>
        <w:footnoteReference w:id="2"/>
      </w:r>
      <w:r w:rsidRPr="00B50B1D">
        <w:rPr>
          <w:rStyle w:val="text"/>
          <w:rFonts w:ascii="Century Gothic" w:hAnsi="Century Gothic" w:cs="Segoe UI"/>
          <w:sz w:val="20"/>
          <w:szCs w:val="20"/>
        </w:rPr>
        <w:t xml:space="preserve">. </w:t>
      </w:r>
    </w:p>
    <w:p w:rsidR="0046167E" w:rsidRPr="00DD4DD3" w:rsidRDefault="00872593" w:rsidP="0046167E">
      <w:pPr>
        <w:pStyle w:val="Heading3"/>
        <w:numPr>
          <w:ilvl w:val="0"/>
          <w:numId w:val="32"/>
        </w:numPr>
        <w:spacing w:before="120" w:beforeAutospacing="0" w:after="120" w:afterAutospacing="0"/>
        <w:jc w:val="both"/>
        <w:rPr>
          <w:rFonts w:ascii="Century Gothic" w:hAnsi="Century Gothic"/>
          <w:b w:val="0"/>
          <w:sz w:val="20"/>
          <w:szCs w:val="20"/>
        </w:rPr>
      </w:pPr>
      <w:r w:rsidRPr="00DD4DD3">
        <w:rPr>
          <w:rFonts w:ascii="Century Gothic" w:hAnsi="Century Gothic"/>
          <w:b w:val="0"/>
          <w:sz w:val="20"/>
          <w:szCs w:val="20"/>
        </w:rPr>
        <w:t>He has put the sun in the tent of the universe to put Himself on display.</w:t>
      </w:r>
    </w:p>
    <w:p w:rsidR="00945D48" w:rsidRDefault="00945D48" w:rsidP="00945D48">
      <w:pPr>
        <w:pStyle w:val="Heading3"/>
        <w:numPr>
          <w:ilvl w:val="0"/>
          <w:numId w:val="32"/>
        </w:numPr>
        <w:spacing w:before="120" w:beforeAutospacing="0" w:after="120" w:afterAutospacing="0"/>
        <w:jc w:val="both"/>
        <w:rPr>
          <w:rFonts w:ascii="Century Gothic" w:hAnsi="Century Gothic"/>
          <w:b w:val="0"/>
          <w:sz w:val="20"/>
          <w:szCs w:val="20"/>
        </w:rPr>
      </w:pPr>
      <w:r w:rsidRPr="00DD4DD3">
        <w:rPr>
          <w:rFonts w:ascii="Century Gothic" w:hAnsi="Century Gothic"/>
          <w:sz w:val="20"/>
          <w:szCs w:val="20"/>
        </w:rPr>
        <w:t>The Point:</w:t>
      </w:r>
      <w:r w:rsidRPr="00DD4DD3">
        <w:rPr>
          <w:rFonts w:ascii="Century Gothic" w:hAnsi="Century Gothic"/>
          <w:b w:val="0"/>
          <w:sz w:val="20"/>
          <w:szCs w:val="20"/>
        </w:rPr>
        <w:t xml:space="preserve"> the </w:t>
      </w:r>
      <w:r w:rsidR="004F5F79" w:rsidRPr="00DD4DD3">
        <w:rPr>
          <w:rFonts w:ascii="Century Gothic" w:hAnsi="Century Gothic"/>
          <w:b w:val="0"/>
          <w:sz w:val="20"/>
          <w:szCs w:val="20"/>
        </w:rPr>
        <w:t>universe's</w:t>
      </w:r>
      <w:r w:rsidRPr="00DD4DD3">
        <w:rPr>
          <w:rFonts w:ascii="Century Gothic" w:hAnsi="Century Gothic"/>
          <w:b w:val="0"/>
          <w:sz w:val="20"/>
          <w:szCs w:val="20"/>
        </w:rPr>
        <w:t xml:space="preserve"> revelation of God in His world is clear and unmistakable.  It all points to the Creator and His deity so that men are without excuse if they do not believe.</w:t>
      </w:r>
    </w:p>
    <w:p w:rsidR="000D32D8" w:rsidRPr="00DD4DD3" w:rsidRDefault="000D32D8" w:rsidP="000D32D8">
      <w:pPr>
        <w:pStyle w:val="Heading3"/>
        <w:spacing w:before="120" w:beforeAutospacing="0" w:after="120" w:afterAutospacing="0"/>
        <w:ind w:left="720"/>
        <w:jc w:val="both"/>
        <w:rPr>
          <w:rFonts w:ascii="Century Gothic" w:hAnsi="Century Gothic"/>
          <w:b w:val="0"/>
          <w:sz w:val="20"/>
          <w:szCs w:val="20"/>
        </w:rPr>
      </w:pPr>
      <w:r>
        <w:rPr>
          <w:rFonts w:ascii="Century Gothic" w:hAnsi="Century Gothic"/>
          <w:sz w:val="20"/>
          <w:szCs w:val="20"/>
        </w:rPr>
        <w:t>Cicero:</w:t>
      </w:r>
      <w:r>
        <w:rPr>
          <w:rFonts w:ascii="Century Gothic" w:hAnsi="Century Gothic"/>
          <w:b w:val="0"/>
          <w:sz w:val="20"/>
          <w:szCs w:val="20"/>
        </w:rPr>
        <w:t xml:space="preserve"> “What can be so plain and so clear as when we behold the heavens and view the heavenly bodies, that we should conclude there is some deity of a most excellent mind by whom these things are governed?”</w:t>
      </w:r>
      <w:r>
        <w:rPr>
          <w:rStyle w:val="FootnoteReference"/>
          <w:rFonts w:ascii="Century Gothic" w:hAnsi="Century Gothic"/>
          <w:b w:val="0"/>
          <w:sz w:val="20"/>
          <w:szCs w:val="20"/>
        </w:rPr>
        <w:footnoteReference w:id="3"/>
      </w:r>
    </w:p>
    <w:p w:rsidR="002A47B3" w:rsidRDefault="00EC04A6" w:rsidP="002A47B3">
      <w:pPr>
        <w:pStyle w:val="Heading3"/>
        <w:numPr>
          <w:ilvl w:val="0"/>
          <w:numId w:val="21"/>
        </w:numPr>
        <w:ind w:left="360" w:hanging="360"/>
        <w:jc w:val="both"/>
        <w:rPr>
          <w:rFonts w:ascii="Century Gothic" w:hAnsi="Century Gothic"/>
          <w:sz w:val="24"/>
          <w:szCs w:val="20"/>
        </w:rPr>
      </w:pPr>
      <w:r w:rsidRPr="00CA16A7">
        <w:rPr>
          <w:rFonts w:ascii="Century Gothic" w:hAnsi="Century Gothic"/>
          <w:sz w:val="24"/>
          <w:szCs w:val="20"/>
          <w:u w:val="single"/>
        </w:rPr>
        <w:t>Specific</w:t>
      </w:r>
      <w:r>
        <w:rPr>
          <w:rFonts w:ascii="Century Gothic" w:hAnsi="Century Gothic"/>
          <w:sz w:val="24"/>
          <w:szCs w:val="20"/>
        </w:rPr>
        <w:t xml:space="preserve"> </w:t>
      </w:r>
      <w:r w:rsidRPr="00CA16A7">
        <w:rPr>
          <w:rFonts w:ascii="Century Gothic" w:hAnsi="Century Gothic"/>
          <w:sz w:val="24"/>
          <w:szCs w:val="20"/>
        </w:rPr>
        <w:t>Revelation</w:t>
      </w:r>
      <w:r w:rsidR="0046167E">
        <w:rPr>
          <w:rFonts w:ascii="Century Gothic" w:hAnsi="Century Gothic"/>
          <w:sz w:val="24"/>
          <w:szCs w:val="20"/>
        </w:rPr>
        <w:t xml:space="preserve">, </w:t>
      </w:r>
      <w:r w:rsidR="007A7F83">
        <w:rPr>
          <w:rFonts w:ascii="Century Gothic" w:hAnsi="Century Gothic"/>
          <w:sz w:val="24"/>
          <w:szCs w:val="20"/>
        </w:rPr>
        <w:t>vv</w:t>
      </w:r>
      <w:r w:rsidR="000F7F22">
        <w:rPr>
          <w:rFonts w:ascii="Century Gothic" w:hAnsi="Century Gothic"/>
          <w:sz w:val="24"/>
          <w:szCs w:val="20"/>
        </w:rPr>
        <w:t>7-11</w:t>
      </w:r>
    </w:p>
    <w:p w:rsidR="009D764A" w:rsidRPr="00DD4DD3" w:rsidRDefault="00EC04A6" w:rsidP="009D764A">
      <w:pPr>
        <w:pStyle w:val="Heading3"/>
        <w:ind w:left="360"/>
        <w:jc w:val="both"/>
        <w:rPr>
          <w:rFonts w:ascii="Century Gothic" w:hAnsi="Century Gothic"/>
          <w:b w:val="0"/>
          <w:sz w:val="20"/>
          <w:szCs w:val="20"/>
        </w:rPr>
      </w:pPr>
      <w:r>
        <w:rPr>
          <w:rFonts w:ascii="Century Gothic" w:hAnsi="Century Gothic"/>
          <w:b w:val="0"/>
          <w:sz w:val="20"/>
          <w:szCs w:val="20"/>
        </w:rPr>
        <w:t>God revealed in His Word.</w:t>
      </w:r>
      <w:r w:rsidR="007A37E7">
        <w:rPr>
          <w:rFonts w:ascii="Century Gothic" w:hAnsi="Century Gothic"/>
          <w:b w:val="0"/>
          <w:sz w:val="20"/>
          <w:szCs w:val="20"/>
        </w:rPr>
        <w:t xml:space="preserve">  </w:t>
      </w:r>
      <w:r w:rsidR="009D764A">
        <w:rPr>
          <w:rFonts w:ascii="Century Gothic" w:hAnsi="Century Gothic"/>
          <w:b w:val="0"/>
          <w:sz w:val="20"/>
          <w:szCs w:val="20"/>
        </w:rPr>
        <w:t xml:space="preserve">Specific </w:t>
      </w:r>
      <w:r w:rsidR="009D764A" w:rsidRPr="00DD4DD3">
        <w:rPr>
          <w:rFonts w:ascii="Century Gothic" w:hAnsi="Century Gothic"/>
          <w:b w:val="0"/>
          <w:sz w:val="20"/>
          <w:szCs w:val="20"/>
        </w:rPr>
        <w:t xml:space="preserve">revelation </w:t>
      </w:r>
      <w:r w:rsidR="009D764A">
        <w:rPr>
          <w:rFonts w:ascii="Century Gothic" w:hAnsi="Century Gothic"/>
          <w:b w:val="0"/>
          <w:sz w:val="20"/>
          <w:szCs w:val="20"/>
        </w:rPr>
        <w:t xml:space="preserve">is available to the elect. It is enough to save. </w:t>
      </w:r>
    </w:p>
    <w:p w:rsidR="00E75518" w:rsidRPr="00DD4DD3" w:rsidRDefault="0046167E" w:rsidP="0046167E">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360"/>
        <w:rPr>
          <w:rStyle w:val="text"/>
          <w:rFonts w:ascii="Century Gothic" w:hAnsi="Century Gothic" w:cs="Segoe UI"/>
          <w:i/>
          <w:sz w:val="20"/>
          <w:szCs w:val="20"/>
        </w:rPr>
      </w:pPr>
      <w:r w:rsidRPr="00DD4DD3">
        <w:rPr>
          <w:rStyle w:val="text"/>
          <w:rFonts w:ascii="Century Gothic" w:hAnsi="Century Gothic" w:cs="Segoe UI"/>
          <w:b/>
          <w:bCs/>
          <w:i/>
          <w:sz w:val="20"/>
          <w:szCs w:val="20"/>
          <w:vertAlign w:val="superscript"/>
        </w:rPr>
        <w:t>7 </w:t>
      </w:r>
      <w:r w:rsidRPr="00DD4DD3">
        <w:rPr>
          <w:rStyle w:val="text"/>
          <w:rFonts w:ascii="Century Gothic" w:hAnsi="Century Gothic" w:cs="Segoe UI"/>
          <w:i/>
          <w:sz w:val="20"/>
          <w:szCs w:val="20"/>
        </w:rPr>
        <w:t>The</w:t>
      </w:r>
      <w:r w:rsidRPr="00DD4DD3">
        <w:rPr>
          <w:rStyle w:val="text"/>
          <w:rFonts w:ascii="Century Gothic" w:hAnsi="Century Gothic" w:cs="Segoe UI"/>
          <w:i/>
          <w:sz w:val="20"/>
          <w:szCs w:val="20"/>
          <w:u w:val="single"/>
        </w:rPr>
        <w:t xml:space="preserve"> law</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is perfect</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u w:val="double"/>
        </w:rPr>
        <w:t>restoring the soul</w:t>
      </w:r>
      <w:r w:rsidRPr="00DD4DD3">
        <w:rPr>
          <w:rStyle w:val="text"/>
          <w:rFonts w:ascii="Century Gothic" w:hAnsi="Century Gothic" w:cs="Segoe UI"/>
          <w:i/>
          <w:sz w:val="20"/>
          <w:szCs w:val="20"/>
        </w:rPr>
        <w:t>;</w:t>
      </w:r>
      <w:r w:rsidRPr="00DD4DD3">
        <w:rPr>
          <w:rFonts w:ascii="Century Gothic" w:hAnsi="Century Gothic" w:cs="Segoe UI"/>
          <w:i/>
          <w:sz w:val="20"/>
          <w:szCs w:val="20"/>
        </w:rPr>
        <w:br/>
      </w:r>
      <w:r w:rsidRPr="00DD4DD3">
        <w:rPr>
          <w:rStyle w:val="text"/>
          <w:rFonts w:ascii="Century Gothic" w:hAnsi="Century Gothic" w:cs="Segoe UI"/>
          <w:i/>
          <w:sz w:val="20"/>
          <w:szCs w:val="20"/>
        </w:rPr>
        <w:t xml:space="preserve">The </w:t>
      </w:r>
      <w:r w:rsidRPr="00DD4DD3">
        <w:rPr>
          <w:rStyle w:val="text"/>
          <w:rFonts w:ascii="Century Gothic" w:hAnsi="Century Gothic" w:cs="Segoe UI"/>
          <w:sz w:val="20"/>
          <w:szCs w:val="20"/>
          <w:u w:val="single"/>
        </w:rPr>
        <w:t>testimony</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is sure</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double"/>
        </w:rPr>
        <w:t>making wise the simple</w:t>
      </w:r>
      <w:r w:rsidRPr="00DD4DD3">
        <w:rPr>
          <w:rStyle w:val="text"/>
          <w:rFonts w:ascii="Century Gothic" w:hAnsi="Century Gothic" w:cs="Segoe UI"/>
          <w:i/>
          <w:sz w:val="20"/>
          <w:szCs w:val="20"/>
        </w:rPr>
        <w:t>.</w:t>
      </w:r>
      <w:r w:rsidRPr="00DD4DD3">
        <w:rPr>
          <w:rFonts w:ascii="Century Gothic" w:hAnsi="Century Gothic" w:cs="Segoe UI"/>
          <w:i/>
          <w:sz w:val="20"/>
          <w:szCs w:val="20"/>
        </w:rPr>
        <w:br/>
      </w:r>
      <w:r w:rsidRPr="00DD4DD3">
        <w:rPr>
          <w:rStyle w:val="text"/>
          <w:rFonts w:ascii="Century Gothic" w:hAnsi="Century Gothic" w:cs="Segoe UI"/>
          <w:b/>
          <w:bCs/>
          <w:i/>
          <w:sz w:val="20"/>
          <w:szCs w:val="20"/>
          <w:vertAlign w:val="superscript"/>
        </w:rPr>
        <w:t>8 </w:t>
      </w:r>
      <w:r w:rsidRPr="00DD4DD3">
        <w:rPr>
          <w:rStyle w:val="text"/>
          <w:rFonts w:ascii="Century Gothic" w:hAnsi="Century Gothic" w:cs="Segoe UI"/>
          <w:i/>
          <w:sz w:val="20"/>
          <w:szCs w:val="20"/>
        </w:rPr>
        <w:t xml:space="preserve">The </w:t>
      </w:r>
      <w:r w:rsidR="00945D48" w:rsidRPr="00DD4DD3">
        <w:rPr>
          <w:rStyle w:val="text"/>
          <w:rFonts w:ascii="Century Gothic" w:hAnsi="Century Gothic" w:cs="Segoe UI"/>
          <w:i/>
          <w:sz w:val="20"/>
          <w:szCs w:val="20"/>
          <w:u w:val="single"/>
        </w:rPr>
        <w:t>precepts</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are right</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u w:val="double"/>
        </w:rPr>
        <w:t>rejoicing the heart</w:t>
      </w:r>
      <w:r w:rsidRPr="00DD4DD3">
        <w:rPr>
          <w:rStyle w:val="text"/>
          <w:rFonts w:ascii="Century Gothic" w:hAnsi="Century Gothic" w:cs="Segoe UI"/>
          <w:i/>
          <w:sz w:val="20"/>
          <w:szCs w:val="20"/>
        </w:rPr>
        <w:t>;</w:t>
      </w:r>
      <w:r w:rsidRPr="00DD4DD3">
        <w:rPr>
          <w:rFonts w:ascii="Century Gothic" w:hAnsi="Century Gothic" w:cs="Segoe UI"/>
          <w:i/>
          <w:sz w:val="20"/>
          <w:szCs w:val="20"/>
        </w:rPr>
        <w:br/>
      </w:r>
      <w:r w:rsidRPr="00DD4DD3">
        <w:rPr>
          <w:rStyle w:val="text"/>
          <w:rFonts w:ascii="Century Gothic" w:hAnsi="Century Gothic" w:cs="Segoe UI"/>
          <w:i/>
          <w:sz w:val="20"/>
          <w:szCs w:val="20"/>
        </w:rPr>
        <w:t xml:space="preserve">The </w:t>
      </w:r>
      <w:r w:rsidRPr="00DD4DD3">
        <w:rPr>
          <w:rStyle w:val="text"/>
          <w:rFonts w:ascii="Century Gothic" w:hAnsi="Century Gothic" w:cs="Segoe UI"/>
          <w:i/>
          <w:sz w:val="20"/>
          <w:szCs w:val="20"/>
          <w:u w:val="single"/>
        </w:rPr>
        <w:t>commandment</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is pure</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u w:val="double"/>
        </w:rPr>
        <w:t>enlightening the eyes</w:t>
      </w:r>
      <w:r w:rsidRPr="00DD4DD3">
        <w:rPr>
          <w:rStyle w:val="text"/>
          <w:rFonts w:ascii="Century Gothic" w:hAnsi="Century Gothic" w:cs="Segoe UI"/>
          <w:i/>
          <w:sz w:val="20"/>
          <w:szCs w:val="20"/>
        </w:rPr>
        <w:t>.</w:t>
      </w:r>
      <w:r w:rsidRPr="00DD4DD3">
        <w:rPr>
          <w:rFonts w:ascii="Century Gothic" w:hAnsi="Century Gothic" w:cs="Segoe UI"/>
          <w:i/>
          <w:sz w:val="20"/>
          <w:szCs w:val="20"/>
        </w:rPr>
        <w:br/>
      </w:r>
      <w:r w:rsidRPr="00DD4DD3">
        <w:rPr>
          <w:rStyle w:val="text"/>
          <w:rFonts w:ascii="Century Gothic" w:hAnsi="Century Gothic" w:cs="Segoe UI"/>
          <w:b/>
          <w:bCs/>
          <w:i/>
          <w:sz w:val="20"/>
          <w:szCs w:val="20"/>
          <w:vertAlign w:val="superscript"/>
        </w:rPr>
        <w:t>9 </w:t>
      </w:r>
      <w:r w:rsidRPr="00DD4DD3">
        <w:rPr>
          <w:rStyle w:val="text"/>
          <w:rFonts w:ascii="Century Gothic" w:hAnsi="Century Gothic" w:cs="Segoe UI"/>
          <w:i/>
          <w:sz w:val="20"/>
          <w:szCs w:val="20"/>
        </w:rPr>
        <w:t xml:space="preserve">The </w:t>
      </w:r>
      <w:r w:rsidRPr="00DD4DD3">
        <w:rPr>
          <w:rStyle w:val="text"/>
          <w:rFonts w:ascii="Century Gothic" w:hAnsi="Century Gothic" w:cs="Segoe UI"/>
          <w:i/>
          <w:sz w:val="20"/>
          <w:szCs w:val="20"/>
          <w:u w:val="single"/>
        </w:rPr>
        <w:t>fe</w:t>
      </w:r>
      <w:r w:rsidR="00945D48" w:rsidRPr="00DD4DD3">
        <w:rPr>
          <w:rStyle w:val="text"/>
          <w:rFonts w:ascii="Century Gothic" w:hAnsi="Century Gothic" w:cs="Segoe UI"/>
          <w:i/>
          <w:sz w:val="20"/>
          <w:szCs w:val="20"/>
          <w:u w:val="single"/>
        </w:rPr>
        <w:t>ar</w:t>
      </w:r>
      <w:r w:rsidR="00945D48"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is clean</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double"/>
        </w:rPr>
        <w:t>enduring forever</w:t>
      </w:r>
      <w:r w:rsidRPr="00DD4DD3">
        <w:rPr>
          <w:rStyle w:val="text"/>
          <w:rFonts w:ascii="Century Gothic" w:hAnsi="Century Gothic" w:cs="Segoe UI"/>
          <w:i/>
          <w:sz w:val="20"/>
          <w:szCs w:val="20"/>
        </w:rPr>
        <w:t>;</w:t>
      </w:r>
      <w:r w:rsidRPr="00DD4DD3">
        <w:rPr>
          <w:rFonts w:ascii="Century Gothic" w:hAnsi="Century Gothic" w:cs="Segoe UI"/>
          <w:i/>
          <w:sz w:val="20"/>
          <w:szCs w:val="20"/>
        </w:rPr>
        <w:br/>
      </w:r>
      <w:r w:rsidRPr="00DD4DD3">
        <w:rPr>
          <w:rStyle w:val="text"/>
          <w:rFonts w:ascii="Century Gothic" w:hAnsi="Century Gothic" w:cs="Segoe UI"/>
          <w:i/>
          <w:sz w:val="20"/>
          <w:szCs w:val="20"/>
        </w:rPr>
        <w:t xml:space="preserve">The </w:t>
      </w:r>
      <w:r w:rsidRPr="00DD4DD3">
        <w:rPr>
          <w:rStyle w:val="text"/>
          <w:rFonts w:ascii="Century Gothic" w:hAnsi="Century Gothic" w:cs="Segoe UI"/>
          <w:i/>
          <w:sz w:val="20"/>
          <w:szCs w:val="20"/>
          <w:u w:val="single"/>
        </w:rPr>
        <w:t>judgments</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are true</w:t>
      </w:r>
      <w:r w:rsidRPr="00DD4DD3">
        <w:rPr>
          <w:rStyle w:val="text"/>
          <w:rFonts w:ascii="Century Gothic" w:hAnsi="Century Gothic" w:cs="Segoe UI"/>
          <w:i/>
          <w:sz w:val="20"/>
          <w:szCs w:val="20"/>
        </w:rPr>
        <w:t xml:space="preserve">; they </w:t>
      </w:r>
      <w:r w:rsidRPr="00DD4DD3">
        <w:rPr>
          <w:rStyle w:val="text"/>
          <w:rFonts w:ascii="Century Gothic" w:hAnsi="Century Gothic" w:cs="Segoe UI"/>
          <w:i/>
          <w:sz w:val="20"/>
          <w:szCs w:val="20"/>
          <w:u w:val="double"/>
        </w:rPr>
        <w:t>are righteous altogether</w:t>
      </w:r>
      <w:r w:rsidRPr="00DD4DD3">
        <w:rPr>
          <w:rStyle w:val="text"/>
          <w:rFonts w:ascii="Century Gothic" w:hAnsi="Century Gothic" w:cs="Segoe UI"/>
          <w:i/>
          <w:sz w:val="20"/>
          <w:szCs w:val="20"/>
        </w:rPr>
        <w:t>.</w:t>
      </w:r>
    </w:p>
    <w:p w:rsidR="00E75518" w:rsidRPr="00DD4DD3" w:rsidRDefault="00E75518" w:rsidP="0046167E">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360"/>
        <w:rPr>
          <w:rFonts w:ascii="Century Gothic" w:hAnsi="Century Gothic" w:cs="Segoe UI"/>
          <w:i/>
          <w:sz w:val="20"/>
          <w:szCs w:val="20"/>
        </w:rPr>
      </w:pPr>
    </w:p>
    <w:p w:rsidR="00E75518" w:rsidRPr="00DD4DD3" w:rsidRDefault="00E75518" w:rsidP="00E75518">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Century Gothic" w:hAnsi="Century Gothic" w:cs="Segoe UI"/>
          <w:sz w:val="20"/>
          <w:szCs w:val="20"/>
        </w:rPr>
      </w:pPr>
      <w:r w:rsidRPr="00DD4DD3">
        <w:rPr>
          <w:rFonts w:ascii="Century Gothic" w:hAnsi="Century Gothic" w:cs="Segoe UI"/>
          <w:sz w:val="20"/>
          <w:szCs w:val="20"/>
        </w:rPr>
        <w:t>There are 6 lines of parallel thoughts.</w:t>
      </w:r>
    </w:p>
    <w:p w:rsidR="00E75518" w:rsidRPr="00DD4DD3" w:rsidRDefault="00E75518" w:rsidP="00E75518">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Century Gothic" w:hAnsi="Century Gothic" w:cs="Segoe UI"/>
          <w:sz w:val="20"/>
          <w:szCs w:val="20"/>
        </w:rPr>
      </w:pPr>
      <w:r w:rsidRPr="00DD4DD3">
        <w:rPr>
          <w:rFonts w:ascii="Century Gothic" w:hAnsi="Century Gothic" w:cs="Segoe UI"/>
          <w:sz w:val="20"/>
          <w:szCs w:val="20"/>
        </w:rPr>
        <w:t>There are 6 times the covenant name of Yahweh God the Creator is used</w:t>
      </w:r>
      <w:r w:rsidR="00DC032C" w:rsidRPr="00DD4DD3">
        <w:rPr>
          <w:rFonts w:ascii="Century Gothic" w:hAnsi="Century Gothic" w:cs="Segoe UI"/>
          <w:sz w:val="20"/>
          <w:szCs w:val="20"/>
        </w:rPr>
        <w:t xml:space="preserve"> (</w:t>
      </w:r>
      <w:r w:rsidR="00DC032C" w:rsidRPr="00DD4DD3">
        <w:rPr>
          <w:rFonts w:ascii="Century Gothic" w:hAnsi="Century Gothic" w:cs="Segoe UI"/>
          <w:sz w:val="20"/>
          <w:szCs w:val="20"/>
          <w:u w:val="wave"/>
        </w:rPr>
        <w:t>of the Lord</w:t>
      </w:r>
      <w:r w:rsidR="00DC032C" w:rsidRPr="00DD4DD3">
        <w:rPr>
          <w:rFonts w:ascii="Century Gothic" w:hAnsi="Century Gothic" w:cs="Segoe UI"/>
          <w:sz w:val="20"/>
          <w:szCs w:val="20"/>
        </w:rPr>
        <w:t>)</w:t>
      </w:r>
      <w:r w:rsidRPr="00DD4DD3">
        <w:rPr>
          <w:rFonts w:ascii="Century Gothic" w:hAnsi="Century Gothic" w:cs="Segoe UI"/>
          <w:sz w:val="20"/>
          <w:szCs w:val="20"/>
        </w:rPr>
        <w:t>. Because Scripture comes from God (God-breathed).</w:t>
      </w:r>
    </w:p>
    <w:p w:rsidR="001F1939" w:rsidRPr="00DD4DD3" w:rsidRDefault="001F1939"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b/>
          <w:sz w:val="20"/>
          <w:szCs w:val="20"/>
        </w:rPr>
      </w:pPr>
    </w:p>
    <w:p w:rsidR="00E75518" w:rsidRPr="00DD4DD3" w:rsidRDefault="00E75518"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i/>
          <w:sz w:val="20"/>
          <w:szCs w:val="20"/>
        </w:rPr>
      </w:pPr>
      <w:r w:rsidRPr="00DD4DD3">
        <w:rPr>
          <w:rFonts w:ascii="Century Gothic" w:hAnsi="Century Gothic" w:cs="Segoe UI"/>
          <w:b/>
          <w:sz w:val="20"/>
          <w:szCs w:val="20"/>
        </w:rPr>
        <w:t>Hebrews 1:1-2</w:t>
      </w:r>
      <w:r w:rsidRPr="00DD4DD3">
        <w:rPr>
          <w:rFonts w:ascii="Century Gothic" w:hAnsi="Century Gothic" w:cs="Segoe UI"/>
          <w:sz w:val="20"/>
          <w:szCs w:val="20"/>
        </w:rPr>
        <w:t>—</w:t>
      </w:r>
      <w:r w:rsidRPr="00DD4DD3">
        <w:rPr>
          <w:rStyle w:val="text"/>
          <w:rFonts w:ascii="Century Gothic" w:hAnsi="Century Gothic" w:cs="Segoe UI"/>
          <w:i/>
          <w:sz w:val="20"/>
          <w:szCs w:val="20"/>
          <w:shd w:val="clear" w:color="auto" w:fill="FFFFFF"/>
        </w:rPr>
        <w:t>God, after He spoke long ago to the fathers in the prophets in many portions and in many ways,</w:t>
      </w:r>
      <w:r w:rsidRPr="00DD4DD3">
        <w:rPr>
          <w:rFonts w:ascii="Century Gothic" w:hAnsi="Century Gothic" w:cs="Segoe UI"/>
          <w:i/>
          <w:sz w:val="20"/>
          <w:szCs w:val="20"/>
          <w:shd w:val="clear" w:color="auto" w:fill="FFFFFF"/>
        </w:rPr>
        <w:t> </w:t>
      </w:r>
      <w:r w:rsidRPr="00DD4DD3">
        <w:rPr>
          <w:rStyle w:val="text"/>
          <w:rFonts w:ascii="Century Gothic" w:hAnsi="Century Gothic" w:cs="Segoe UI"/>
          <w:b/>
          <w:bCs/>
          <w:i/>
          <w:sz w:val="20"/>
          <w:szCs w:val="20"/>
          <w:shd w:val="clear" w:color="auto" w:fill="FFFFFF"/>
          <w:vertAlign w:val="superscript"/>
        </w:rPr>
        <w:t>2 </w:t>
      </w:r>
      <w:r w:rsidRPr="00DD4DD3">
        <w:rPr>
          <w:rStyle w:val="text"/>
          <w:rFonts w:ascii="Century Gothic" w:hAnsi="Century Gothic" w:cs="Segoe UI"/>
          <w:i/>
          <w:sz w:val="20"/>
          <w:szCs w:val="20"/>
          <w:shd w:val="clear" w:color="auto" w:fill="FFFFFF"/>
        </w:rPr>
        <w:t>in these last days has spoken to us in His Son, whom He appointed heir of all things, through whom also He made the world.</w:t>
      </w:r>
    </w:p>
    <w:p w:rsidR="00E75518" w:rsidRPr="00DD4DD3" w:rsidRDefault="00E75518"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i/>
          <w:sz w:val="20"/>
          <w:szCs w:val="20"/>
        </w:rPr>
      </w:pPr>
    </w:p>
    <w:p w:rsidR="00E75518" w:rsidRPr="00DD4DD3" w:rsidRDefault="00E75518" w:rsidP="00E75518">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Fonts w:ascii="Century Gothic" w:hAnsi="Century Gothic" w:cs="Segoe UI"/>
          <w:i/>
          <w:sz w:val="20"/>
          <w:szCs w:val="20"/>
        </w:rPr>
      </w:pPr>
      <w:r w:rsidRPr="00DD4DD3">
        <w:rPr>
          <w:rFonts w:ascii="Century Gothic" w:hAnsi="Century Gothic" w:cs="Segoe UI"/>
          <w:b/>
          <w:sz w:val="20"/>
          <w:szCs w:val="20"/>
        </w:rPr>
        <w:t>2 Timothy 3:16</w:t>
      </w:r>
      <w:r w:rsidRPr="00DD4DD3">
        <w:rPr>
          <w:rFonts w:ascii="Century Gothic" w:hAnsi="Century Gothic" w:cs="Segoe UI"/>
          <w:sz w:val="20"/>
          <w:szCs w:val="20"/>
        </w:rPr>
        <w:t>—</w:t>
      </w:r>
      <w:r w:rsidRPr="00DD4DD3">
        <w:rPr>
          <w:rFonts w:ascii="Century Gothic" w:hAnsi="Century Gothic" w:cs="Segoe UI"/>
          <w:sz w:val="20"/>
          <w:szCs w:val="20"/>
          <w:shd w:val="clear" w:color="auto" w:fill="FFFFFF"/>
        </w:rPr>
        <w:t>All Scripture is inspired by God and profitable</w:t>
      </w:r>
      <w:r w:rsidRPr="00DD4DD3">
        <w:rPr>
          <w:rFonts w:ascii="Century Gothic" w:hAnsi="Century Gothic" w:cs="Segoe UI"/>
          <w:i/>
          <w:sz w:val="20"/>
          <w:szCs w:val="20"/>
          <w:shd w:val="clear" w:color="auto" w:fill="FFFFFF"/>
        </w:rPr>
        <w:t xml:space="preserve"> for teaching, for reproof, for correction, for </w:t>
      </w:r>
      <w:r w:rsidR="00DC032C" w:rsidRPr="00DD4DD3">
        <w:rPr>
          <w:rFonts w:ascii="Century Gothic" w:hAnsi="Century Gothic" w:cs="Segoe UI"/>
          <w:i/>
          <w:sz w:val="20"/>
          <w:szCs w:val="20"/>
          <w:shd w:val="clear" w:color="auto" w:fill="FFFFFF"/>
        </w:rPr>
        <w:t>training in righteousness.</w:t>
      </w:r>
    </w:p>
    <w:p w:rsidR="00E75518" w:rsidRPr="00DD4DD3" w:rsidRDefault="00E75518" w:rsidP="00E75518">
      <w:pPr>
        <w:pStyle w:val="ListParagraph"/>
        <w:rPr>
          <w:rFonts w:ascii="Century Gothic" w:hAnsi="Century Gothic" w:cs="Segoe UI"/>
          <w:sz w:val="20"/>
          <w:szCs w:val="20"/>
        </w:rPr>
      </w:pPr>
    </w:p>
    <w:p w:rsidR="00E75518" w:rsidRPr="00DD4DD3" w:rsidRDefault="00E75518"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DD4DD3">
        <w:rPr>
          <w:rFonts w:ascii="Century Gothic" w:hAnsi="Century Gothic" w:cs="Segoe UI"/>
          <w:sz w:val="20"/>
          <w:szCs w:val="20"/>
        </w:rPr>
        <w:t xml:space="preserve">There are 6 </w:t>
      </w:r>
      <w:r w:rsidRPr="00DD4DD3">
        <w:rPr>
          <w:rFonts w:ascii="Century Gothic" w:hAnsi="Century Gothic" w:cs="Segoe UI"/>
          <w:sz w:val="20"/>
          <w:szCs w:val="20"/>
          <w:u w:val="single"/>
        </w:rPr>
        <w:t>titles</w:t>
      </w:r>
      <w:r w:rsidR="00305F0B" w:rsidRPr="00DD4DD3">
        <w:rPr>
          <w:rFonts w:ascii="Century Gothic" w:hAnsi="Century Gothic" w:cs="Segoe UI"/>
          <w:sz w:val="20"/>
          <w:szCs w:val="20"/>
        </w:rPr>
        <w:t xml:space="preserve"> for Scripture (different terms for written revelation).</w:t>
      </w:r>
    </w:p>
    <w:p w:rsidR="00E75518" w:rsidRPr="00DD4DD3" w:rsidRDefault="00E75518"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DD4DD3">
        <w:rPr>
          <w:rFonts w:ascii="Century Gothic" w:hAnsi="Century Gothic" w:cs="Segoe UI"/>
          <w:sz w:val="20"/>
          <w:szCs w:val="20"/>
        </w:rPr>
        <w:t xml:space="preserve">There are 6 </w:t>
      </w:r>
      <w:r w:rsidRPr="00DD4DD3">
        <w:rPr>
          <w:rFonts w:ascii="Century Gothic" w:hAnsi="Century Gothic" w:cs="Segoe UI"/>
          <w:sz w:val="20"/>
          <w:szCs w:val="20"/>
          <w:bdr w:val="single" w:sz="4" w:space="0" w:color="auto"/>
        </w:rPr>
        <w:t>characteristics</w:t>
      </w:r>
      <w:r w:rsidR="00305F0B" w:rsidRPr="00DD4DD3">
        <w:rPr>
          <w:rFonts w:ascii="Century Gothic" w:hAnsi="Century Gothic" w:cs="Segoe UI"/>
          <w:sz w:val="20"/>
          <w:szCs w:val="20"/>
        </w:rPr>
        <w:t xml:space="preserve"> of Scripture (adjectives to describe it).</w:t>
      </w:r>
    </w:p>
    <w:p w:rsidR="00E75518" w:rsidRPr="00DD4DD3" w:rsidRDefault="00E75518"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DD4DD3">
        <w:rPr>
          <w:rFonts w:ascii="Century Gothic" w:hAnsi="Century Gothic" w:cs="Segoe UI"/>
          <w:sz w:val="20"/>
          <w:szCs w:val="20"/>
        </w:rPr>
        <w:lastRenderedPageBreak/>
        <w:t xml:space="preserve">There are 6 </w:t>
      </w:r>
      <w:r w:rsidRPr="00DD4DD3">
        <w:rPr>
          <w:rFonts w:ascii="Century Gothic" w:hAnsi="Century Gothic" w:cs="Segoe UI"/>
          <w:sz w:val="20"/>
          <w:szCs w:val="20"/>
          <w:u w:val="double"/>
        </w:rPr>
        <w:t>benefits</w:t>
      </w:r>
      <w:r w:rsidR="00363357">
        <w:rPr>
          <w:rFonts w:ascii="Century Gothic" w:hAnsi="Century Gothic" w:cs="Segoe UI"/>
          <w:sz w:val="20"/>
          <w:szCs w:val="20"/>
        </w:rPr>
        <w:t xml:space="preserve"> from Scripture (what the B</w:t>
      </w:r>
      <w:r w:rsidR="00305F0B" w:rsidRPr="00DD4DD3">
        <w:rPr>
          <w:rFonts w:ascii="Century Gothic" w:hAnsi="Century Gothic" w:cs="Segoe UI"/>
          <w:sz w:val="20"/>
          <w:szCs w:val="20"/>
        </w:rPr>
        <w:t>ible does).</w:t>
      </w:r>
    </w:p>
    <w:p w:rsidR="00305F0B" w:rsidRPr="00DD4DD3" w:rsidRDefault="00DC032C" w:rsidP="00305F0B">
      <w:pPr>
        <w:pStyle w:val="line"/>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jc w:val="both"/>
        <w:rPr>
          <w:rFonts w:ascii="Century Gothic" w:hAnsi="Century Gothic" w:cs="Segoe UI"/>
          <w:sz w:val="20"/>
          <w:szCs w:val="20"/>
        </w:rPr>
      </w:pPr>
      <w:r w:rsidRPr="00DD4DD3">
        <w:rPr>
          <w:rFonts w:ascii="Century Gothic" w:hAnsi="Century Gothic" w:cs="Segoe UI"/>
          <w:sz w:val="20"/>
          <w:szCs w:val="20"/>
        </w:rPr>
        <w:t>This is God’s own word concerning His Word.</w:t>
      </w:r>
    </w:p>
    <w:p w:rsidR="00945D48" w:rsidRPr="00DD4DD3" w:rsidRDefault="00945D48" w:rsidP="00305F0B">
      <w:pPr>
        <w:pStyle w:val="line"/>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ind w:left="720"/>
        <w:jc w:val="both"/>
        <w:rPr>
          <w:rStyle w:val="text"/>
          <w:rFonts w:ascii="Century Gothic" w:hAnsi="Century Gothic" w:cs="Segoe UI"/>
          <w:sz w:val="20"/>
          <w:szCs w:val="20"/>
        </w:rPr>
      </w:pPr>
    </w:p>
    <w:p w:rsidR="0046167E" w:rsidRPr="00DD4DD3" w:rsidRDefault="00305F0B" w:rsidP="00305F0B">
      <w:pPr>
        <w:pStyle w:val="NormalWeb"/>
        <w:numPr>
          <w:ilvl w:val="0"/>
          <w:numId w:val="23"/>
        </w:numPr>
        <w:jc w:val="both"/>
        <w:rPr>
          <w:rStyle w:val="Strong"/>
          <w:rFonts w:ascii="Century Gothic" w:hAnsi="Century Gothic"/>
          <w:b w:val="0"/>
          <w:bCs w:val="0"/>
          <w:color w:val="auto"/>
          <w:sz w:val="20"/>
          <w:szCs w:val="20"/>
        </w:rPr>
      </w:pPr>
      <w:r w:rsidRPr="00DD4DD3">
        <w:rPr>
          <w:rStyle w:val="text"/>
          <w:rFonts w:ascii="Century Gothic" w:hAnsi="Century Gothic" w:cs="Segoe UI"/>
          <w:b/>
          <w:bCs/>
          <w:i/>
          <w:sz w:val="20"/>
          <w:szCs w:val="20"/>
          <w:vertAlign w:val="superscript"/>
        </w:rPr>
        <w:t>7 </w:t>
      </w:r>
      <w:r w:rsidRPr="00DD4DD3">
        <w:rPr>
          <w:rStyle w:val="text"/>
          <w:rFonts w:ascii="Century Gothic" w:hAnsi="Century Gothic" w:cs="Segoe UI"/>
          <w:i/>
          <w:sz w:val="20"/>
          <w:szCs w:val="20"/>
        </w:rPr>
        <w:t>The</w:t>
      </w:r>
      <w:r w:rsidRPr="00DD4DD3">
        <w:rPr>
          <w:rStyle w:val="text"/>
          <w:rFonts w:ascii="Century Gothic" w:hAnsi="Century Gothic" w:cs="Segoe UI"/>
          <w:i/>
          <w:sz w:val="20"/>
          <w:szCs w:val="20"/>
          <w:u w:val="single"/>
        </w:rPr>
        <w:t xml:space="preserve"> law</w:t>
      </w:r>
      <w:r w:rsidRPr="00DD4DD3">
        <w:rPr>
          <w:rStyle w:val="text"/>
          <w:rFonts w:ascii="Century Gothic" w:hAnsi="Century Gothic" w:cs="Segoe UI"/>
          <w:i/>
          <w:sz w:val="20"/>
          <w:szCs w:val="20"/>
        </w:rPr>
        <w:t xml:space="preserve"> </w:t>
      </w:r>
      <w:r w:rsidRPr="00DD4DD3">
        <w:rPr>
          <w:rStyle w:val="text"/>
          <w:rFonts w:ascii="Century Gothic" w:hAnsi="Century Gothic" w:cs="Segoe UI"/>
          <w:i/>
          <w:sz w:val="20"/>
          <w:szCs w:val="20"/>
          <w:u w:val="wave"/>
        </w:rPr>
        <w:t>of the </w:t>
      </w:r>
      <w:r w:rsidRPr="00DD4DD3">
        <w:rPr>
          <w:rStyle w:val="small-caps"/>
          <w:rFonts w:ascii="Century Gothic" w:hAnsi="Century Gothic" w:cs="Segoe UI"/>
          <w:i/>
          <w:smallCaps/>
          <w:sz w:val="20"/>
          <w:szCs w:val="20"/>
          <w:u w:val="wave"/>
        </w:rPr>
        <w:t>Lord</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bdr w:val="single" w:sz="4" w:space="0" w:color="auto"/>
        </w:rPr>
        <w:t>is perfect</w:t>
      </w:r>
      <w:r w:rsidRPr="00DD4DD3">
        <w:rPr>
          <w:rStyle w:val="text"/>
          <w:rFonts w:ascii="Century Gothic" w:hAnsi="Century Gothic" w:cs="Segoe UI"/>
          <w:i/>
          <w:sz w:val="20"/>
          <w:szCs w:val="20"/>
        </w:rPr>
        <w:t>, </w:t>
      </w:r>
      <w:r w:rsidRPr="00DD4DD3">
        <w:rPr>
          <w:rStyle w:val="text"/>
          <w:rFonts w:ascii="Century Gothic" w:hAnsi="Century Gothic" w:cs="Segoe UI"/>
          <w:i/>
          <w:sz w:val="20"/>
          <w:szCs w:val="20"/>
          <w:u w:val="double"/>
        </w:rPr>
        <w:t>restoring the soul</w:t>
      </w:r>
      <w:r w:rsidRPr="00DD4DD3">
        <w:rPr>
          <w:rStyle w:val="text"/>
          <w:rFonts w:ascii="Century Gothic" w:hAnsi="Century Gothic" w:cs="Segoe UI"/>
          <w:i/>
          <w:sz w:val="20"/>
          <w:szCs w:val="20"/>
        </w:rPr>
        <w:t>;</w:t>
      </w:r>
    </w:p>
    <w:p w:rsidR="00ED322C" w:rsidRPr="00DD4DD3" w:rsidRDefault="00ED322C" w:rsidP="00676FEE">
      <w:pPr>
        <w:pStyle w:val="NormalWeb"/>
        <w:numPr>
          <w:ilvl w:val="1"/>
          <w:numId w:val="23"/>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Title: </w:t>
      </w:r>
      <w:r w:rsidR="00676FEE" w:rsidRPr="00DD4DD3">
        <w:rPr>
          <w:rStyle w:val="Strong"/>
          <w:rFonts w:ascii="Century Gothic" w:hAnsi="Century Gothic"/>
          <w:b w:val="0"/>
          <w:bCs w:val="0"/>
          <w:color w:val="auto"/>
          <w:sz w:val="20"/>
          <w:szCs w:val="20"/>
        </w:rPr>
        <w:t xml:space="preserve">The </w:t>
      </w:r>
      <w:r w:rsidR="009453E8" w:rsidRPr="00DD4DD3">
        <w:rPr>
          <w:rStyle w:val="Strong"/>
          <w:rFonts w:ascii="Century Gothic" w:hAnsi="Century Gothic"/>
          <w:b w:val="0"/>
          <w:bCs w:val="0"/>
          <w:i/>
          <w:color w:val="auto"/>
          <w:sz w:val="20"/>
          <w:szCs w:val="20"/>
        </w:rPr>
        <w:t>law of God.</w:t>
      </w:r>
    </w:p>
    <w:p w:rsidR="00676FEE" w:rsidRPr="00DD4DD3" w:rsidRDefault="00ED322C" w:rsidP="00ED322C">
      <w:pPr>
        <w:pStyle w:val="NormalWeb"/>
        <w:numPr>
          <w:ilvl w:val="2"/>
          <w:numId w:val="23"/>
        </w:numPr>
        <w:ind w:left="144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This is God’s </w:t>
      </w:r>
      <w:r w:rsidR="00676FEE" w:rsidRPr="00DD4DD3">
        <w:rPr>
          <w:rStyle w:val="Strong"/>
          <w:rFonts w:ascii="Century Gothic" w:hAnsi="Century Gothic"/>
          <w:b w:val="0"/>
          <w:bCs w:val="0"/>
          <w:color w:val="auto"/>
          <w:sz w:val="20"/>
          <w:szCs w:val="20"/>
        </w:rPr>
        <w:t xml:space="preserve">divine instruction.  </w:t>
      </w:r>
    </w:p>
    <w:p w:rsidR="00736662" w:rsidRPr="00DD4DD3" w:rsidRDefault="00676FEE" w:rsidP="00ED322C">
      <w:pPr>
        <w:pStyle w:val="NormalWeb"/>
        <w:ind w:left="1440"/>
        <w:jc w:val="both"/>
        <w:rPr>
          <w:rFonts w:ascii="Century Gothic" w:hAnsi="Century Gothic" w:cs="Segoe UI"/>
          <w:i/>
          <w:sz w:val="20"/>
          <w:szCs w:val="20"/>
          <w:shd w:val="clear" w:color="auto" w:fill="FFFFFF"/>
        </w:rPr>
      </w:pPr>
      <w:r w:rsidRPr="00DD4DD3">
        <w:rPr>
          <w:rStyle w:val="Strong"/>
          <w:rFonts w:ascii="Century Gothic" w:hAnsi="Century Gothic"/>
          <w:bCs w:val="0"/>
          <w:color w:val="auto"/>
          <w:sz w:val="20"/>
          <w:szCs w:val="20"/>
        </w:rPr>
        <w:t>James 1:25</w:t>
      </w:r>
      <w:r w:rsidRPr="00DD4DD3">
        <w:rPr>
          <w:rStyle w:val="Strong"/>
          <w:rFonts w:ascii="Century Gothic" w:hAnsi="Century Gothic"/>
          <w:b w:val="0"/>
          <w:bCs w:val="0"/>
          <w:color w:val="auto"/>
          <w:sz w:val="20"/>
          <w:szCs w:val="20"/>
        </w:rPr>
        <w:t>—</w:t>
      </w:r>
      <w:r w:rsidRPr="00DD4DD3">
        <w:rPr>
          <w:rFonts w:ascii="Century Gothic" w:hAnsi="Century Gothic" w:cs="Segoe UI"/>
          <w:i/>
          <w:sz w:val="20"/>
          <w:szCs w:val="20"/>
          <w:shd w:val="clear" w:color="auto" w:fill="FFFFFF"/>
        </w:rPr>
        <w:t>But one who looks intently at the perfect law, the </w:t>
      </w:r>
      <w:r w:rsidRPr="00DD4DD3">
        <w:rPr>
          <w:rFonts w:ascii="Century Gothic" w:hAnsi="Century Gothic" w:cs="Segoe UI"/>
          <w:i/>
          <w:iCs/>
          <w:sz w:val="20"/>
          <w:szCs w:val="20"/>
          <w:shd w:val="clear" w:color="auto" w:fill="FFFFFF"/>
        </w:rPr>
        <w:t>law</w:t>
      </w:r>
      <w:r w:rsidRPr="00DD4DD3">
        <w:rPr>
          <w:rFonts w:ascii="Century Gothic" w:hAnsi="Century Gothic" w:cs="Segoe UI"/>
          <w:i/>
          <w:sz w:val="20"/>
          <w:szCs w:val="20"/>
          <w:shd w:val="clear" w:color="auto" w:fill="FFFFFF"/>
        </w:rPr>
        <w:t> of liberty, and abides by it, not having become a forgetful hearer but an effectual doer, this man will be blessed in what he does.</w:t>
      </w:r>
    </w:p>
    <w:p w:rsidR="00676FEE" w:rsidRPr="00DD4DD3" w:rsidRDefault="00676FEE" w:rsidP="00ED322C">
      <w:pPr>
        <w:pStyle w:val="NormalWeb"/>
        <w:numPr>
          <w:ilvl w:val="2"/>
          <w:numId w:val="23"/>
        </w:numPr>
        <w:ind w:left="1440"/>
        <w:jc w:val="both"/>
        <w:rPr>
          <w:rStyle w:val="Emphasis"/>
          <w:rFonts w:ascii="Century Gothic" w:hAnsi="Century Gothic"/>
          <w:i w:val="0"/>
          <w:iCs w:val="0"/>
          <w:color w:val="auto"/>
          <w:sz w:val="20"/>
          <w:szCs w:val="20"/>
        </w:rPr>
      </w:pPr>
      <w:r w:rsidRPr="00DD4DD3">
        <w:rPr>
          <w:rStyle w:val="Strong"/>
          <w:rFonts w:ascii="Century Gothic" w:hAnsi="Century Gothic"/>
          <w:b w:val="0"/>
          <w:bCs w:val="0"/>
          <w:i/>
          <w:color w:val="auto"/>
          <w:sz w:val="20"/>
          <w:szCs w:val="20"/>
        </w:rPr>
        <w:t>Law</w:t>
      </w:r>
      <w:r w:rsidRPr="00DD4DD3">
        <w:rPr>
          <w:rStyle w:val="Strong"/>
          <w:rFonts w:ascii="Century Gothic" w:hAnsi="Century Gothic"/>
          <w:b w:val="0"/>
          <w:bCs w:val="0"/>
          <w:color w:val="auto"/>
          <w:sz w:val="20"/>
          <w:szCs w:val="20"/>
        </w:rPr>
        <w:t xml:space="preserve"> (</w:t>
      </w:r>
      <w:proofErr w:type="spellStart"/>
      <w:r w:rsidRPr="00DD4DD3">
        <w:rPr>
          <w:rStyle w:val="Emphasis"/>
          <w:rFonts w:ascii="Century Gothic" w:hAnsi="Century Gothic" w:cs="Arial"/>
          <w:color w:val="0A0A0A"/>
          <w:sz w:val="20"/>
          <w:szCs w:val="20"/>
          <w:bdr w:val="none" w:sz="0" w:space="0" w:color="auto"/>
        </w:rPr>
        <w:t>tôrâ</w:t>
      </w:r>
      <w:proofErr w:type="spellEnd"/>
      <w:r w:rsidRPr="00DD4DD3">
        <w:rPr>
          <w:rStyle w:val="Emphasis"/>
          <w:rFonts w:ascii="Century Gothic" w:hAnsi="Century Gothic" w:cs="Arial"/>
          <w:color w:val="0A0A0A"/>
          <w:sz w:val="20"/>
          <w:szCs w:val="20"/>
          <w:bdr w:val="none" w:sz="0" w:space="0" w:color="auto"/>
        </w:rPr>
        <w:t>)—</w:t>
      </w:r>
      <w:r w:rsidRPr="00DD4DD3">
        <w:rPr>
          <w:rStyle w:val="Emphasis"/>
          <w:rFonts w:ascii="Century Gothic" w:hAnsi="Century Gothic" w:cs="Arial"/>
          <w:i w:val="0"/>
          <w:color w:val="0A0A0A"/>
          <w:sz w:val="20"/>
          <w:szCs w:val="20"/>
          <w:bdr w:val="none" w:sz="0" w:space="0" w:color="auto"/>
        </w:rPr>
        <w:t>law, direction, instruction</w:t>
      </w:r>
      <w:r w:rsidR="009453E8" w:rsidRPr="00DD4DD3">
        <w:rPr>
          <w:rStyle w:val="Emphasis"/>
          <w:rFonts w:ascii="Century Gothic" w:hAnsi="Century Gothic" w:cs="Arial"/>
          <w:i w:val="0"/>
          <w:color w:val="0A0A0A"/>
          <w:sz w:val="20"/>
          <w:szCs w:val="20"/>
          <w:bdr w:val="none" w:sz="0" w:space="0" w:color="auto"/>
        </w:rPr>
        <w:t>.</w:t>
      </w:r>
      <w:r w:rsidRPr="00DD4DD3">
        <w:rPr>
          <w:rStyle w:val="FootnoteReference"/>
          <w:rFonts w:ascii="Century Gothic" w:hAnsi="Century Gothic" w:cs="Arial"/>
          <w:i/>
          <w:iCs/>
          <w:color w:val="0A0A0A"/>
          <w:sz w:val="20"/>
          <w:szCs w:val="20"/>
          <w:bdr w:val="none" w:sz="0" w:space="0" w:color="auto"/>
        </w:rPr>
        <w:footnoteReference w:id="4"/>
      </w:r>
    </w:p>
    <w:p w:rsidR="00676FEE" w:rsidRPr="00DD4DD3" w:rsidRDefault="00ED322C" w:rsidP="00676FEE">
      <w:pPr>
        <w:pStyle w:val="NormalWeb"/>
        <w:numPr>
          <w:ilvl w:val="1"/>
          <w:numId w:val="23"/>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Characteristic:</w:t>
      </w:r>
      <w:r w:rsidRPr="00DD4DD3">
        <w:rPr>
          <w:rStyle w:val="Strong"/>
          <w:rFonts w:ascii="Century Gothic" w:hAnsi="Century Gothic"/>
          <w:b w:val="0"/>
          <w:bCs w:val="0"/>
          <w:i/>
          <w:color w:val="auto"/>
          <w:sz w:val="20"/>
          <w:szCs w:val="20"/>
        </w:rPr>
        <w:t xml:space="preserve"> </w:t>
      </w:r>
      <w:r w:rsidR="00676FEE" w:rsidRPr="00DD4DD3">
        <w:rPr>
          <w:rStyle w:val="Strong"/>
          <w:rFonts w:ascii="Century Gothic" w:hAnsi="Century Gothic"/>
          <w:b w:val="0"/>
          <w:bCs w:val="0"/>
          <w:i/>
          <w:color w:val="auto"/>
          <w:sz w:val="20"/>
          <w:szCs w:val="20"/>
        </w:rPr>
        <w:t>Perfect</w:t>
      </w:r>
      <w:r w:rsidR="00676FEE" w:rsidRPr="00DD4DD3">
        <w:rPr>
          <w:rStyle w:val="Strong"/>
          <w:rFonts w:ascii="Century Gothic" w:hAnsi="Century Gothic"/>
          <w:b w:val="0"/>
          <w:bCs w:val="0"/>
          <w:color w:val="auto"/>
          <w:sz w:val="20"/>
          <w:szCs w:val="20"/>
        </w:rPr>
        <w:t xml:space="preserve"> (</w:t>
      </w:r>
      <w:proofErr w:type="spellStart"/>
      <w:r w:rsidR="00676FEE" w:rsidRPr="00DD4DD3">
        <w:rPr>
          <w:rStyle w:val="Emphasis"/>
          <w:rFonts w:ascii="Century Gothic" w:hAnsi="Century Gothic" w:cs="Arial"/>
          <w:color w:val="0A0A0A"/>
          <w:sz w:val="20"/>
          <w:szCs w:val="20"/>
          <w:bdr w:val="none" w:sz="0" w:space="0" w:color="auto"/>
        </w:rPr>
        <w:t>tāmîm</w:t>
      </w:r>
      <w:proofErr w:type="spellEnd"/>
      <w:r w:rsidR="00676FEE" w:rsidRPr="00DD4DD3">
        <w:rPr>
          <w:rStyle w:val="Strong"/>
          <w:rFonts w:ascii="Century Gothic" w:hAnsi="Century Gothic"/>
          <w:b w:val="0"/>
          <w:bCs w:val="0"/>
          <w:color w:val="auto"/>
          <w:sz w:val="20"/>
          <w:szCs w:val="20"/>
        </w:rPr>
        <w:t>)—complete, whole, entire, sound</w:t>
      </w:r>
      <w:r w:rsidR="00FF7D1E" w:rsidRPr="00DD4DD3">
        <w:rPr>
          <w:rStyle w:val="Strong"/>
          <w:rFonts w:ascii="Century Gothic" w:hAnsi="Century Gothic"/>
          <w:b w:val="0"/>
          <w:bCs w:val="0"/>
          <w:color w:val="auto"/>
          <w:sz w:val="20"/>
          <w:szCs w:val="20"/>
        </w:rPr>
        <w:t>; comprehensive</w:t>
      </w:r>
      <w:r w:rsidR="009453E8" w:rsidRPr="00DD4DD3">
        <w:rPr>
          <w:rStyle w:val="Strong"/>
          <w:rFonts w:ascii="Century Gothic" w:hAnsi="Century Gothic"/>
          <w:b w:val="0"/>
          <w:bCs w:val="0"/>
          <w:color w:val="auto"/>
          <w:sz w:val="20"/>
          <w:szCs w:val="20"/>
        </w:rPr>
        <w:t>.</w:t>
      </w:r>
      <w:r w:rsidR="00676FEE" w:rsidRPr="00DD4DD3">
        <w:rPr>
          <w:rStyle w:val="FootnoteReference"/>
          <w:rFonts w:ascii="Century Gothic" w:hAnsi="Century Gothic"/>
          <w:color w:val="auto"/>
          <w:sz w:val="20"/>
          <w:szCs w:val="20"/>
        </w:rPr>
        <w:footnoteReference w:id="5"/>
      </w:r>
    </w:p>
    <w:p w:rsidR="00676FEE" w:rsidRPr="00DD4DD3" w:rsidRDefault="00676FEE" w:rsidP="00265078">
      <w:pPr>
        <w:pStyle w:val="NormalWeb"/>
        <w:numPr>
          <w:ilvl w:val="2"/>
          <w:numId w:val="23"/>
        </w:numPr>
        <w:ind w:left="144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The idea is not so much that it has no imperfections; it is perfect as opposed to incomplete.</w:t>
      </w:r>
    </w:p>
    <w:p w:rsidR="00FF7D1E" w:rsidRPr="00DD4DD3" w:rsidRDefault="00FF7D1E" w:rsidP="00265078">
      <w:pPr>
        <w:pStyle w:val="NormalWeb"/>
        <w:numPr>
          <w:ilvl w:val="2"/>
          <w:numId w:val="23"/>
        </w:numPr>
        <w:ind w:left="144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Nothing can be added to it; nothing can be taken from it.</w:t>
      </w:r>
    </w:p>
    <w:p w:rsidR="00FF7D1E" w:rsidRPr="00DD4DD3" w:rsidRDefault="00FF7D1E" w:rsidP="00265078">
      <w:pPr>
        <w:pStyle w:val="NormalWeb"/>
        <w:numPr>
          <w:ilvl w:val="2"/>
          <w:numId w:val="23"/>
        </w:numPr>
        <w:ind w:left="144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Lacking nothing; more importantly, it possesses everything.</w:t>
      </w:r>
    </w:p>
    <w:p w:rsidR="00FF7D1E" w:rsidRPr="00DD4DD3" w:rsidRDefault="00FF7D1E" w:rsidP="00265078">
      <w:pPr>
        <w:pStyle w:val="NormalWeb"/>
        <w:numPr>
          <w:ilvl w:val="2"/>
          <w:numId w:val="23"/>
        </w:numPr>
        <w:ind w:left="144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It is everything it needs to be.</w:t>
      </w:r>
    </w:p>
    <w:p w:rsidR="00C94362" w:rsidRPr="00DD4DD3" w:rsidRDefault="00ED322C" w:rsidP="00C94362">
      <w:pPr>
        <w:pStyle w:val="NormalWeb"/>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1080"/>
        <w:rPr>
          <w:rStyle w:val="Strong"/>
          <w:rFonts w:ascii="Century Gothic" w:hAnsi="Century Gothic"/>
          <w:b w:val="0"/>
          <w:bCs w:val="0"/>
          <w:i/>
          <w:color w:val="auto"/>
          <w:sz w:val="20"/>
          <w:szCs w:val="20"/>
        </w:rPr>
      </w:pPr>
      <w:r w:rsidRPr="00DD4DD3">
        <w:rPr>
          <w:rStyle w:val="Strong"/>
          <w:rFonts w:ascii="Century Gothic" w:hAnsi="Century Gothic"/>
          <w:b w:val="0"/>
          <w:bCs w:val="0"/>
          <w:color w:val="auto"/>
          <w:sz w:val="20"/>
          <w:szCs w:val="20"/>
        </w:rPr>
        <w:t xml:space="preserve">Benefit: </w:t>
      </w:r>
      <w:r w:rsidR="004F5F79" w:rsidRPr="00DD4DD3">
        <w:rPr>
          <w:rStyle w:val="Strong"/>
          <w:rFonts w:ascii="Century Gothic" w:hAnsi="Century Gothic"/>
          <w:b w:val="0"/>
          <w:bCs w:val="0"/>
          <w:color w:val="auto"/>
          <w:sz w:val="20"/>
          <w:szCs w:val="20"/>
        </w:rPr>
        <w:t xml:space="preserve">It </w:t>
      </w:r>
      <w:r w:rsidR="004F5F79" w:rsidRPr="00DD4DD3">
        <w:rPr>
          <w:rStyle w:val="Strong"/>
          <w:rFonts w:ascii="Century Gothic" w:hAnsi="Century Gothic"/>
          <w:b w:val="0"/>
          <w:bCs w:val="0"/>
          <w:i/>
          <w:color w:val="auto"/>
          <w:sz w:val="20"/>
          <w:szCs w:val="20"/>
        </w:rPr>
        <w:t>restores the soul.</w:t>
      </w:r>
    </w:p>
    <w:p w:rsidR="00FF7D1E" w:rsidRPr="00DD4DD3" w:rsidRDefault="00C94362"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Soul </w:t>
      </w:r>
      <w:r w:rsidR="00FF7D1E" w:rsidRPr="00DD4DD3">
        <w:rPr>
          <w:rStyle w:val="Strong"/>
          <w:rFonts w:ascii="Century Gothic" w:hAnsi="Century Gothic"/>
          <w:b w:val="0"/>
          <w:bCs w:val="0"/>
          <w:color w:val="auto"/>
          <w:sz w:val="20"/>
          <w:szCs w:val="20"/>
        </w:rPr>
        <w:t>(</w:t>
      </w:r>
      <w:proofErr w:type="spellStart"/>
      <w:r w:rsidR="00FF7D1E" w:rsidRPr="00DD4DD3">
        <w:rPr>
          <w:rStyle w:val="Emphasis"/>
          <w:rFonts w:ascii="Century Gothic" w:hAnsi="Century Gothic" w:cs="Arial"/>
          <w:color w:val="0A0A0A"/>
          <w:sz w:val="20"/>
          <w:szCs w:val="20"/>
          <w:bdr w:val="none" w:sz="0" w:space="0" w:color="auto"/>
        </w:rPr>
        <w:t>nep</w:t>
      </w:r>
      <w:r w:rsidR="00FF7D1E" w:rsidRPr="00DD4DD3">
        <w:rPr>
          <w:rStyle w:val="Emphasis"/>
          <w:rFonts w:ascii="Arial" w:hAnsi="Arial" w:cs="Arial"/>
          <w:color w:val="0A0A0A"/>
          <w:sz w:val="20"/>
          <w:szCs w:val="20"/>
          <w:bdr w:val="none" w:sz="0" w:space="0" w:color="auto"/>
        </w:rPr>
        <w:t>̄</w:t>
      </w:r>
      <w:r w:rsidR="00FF7D1E" w:rsidRPr="00DD4DD3">
        <w:rPr>
          <w:rStyle w:val="Emphasis"/>
          <w:rFonts w:ascii="Century Gothic" w:hAnsi="Century Gothic" w:cs="Arial"/>
          <w:color w:val="0A0A0A"/>
          <w:sz w:val="20"/>
          <w:szCs w:val="20"/>
          <w:bdr w:val="none" w:sz="0" w:space="0" w:color="auto"/>
        </w:rPr>
        <w:t>e</w:t>
      </w:r>
      <w:r w:rsidR="00FF7D1E" w:rsidRPr="00DD4DD3">
        <w:rPr>
          <w:rStyle w:val="Emphasis"/>
          <w:rFonts w:ascii="Century Gothic" w:hAnsi="Century Gothic" w:cs="Century Gothic"/>
          <w:color w:val="0A0A0A"/>
          <w:sz w:val="20"/>
          <w:szCs w:val="20"/>
          <w:bdr w:val="none" w:sz="0" w:space="0" w:color="auto"/>
        </w:rPr>
        <w:t>š</w:t>
      </w:r>
      <w:proofErr w:type="spellEnd"/>
      <w:r w:rsidR="00FF7D1E" w:rsidRPr="00DD4DD3">
        <w:rPr>
          <w:rStyle w:val="Strong"/>
          <w:rFonts w:ascii="Century Gothic" w:hAnsi="Century Gothic"/>
          <w:b w:val="0"/>
          <w:bCs w:val="0"/>
          <w:color w:val="auto"/>
          <w:sz w:val="20"/>
          <w:szCs w:val="20"/>
        </w:rPr>
        <w:t>)</w:t>
      </w:r>
      <w:r w:rsidR="00DA4714" w:rsidRPr="00DD4DD3">
        <w:rPr>
          <w:rStyle w:val="Strong"/>
          <w:rFonts w:ascii="Century Gothic" w:hAnsi="Century Gothic"/>
          <w:b w:val="0"/>
          <w:bCs w:val="0"/>
          <w:color w:val="auto"/>
          <w:sz w:val="20"/>
          <w:szCs w:val="20"/>
        </w:rPr>
        <w:t>—</w:t>
      </w:r>
      <w:r w:rsidR="00FF7D1E" w:rsidRPr="00DD4DD3">
        <w:rPr>
          <w:rFonts w:ascii="Century Gothic" w:hAnsi="Century Gothic" w:cs="Arial"/>
          <w:sz w:val="20"/>
          <w:szCs w:val="20"/>
          <w:shd w:val="clear" w:color="auto" w:fill="FFFFFF"/>
        </w:rPr>
        <w:t>soul, self, life, creature, person, appetite, mind, living being, desire, emotion, passion.</w:t>
      </w:r>
      <w:r w:rsidR="00FF7D1E" w:rsidRPr="00DD4DD3">
        <w:rPr>
          <w:rStyle w:val="FootnoteReference"/>
          <w:rFonts w:ascii="Century Gothic" w:hAnsi="Century Gothic" w:cs="Arial"/>
          <w:sz w:val="20"/>
          <w:szCs w:val="20"/>
          <w:shd w:val="clear" w:color="auto" w:fill="FFFFFF"/>
        </w:rPr>
        <w:footnoteReference w:id="6"/>
      </w:r>
    </w:p>
    <w:p w:rsidR="00DA4714" w:rsidRPr="00DD4DD3" w:rsidRDefault="00DA4714"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entury Gothic" w:hAnsi="Century Gothic"/>
          <w:color w:val="auto"/>
          <w:sz w:val="20"/>
          <w:szCs w:val="20"/>
        </w:rPr>
      </w:pPr>
      <w:r w:rsidRPr="00DD4DD3">
        <w:rPr>
          <w:rFonts w:ascii="Century Gothic" w:hAnsi="Century Gothic" w:cs="Arial"/>
          <w:color w:val="0A0A0A"/>
          <w:sz w:val="20"/>
          <w:szCs w:val="20"/>
          <w:shd w:val="clear" w:color="auto" w:fill="FFFFFF"/>
        </w:rPr>
        <w:t>Referring to the inner person</w:t>
      </w:r>
      <w:r w:rsidR="00C94362" w:rsidRPr="00DD4DD3">
        <w:rPr>
          <w:rFonts w:ascii="Century Gothic" w:hAnsi="Century Gothic" w:cs="Arial"/>
          <w:color w:val="0A0A0A"/>
          <w:sz w:val="20"/>
          <w:szCs w:val="20"/>
          <w:shd w:val="clear" w:color="auto" w:fill="FFFFFF"/>
        </w:rPr>
        <w:t xml:space="preserve"> vs the material body.</w:t>
      </w:r>
    </w:p>
    <w:p w:rsidR="00C94362" w:rsidRPr="00DD4DD3" w:rsidRDefault="00CF420C"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entury Gothic" w:hAnsi="Century Gothic"/>
          <w:color w:val="auto"/>
          <w:sz w:val="20"/>
          <w:szCs w:val="20"/>
        </w:rPr>
      </w:pPr>
      <w:r w:rsidRPr="00DD4DD3">
        <w:rPr>
          <w:rFonts w:ascii="Century Gothic" w:hAnsi="Century Gothic" w:cs="Arial"/>
          <w:color w:val="0A0A0A"/>
          <w:sz w:val="20"/>
          <w:szCs w:val="20"/>
          <w:shd w:val="clear" w:color="auto" w:fill="FFFFFF"/>
        </w:rPr>
        <w:t>Restores—revive</w:t>
      </w:r>
      <w:r w:rsidR="00C94362" w:rsidRPr="00DD4DD3">
        <w:rPr>
          <w:rFonts w:ascii="Century Gothic" w:hAnsi="Century Gothic" w:cs="Arial"/>
          <w:color w:val="0A0A0A"/>
          <w:sz w:val="20"/>
          <w:szCs w:val="20"/>
          <w:shd w:val="clear" w:color="auto" w:fill="FFFFFF"/>
        </w:rPr>
        <w:t>, restore, refresh, convert, transform</w:t>
      </w:r>
      <w:r w:rsidRPr="00DD4DD3">
        <w:rPr>
          <w:rFonts w:ascii="Century Gothic" w:hAnsi="Century Gothic" w:cs="Arial"/>
          <w:color w:val="0A0A0A"/>
          <w:sz w:val="20"/>
          <w:szCs w:val="20"/>
          <w:shd w:val="clear" w:color="auto" w:fill="FFFFFF"/>
        </w:rPr>
        <w:t xml:space="preserve"> (totally transform). </w:t>
      </w:r>
    </w:p>
    <w:p w:rsidR="00676FEE" w:rsidRPr="00DD4DD3" w:rsidRDefault="00C94362" w:rsidP="00265078">
      <w:pPr>
        <w:pStyle w:val="NormalWeb"/>
        <w:numPr>
          <w:ilvl w:val="2"/>
          <w:numId w:val="23"/>
        </w:num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Style w:val="Strong"/>
          <w:rFonts w:ascii="Century Gothic" w:hAnsi="Century Gothic"/>
          <w:b w:val="0"/>
          <w:bCs w:val="0"/>
          <w:color w:val="auto"/>
          <w:sz w:val="20"/>
          <w:szCs w:val="20"/>
        </w:rPr>
      </w:pPr>
      <w:r w:rsidRPr="00DD4DD3">
        <w:rPr>
          <w:rFonts w:ascii="Century Gothic" w:hAnsi="Century Gothic" w:cs="Arial"/>
          <w:b/>
          <w:color w:val="0A0A0A"/>
          <w:sz w:val="20"/>
          <w:szCs w:val="20"/>
          <w:shd w:val="clear" w:color="auto" w:fill="FFFFFF"/>
        </w:rPr>
        <w:t>The Point:</w:t>
      </w:r>
      <w:r w:rsidRPr="00DD4DD3">
        <w:rPr>
          <w:rFonts w:ascii="Century Gothic" w:hAnsi="Century Gothic" w:cs="Arial"/>
          <w:color w:val="0A0A0A"/>
          <w:sz w:val="20"/>
          <w:szCs w:val="20"/>
          <w:shd w:val="clear" w:color="auto" w:fill="FFFFFF"/>
        </w:rPr>
        <w:t xml:space="preserve"> </w:t>
      </w:r>
      <w:r w:rsidR="004F5F79" w:rsidRPr="00DD4DD3">
        <w:rPr>
          <w:rFonts w:ascii="Century Gothic" w:hAnsi="Century Gothic" w:cs="Arial"/>
          <w:color w:val="0A0A0A"/>
          <w:sz w:val="20"/>
          <w:szCs w:val="20"/>
          <w:shd w:val="clear" w:color="auto" w:fill="FFFFFF"/>
        </w:rPr>
        <w:t>Scripture</w:t>
      </w:r>
      <w:r w:rsidRPr="00DD4DD3">
        <w:rPr>
          <w:rFonts w:ascii="Century Gothic" w:hAnsi="Century Gothic" w:cs="Arial"/>
          <w:color w:val="0A0A0A"/>
          <w:sz w:val="20"/>
          <w:szCs w:val="20"/>
          <w:shd w:val="clear" w:color="auto" w:fill="FFFFFF"/>
        </w:rPr>
        <w:t xml:space="preserve"> is divine instruction, fully comprehensive and flawless</w:t>
      </w:r>
      <w:r w:rsidR="00B069AD" w:rsidRPr="00DD4DD3">
        <w:rPr>
          <w:rFonts w:ascii="Century Gothic" w:hAnsi="Century Gothic" w:cs="Arial"/>
          <w:color w:val="0A0A0A"/>
          <w:sz w:val="20"/>
          <w:szCs w:val="20"/>
          <w:shd w:val="clear" w:color="auto" w:fill="FFFFFF"/>
        </w:rPr>
        <w:t>,</w:t>
      </w:r>
      <w:r w:rsidRPr="00DD4DD3">
        <w:rPr>
          <w:rFonts w:ascii="Century Gothic" w:hAnsi="Century Gothic" w:cs="Arial"/>
          <w:color w:val="0A0A0A"/>
          <w:sz w:val="20"/>
          <w:szCs w:val="20"/>
          <w:shd w:val="clear" w:color="auto" w:fill="FFFFFF"/>
        </w:rPr>
        <w:t xml:space="preserve"> </w:t>
      </w:r>
      <w:r w:rsidR="002C0F12" w:rsidRPr="00DD4DD3">
        <w:rPr>
          <w:rFonts w:ascii="Century Gothic" w:hAnsi="Century Gothic" w:cs="Arial"/>
          <w:color w:val="0A0A0A"/>
          <w:sz w:val="20"/>
          <w:szCs w:val="20"/>
          <w:shd w:val="clear" w:color="auto" w:fill="FFFFFF"/>
        </w:rPr>
        <w:t>and can completely transform the inner person.</w:t>
      </w:r>
    </w:p>
    <w:p w:rsidR="00932A5C" w:rsidRPr="00DD4DD3" w:rsidRDefault="00932A5C" w:rsidP="00C26516">
      <w:pPr>
        <w:pStyle w:val="NormalWeb"/>
        <w:numPr>
          <w:ilvl w:val="0"/>
          <w:numId w:val="23"/>
        </w:numPr>
        <w:jc w:val="both"/>
        <w:rPr>
          <w:rStyle w:val="text"/>
          <w:rFonts w:ascii="Century Gothic" w:hAnsi="Century Gothic"/>
          <w:color w:val="auto"/>
          <w:sz w:val="20"/>
          <w:szCs w:val="20"/>
        </w:rPr>
      </w:pPr>
      <w:r w:rsidRPr="00DD4DD3">
        <w:rPr>
          <w:rStyle w:val="text"/>
          <w:rFonts w:ascii="Century Gothic" w:hAnsi="Century Gothic" w:cs="Segoe UI"/>
          <w:b/>
          <w:bCs/>
          <w:i/>
          <w:sz w:val="20"/>
          <w:szCs w:val="20"/>
          <w:vertAlign w:val="superscript"/>
        </w:rPr>
        <w:t>7b</w:t>
      </w:r>
      <w:r w:rsidRPr="00DD4DD3">
        <w:rPr>
          <w:rStyle w:val="text"/>
          <w:rFonts w:ascii="Century Gothic" w:hAnsi="Century Gothic" w:cs="Segoe UI"/>
          <w:i/>
          <w:sz w:val="20"/>
          <w:szCs w:val="20"/>
        </w:rPr>
        <w:t>The testimony of the </w:t>
      </w:r>
      <w:r w:rsidRPr="00DD4DD3">
        <w:rPr>
          <w:rStyle w:val="small-caps"/>
          <w:rFonts w:ascii="Century Gothic" w:hAnsi="Century Gothic" w:cs="Segoe UI"/>
          <w:i/>
          <w:smallCaps/>
          <w:sz w:val="20"/>
          <w:szCs w:val="20"/>
        </w:rPr>
        <w:t>Lord</w:t>
      </w:r>
      <w:r w:rsidRPr="00DD4DD3">
        <w:rPr>
          <w:rStyle w:val="text"/>
          <w:rFonts w:ascii="Century Gothic" w:hAnsi="Century Gothic" w:cs="Segoe UI"/>
          <w:i/>
          <w:sz w:val="20"/>
          <w:szCs w:val="20"/>
        </w:rPr>
        <w:t> is sure, making wise the simple.</w:t>
      </w:r>
    </w:p>
    <w:p w:rsidR="005614C0" w:rsidRPr="00DD4DD3" w:rsidRDefault="00440FB2" w:rsidP="00932A5C">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Title: </w:t>
      </w:r>
      <w:r w:rsidR="005614C0" w:rsidRPr="00DD4DD3">
        <w:rPr>
          <w:rStyle w:val="text"/>
          <w:rFonts w:ascii="Century Gothic" w:hAnsi="Century Gothic"/>
          <w:color w:val="auto"/>
          <w:sz w:val="20"/>
          <w:szCs w:val="20"/>
        </w:rPr>
        <w:t>Testimony of the Lord.</w:t>
      </w:r>
    </w:p>
    <w:p w:rsidR="00932A5C" w:rsidRPr="00DD4DD3" w:rsidRDefault="005614C0" w:rsidP="005614C0">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This is </w:t>
      </w:r>
      <w:r w:rsidR="000C21B8" w:rsidRPr="00DD4DD3">
        <w:rPr>
          <w:rStyle w:val="text"/>
          <w:rFonts w:ascii="Century Gothic" w:hAnsi="Century Gothic"/>
          <w:color w:val="auto"/>
          <w:sz w:val="20"/>
          <w:szCs w:val="20"/>
        </w:rPr>
        <w:t>divine witness.</w:t>
      </w:r>
    </w:p>
    <w:p w:rsidR="000C21B8" w:rsidRPr="00DD4DD3" w:rsidRDefault="000C21B8" w:rsidP="0026507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Divine </w:t>
      </w:r>
      <w:r w:rsidR="00265078" w:rsidRPr="00DD4DD3">
        <w:rPr>
          <w:rStyle w:val="text"/>
          <w:rFonts w:ascii="Century Gothic" w:hAnsi="Century Gothic"/>
          <w:color w:val="auto"/>
          <w:sz w:val="20"/>
          <w:szCs w:val="20"/>
        </w:rPr>
        <w:t>instruction (</w:t>
      </w:r>
      <w:r w:rsidR="00265078" w:rsidRPr="00DD4DD3">
        <w:rPr>
          <w:rStyle w:val="text"/>
          <w:rFonts w:ascii="Century Gothic" w:hAnsi="Century Gothic"/>
          <w:b/>
          <w:color w:val="auto"/>
          <w:sz w:val="20"/>
          <w:szCs w:val="20"/>
        </w:rPr>
        <w:t>7a</w:t>
      </w:r>
      <w:r w:rsidR="00265078" w:rsidRPr="00DD4DD3">
        <w:rPr>
          <w:rStyle w:val="text"/>
          <w:rFonts w:ascii="Century Gothic" w:hAnsi="Century Gothic"/>
          <w:color w:val="auto"/>
          <w:sz w:val="20"/>
          <w:szCs w:val="20"/>
        </w:rPr>
        <w:t>); Divine witness (</w:t>
      </w:r>
      <w:r w:rsidR="00265078" w:rsidRPr="00DD4DD3">
        <w:rPr>
          <w:rStyle w:val="text"/>
          <w:rFonts w:ascii="Century Gothic" w:hAnsi="Century Gothic"/>
          <w:b/>
          <w:color w:val="auto"/>
          <w:sz w:val="20"/>
          <w:szCs w:val="20"/>
        </w:rPr>
        <w:t>7b</w:t>
      </w:r>
      <w:r w:rsidR="00265078" w:rsidRPr="00DD4DD3">
        <w:rPr>
          <w:rStyle w:val="text"/>
          <w:rFonts w:ascii="Century Gothic" w:hAnsi="Century Gothic"/>
          <w:color w:val="auto"/>
          <w:sz w:val="20"/>
          <w:szCs w:val="20"/>
        </w:rPr>
        <w:t>).</w:t>
      </w:r>
    </w:p>
    <w:p w:rsidR="00265078" w:rsidRPr="00DD4DD3" w:rsidRDefault="00265078" w:rsidP="0026507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lastRenderedPageBreak/>
        <w:t xml:space="preserve">God Himself testifies to who He is and what He decrees.  His will </w:t>
      </w:r>
      <w:r w:rsidR="00B069AD" w:rsidRPr="00DD4DD3">
        <w:rPr>
          <w:rStyle w:val="text"/>
          <w:rFonts w:ascii="Century Gothic" w:hAnsi="Century Gothic"/>
          <w:color w:val="auto"/>
          <w:sz w:val="20"/>
          <w:szCs w:val="20"/>
        </w:rPr>
        <w:t xml:space="preserve">is </w:t>
      </w:r>
      <w:r w:rsidRPr="00DD4DD3">
        <w:rPr>
          <w:rStyle w:val="text"/>
          <w:rFonts w:ascii="Century Gothic" w:hAnsi="Century Gothic"/>
          <w:color w:val="auto"/>
          <w:sz w:val="20"/>
          <w:szCs w:val="20"/>
        </w:rPr>
        <w:t>established by His testimony and communicated through His Word.</w:t>
      </w:r>
    </w:p>
    <w:p w:rsidR="00265078" w:rsidRPr="007678D1" w:rsidRDefault="00265078" w:rsidP="00265078">
      <w:pPr>
        <w:pStyle w:val="NormalWeb"/>
        <w:ind w:left="1440"/>
        <w:jc w:val="both"/>
        <w:rPr>
          <w:rStyle w:val="text"/>
          <w:rFonts w:ascii="Century Gothic" w:hAnsi="Century Gothic"/>
          <w:color w:val="auto"/>
          <w:sz w:val="18"/>
          <w:szCs w:val="20"/>
        </w:rPr>
      </w:pPr>
      <w:r w:rsidRPr="007678D1">
        <w:rPr>
          <w:rStyle w:val="text"/>
          <w:rFonts w:ascii="Century Gothic" w:hAnsi="Century Gothic"/>
          <w:b/>
          <w:color w:val="auto"/>
          <w:sz w:val="18"/>
          <w:szCs w:val="20"/>
        </w:rPr>
        <w:t>2 Peter 1:19-21</w:t>
      </w:r>
      <w:r w:rsidRPr="007678D1">
        <w:rPr>
          <w:rStyle w:val="text"/>
          <w:rFonts w:ascii="Century Gothic" w:hAnsi="Century Gothic"/>
          <w:color w:val="auto"/>
          <w:sz w:val="18"/>
          <w:szCs w:val="20"/>
        </w:rPr>
        <w:t>—</w:t>
      </w:r>
      <w:r w:rsidRPr="007678D1">
        <w:rPr>
          <w:rStyle w:val="text"/>
          <w:rFonts w:ascii="Century Gothic" w:hAnsi="Century Gothic" w:cs="Segoe UI"/>
          <w:i/>
          <w:iCs/>
          <w:sz w:val="18"/>
          <w:szCs w:val="20"/>
          <w:shd w:val="clear" w:color="auto" w:fill="FFFFFF"/>
        </w:rPr>
        <w:t>So</w:t>
      </w:r>
      <w:r w:rsidRPr="007678D1">
        <w:rPr>
          <w:rStyle w:val="text"/>
          <w:rFonts w:ascii="Century Gothic" w:hAnsi="Century Gothic" w:cs="Segoe UI"/>
          <w:i/>
          <w:sz w:val="18"/>
          <w:szCs w:val="20"/>
          <w:shd w:val="clear" w:color="auto" w:fill="FFFFFF"/>
        </w:rPr>
        <w:t> we have the prophetic word made more sure, to which you do well to pay attention as to a lamp shining in a dark place, until the day dawns and the morning star arises in your hearts.</w:t>
      </w:r>
      <w:r w:rsidRPr="007678D1">
        <w:rPr>
          <w:rFonts w:ascii="Century Gothic" w:hAnsi="Century Gothic" w:cs="Segoe UI"/>
          <w:i/>
          <w:sz w:val="18"/>
          <w:szCs w:val="20"/>
          <w:shd w:val="clear" w:color="auto" w:fill="FFFFFF"/>
        </w:rPr>
        <w:t> </w:t>
      </w:r>
      <w:r w:rsidRPr="007678D1">
        <w:rPr>
          <w:rStyle w:val="text"/>
          <w:rFonts w:ascii="Century Gothic" w:hAnsi="Century Gothic" w:cs="Segoe UI"/>
          <w:b/>
          <w:bCs/>
          <w:i/>
          <w:sz w:val="18"/>
          <w:szCs w:val="20"/>
          <w:shd w:val="clear" w:color="auto" w:fill="FFFFFF"/>
          <w:vertAlign w:val="superscript"/>
        </w:rPr>
        <w:t>20 </w:t>
      </w:r>
      <w:r w:rsidRPr="007678D1">
        <w:rPr>
          <w:rStyle w:val="text"/>
          <w:rFonts w:ascii="Century Gothic" w:hAnsi="Century Gothic" w:cs="Segoe UI"/>
          <w:i/>
          <w:sz w:val="18"/>
          <w:szCs w:val="20"/>
          <w:shd w:val="clear" w:color="auto" w:fill="FFFFFF"/>
        </w:rPr>
        <w:t>But know this first of all, that no prophecy of Scripture is </w:t>
      </w:r>
      <w:r w:rsidRPr="007678D1">
        <w:rPr>
          <w:rStyle w:val="text"/>
          <w:rFonts w:ascii="Century Gothic" w:hAnsi="Century Gothic" w:cs="Segoe UI"/>
          <w:i/>
          <w:iCs/>
          <w:sz w:val="18"/>
          <w:szCs w:val="20"/>
          <w:shd w:val="clear" w:color="auto" w:fill="FFFFFF"/>
        </w:rPr>
        <w:t>a matter</w:t>
      </w:r>
      <w:r w:rsidRPr="007678D1">
        <w:rPr>
          <w:rStyle w:val="text"/>
          <w:rFonts w:ascii="Century Gothic" w:hAnsi="Century Gothic" w:cs="Segoe UI"/>
          <w:i/>
          <w:sz w:val="18"/>
          <w:szCs w:val="20"/>
          <w:shd w:val="clear" w:color="auto" w:fill="FFFFFF"/>
        </w:rPr>
        <w:t> of one’s own interpretation,</w:t>
      </w:r>
      <w:r w:rsidRPr="007678D1">
        <w:rPr>
          <w:rFonts w:ascii="Century Gothic" w:hAnsi="Century Gothic" w:cs="Segoe UI"/>
          <w:i/>
          <w:sz w:val="18"/>
          <w:szCs w:val="20"/>
          <w:shd w:val="clear" w:color="auto" w:fill="FFFFFF"/>
        </w:rPr>
        <w:t> </w:t>
      </w:r>
      <w:r w:rsidRPr="007678D1">
        <w:rPr>
          <w:rStyle w:val="text"/>
          <w:rFonts w:ascii="Century Gothic" w:hAnsi="Century Gothic" w:cs="Segoe UI"/>
          <w:b/>
          <w:bCs/>
          <w:i/>
          <w:sz w:val="18"/>
          <w:szCs w:val="20"/>
          <w:shd w:val="clear" w:color="auto" w:fill="FFFFFF"/>
          <w:vertAlign w:val="superscript"/>
        </w:rPr>
        <w:t>21 </w:t>
      </w:r>
      <w:r w:rsidRPr="007678D1">
        <w:rPr>
          <w:rStyle w:val="text"/>
          <w:rFonts w:ascii="Century Gothic" w:hAnsi="Century Gothic" w:cs="Segoe UI"/>
          <w:i/>
          <w:sz w:val="18"/>
          <w:szCs w:val="20"/>
          <w:shd w:val="clear" w:color="auto" w:fill="FFFFFF"/>
        </w:rPr>
        <w:t>for no prophecy was ever made by an act of human will, but men moved by the Holy Spirit spoke from God.</w:t>
      </w:r>
    </w:p>
    <w:p w:rsidR="00265078" w:rsidRPr="00DD4DD3" w:rsidRDefault="00440FB2" w:rsidP="00932A5C">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Characteristic: </w:t>
      </w:r>
      <w:r w:rsidR="00265078" w:rsidRPr="00DD4DD3">
        <w:rPr>
          <w:rStyle w:val="text"/>
          <w:rFonts w:ascii="Century Gothic" w:hAnsi="Century Gothic"/>
          <w:color w:val="auto"/>
          <w:sz w:val="20"/>
          <w:szCs w:val="20"/>
        </w:rPr>
        <w:t>It is</w:t>
      </w:r>
      <w:r w:rsidR="00265078" w:rsidRPr="00DD4DD3">
        <w:rPr>
          <w:rStyle w:val="text"/>
          <w:rFonts w:ascii="Century Gothic" w:hAnsi="Century Gothic"/>
          <w:i/>
          <w:color w:val="auto"/>
          <w:sz w:val="20"/>
          <w:szCs w:val="20"/>
        </w:rPr>
        <w:t xml:space="preserve"> sure.</w:t>
      </w:r>
    </w:p>
    <w:p w:rsidR="00265078" w:rsidRPr="00DD4DD3" w:rsidRDefault="00265078" w:rsidP="00265078">
      <w:pPr>
        <w:pStyle w:val="NormalWeb"/>
        <w:numPr>
          <w:ilvl w:val="2"/>
          <w:numId w:val="23"/>
        </w:numPr>
        <w:ind w:left="1440"/>
        <w:jc w:val="both"/>
        <w:rPr>
          <w:rFonts w:ascii="Century Gothic" w:hAnsi="Century Gothic"/>
          <w:color w:val="auto"/>
          <w:sz w:val="20"/>
          <w:szCs w:val="20"/>
        </w:rPr>
      </w:pPr>
      <w:r w:rsidRPr="00DD4DD3">
        <w:rPr>
          <w:rStyle w:val="text"/>
          <w:rFonts w:ascii="Century Gothic" w:hAnsi="Century Gothic"/>
          <w:i/>
          <w:color w:val="auto"/>
          <w:sz w:val="20"/>
          <w:szCs w:val="20"/>
        </w:rPr>
        <w:t>Sure</w:t>
      </w:r>
      <w:r w:rsidRPr="00DD4DD3">
        <w:rPr>
          <w:rStyle w:val="text"/>
          <w:rFonts w:ascii="Century Gothic" w:hAnsi="Century Gothic"/>
          <w:color w:val="auto"/>
          <w:sz w:val="20"/>
          <w:szCs w:val="20"/>
        </w:rPr>
        <w:t xml:space="preserve"> (</w:t>
      </w:r>
      <w:r w:rsidRPr="00DD4DD3">
        <w:rPr>
          <w:rStyle w:val="Emphasis"/>
          <w:rFonts w:ascii="Century Gothic" w:hAnsi="Century Gothic" w:cs="Arial"/>
          <w:color w:val="0A0A0A"/>
          <w:sz w:val="20"/>
          <w:szCs w:val="20"/>
          <w:bdr w:val="none" w:sz="0" w:space="0" w:color="auto"/>
        </w:rPr>
        <w:t>'</w:t>
      </w:r>
      <w:proofErr w:type="spellStart"/>
      <w:r w:rsidRPr="00DD4DD3">
        <w:rPr>
          <w:rStyle w:val="Emphasis"/>
          <w:rFonts w:ascii="Century Gothic" w:hAnsi="Century Gothic" w:cs="Arial"/>
          <w:color w:val="0A0A0A"/>
          <w:sz w:val="20"/>
          <w:szCs w:val="20"/>
          <w:bdr w:val="none" w:sz="0" w:space="0" w:color="auto"/>
        </w:rPr>
        <w:t>āman</w:t>
      </w:r>
      <w:proofErr w:type="spellEnd"/>
      <w:r w:rsidRPr="00DD4DD3">
        <w:rPr>
          <w:rStyle w:val="Emphasis"/>
          <w:rFonts w:ascii="Century Gothic" w:hAnsi="Century Gothic" w:cs="Arial"/>
          <w:color w:val="0A0A0A"/>
          <w:sz w:val="20"/>
          <w:szCs w:val="20"/>
          <w:bdr w:val="none" w:sz="0" w:space="0" w:color="auto"/>
        </w:rPr>
        <w:t>)—</w:t>
      </w:r>
      <w:r w:rsidRPr="00DD4DD3">
        <w:rPr>
          <w:rFonts w:ascii="Century Gothic" w:hAnsi="Century Gothic" w:cs="Arial"/>
          <w:sz w:val="20"/>
          <w:szCs w:val="20"/>
          <w:shd w:val="clear" w:color="auto" w:fill="FFFFFF"/>
        </w:rPr>
        <w:t>to support, confirm, be faithful.</w:t>
      </w:r>
      <w:r w:rsidRPr="00DD4DD3">
        <w:rPr>
          <w:rStyle w:val="FootnoteReference"/>
          <w:rFonts w:ascii="Century Gothic" w:hAnsi="Century Gothic" w:cs="Arial"/>
          <w:sz w:val="20"/>
          <w:szCs w:val="20"/>
          <w:shd w:val="clear" w:color="auto" w:fill="FFFFFF"/>
        </w:rPr>
        <w:footnoteReference w:id="7"/>
      </w:r>
    </w:p>
    <w:p w:rsidR="00265078" w:rsidRPr="00DD4DD3" w:rsidRDefault="00265078" w:rsidP="00265078">
      <w:pPr>
        <w:pStyle w:val="NormalWeb"/>
        <w:numPr>
          <w:ilvl w:val="2"/>
          <w:numId w:val="23"/>
        </w:numPr>
        <w:ind w:left="1440"/>
        <w:jc w:val="both"/>
        <w:rPr>
          <w:rFonts w:ascii="Century Gothic" w:hAnsi="Century Gothic"/>
          <w:color w:val="auto"/>
          <w:sz w:val="20"/>
          <w:szCs w:val="20"/>
        </w:rPr>
      </w:pPr>
      <w:r w:rsidRPr="00DD4DD3">
        <w:rPr>
          <w:rFonts w:ascii="Century Gothic" w:hAnsi="Century Gothic" w:cs="Arial"/>
          <w:sz w:val="20"/>
          <w:szCs w:val="20"/>
          <w:shd w:val="clear" w:color="auto" w:fill="FFFFFF"/>
        </w:rPr>
        <w:t xml:space="preserve">Translated: believe (44x), assurance (1x), faithful (20x), sure (11x), established (7x), trust (5x), verified (3x), steadfast (2x), etc. </w:t>
      </w:r>
    </w:p>
    <w:p w:rsidR="00265078" w:rsidRPr="00DD4DD3" w:rsidRDefault="00265078" w:rsidP="00265078">
      <w:pPr>
        <w:pStyle w:val="NormalWeb"/>
        <w:numPr>
          <w:ilvl w:val="2"/>
          <w:numId w:val="23"/>
        </w:numPr>
        <w:ind w:left="1440"/>
        <w:jc w:val="both"/>
        <w:rPr>
          <w:rStyle w:val="Emphasis"/>
          <w:rFonts w:ascii="Century Gothic" w:hAnsi="Century Gothic"/>
          <w:i w:val="0"/>
          <w:iCs w:val="0"/>
          <w:color w:val="auto"/>
          <w:sz w:val="20"/>
          <w:szCs w:val="20"/>
        </w:rPr>
      </w:pPr>
      <w:r w:rsidRPr="00DD4DD3">
        <w:rPr>
          <w:rStyle w:val="Emphasis"/>
          <w:rFonts w:ascii="Century Gothic" w:hAnsi="Century Gothic"/>
          <w:i w:val="0"/>
          <w:iCs w:val="0"/>
          <w:color w:val="auto"/>
          <w:sz w:val="20"/>
          <w:szCs w:val="20"/>
        </w:rPr>
        <w:t xml:space="preserve">Sure in contrast to the unsure and unreliable </w:t>
      </w:r>
      <w:r w:rsidR="00440FB2" w:rsidRPr="00DD4DD3">
        <w:rPr>
          <w:rStyle w:val="Emphasis"/>
          <w:rFonts w:ascii="Century Gothic" w:hAnsi="Century Gothic"/>
          <w:i w:val="0"/>
          <w:iCs w:val="0"/>
          <w:color w:val="auto"/>
          <w:sz w:val="20"/>
          <w:szCs w:val="20"/>
        </w:rPr>
        <w:t>opinions</w:t>
      </w:r>
      <w:r w:rsidRPr="00DD4DD3">
        <w:rPr>
          <w:rStyle w:val="Emphasis"/>
          <w:rFonts w:ascii="Century Gothic" w:hAnsi="Century Gothic"/>
          <w:i w:val="0"/>
          <w:iCs w:val="0"/>
          <w:color w:val="auto"/>
          <w:sz w:val="20"/>
          <w:szCs w:val="20"/>
        </w:rPr>
        <w:t xml:space="preserve"> of man</w:t>
      </w:r>
      <w:r w:rsidR="00440FB2" w:rsidRPr="00DD4DD3">
        <w:rPr>
          <w:rStyle w:val="Emphasis"/>
          <w:rFonts w:ascii="Century Gothic" w:hAnsi="Century Gothic"/>
          <w:i w:val="0"/>
          <w:iCs w:val="0"/>
          <w:color w:val="auto"/>
          <w:sz w:val="20"/>
          <w:szCs w:val="20"/>
        </w:rPr>
        <w:t>.</w:t>
      </w:r>
    </w:p>
    <w:p w:rsidR="00932A5C"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olor w:val="auto"/>
          <w:sz w:val="20"/>
          <w:szCs w:val="20"/>
        </w:rPr>
        <w:t>Benefit: It makes simple people wise.</w:t>
      </w:r>
    </w:p>
    <w:p w:rsidR="00440FB2" w:rsidRPr="00DD4DD3" w:rsidRDefault="00440FB2" w:rsidP="00440FB2">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i/>
          <w:color w:val="auto"/>
          <w:sz w:val="20"/>
          <w:szCs w:val="20"/>
        </w:rPr>
        <w:t>Simple</w:t>
      </w:r>
      <w:r w:rsidRPr="00DD4DD3">
        <w:rPr>
          <w:rStyle w:val="text"/>
          <w:rFonts w:ascii="Century Gothic" w:hAnsi="Century Gothic"/>
          <w:color w:val="auto"/>
          <w:sz w:val="20"/>
          <w:szCs w:val="20"/>
        </w:rPr>
        <w:t>—simplicity, naiveté, foolish, open-minded.</w:t>
      </w:r>
      <w:r w:rsidRPr="00DD4DD3">
        <w:rPr>
          <w:rStyle w:val="FootnoteReference"/>
          <w:rFonts w:ascii="Century Gothic" w:hAnsi="Century Gothic"/>
          <w:color w:val="auto"/>
          <w:sz w:val="20"/>
          <w:szCs w:val="20"/>
        </w:rPr>
        <w:footnoteReference w:id="8"/>
      </w:r>
    </w:p>
    <w:p w:rsidR="00440FB2" w:rsidRPr="00DD4DD3" w:rsidRDefault="00440FB2" w:rsidP="00440FB2">
      <w:pPr>
        <w:pStyle w:val="NormalWeb"/>
        <w:numPr>
          <w:ilvl w:val="2"/>
          <w:numId w:val="23"/>
        </w:numPr>
        <w:ind w:left="1440"/>
        <w:jc w:val="both"/>
        <w:rPr>
          <w:rFonts w:ascii="Century Gothic" w:hAnsi="Century Gothic"/>
          <w:color w:val="auto"/>
          <w:sz w:val="20"/>
          <w:szCs w:val="20"/>
        </w:rPr>
      </w:pPr>
      <w:r w:rsidRPr="00DD4DD3">
        <w:rPr>
          <w:rFonts w:ascii="Century Gothic" w:hAnsi="Century Gothic" w:cs="Arial"/>
          <w:sz w:val="20"/>
          <w:szCs w:val="20"/>
        </w:rPr>
        <w:t>A simple-minded person is a person with the door of their mind open.</w:t>
      </w:r>
    </w:p>
    <w:p w:rsidR="00440FB2" w:rsidRPr="00DD4DD3" w:rsidRDefault="00440FB2" w:rsidP="00440FB2">
      <w:pPr>
        <w:pStyle w:val="NormalWeb"/>
        <w:numPr>
          <w:ilvl w:val="2"/>
          <w:numId w:val="23"/>
        </w:numPr>
        <w:ind w:left="1440"/>
        <w:jc w:val="both"/>
        <w:rPr>
          <w:rFonts w:ascii="Century Gothic" w:hAnsi="Century Gothic"/>
          <w:color w:val="auto"/>
          <w:sz w:val="20"/>
          <w:szCs w:val="20"/>
        </w:rPr>
      </w:pPr>
      <w:r w:rsidRPr="00DD4DD3">
        <w:rPr>
          <w:rFonts w:ascii="Century Gothic" w:hAnsi="Century Gothic" w:cs="Arial"/>
          <w:sz w:val="20"/>
          <w:szCs w:val="20"/>
        </w:rPr>
        <w:t>That may sound virtuous, but it is not—be discerning.</w:t>
      </w:r>
    </w:p>
    <w:p w:rsidR="00440FB2" w:rsidRPr="00DD4DD3" w:rsidRDefault="00440FB2" w:rsidP="00440FB2">
      <w:pPr>
        <w:pStyle w:val="NormalWeb"/>
        <w:numPr>
          <w:ilvl w:val="2"/>
          <w:numId w:val="23"/>
        </w:numPr>
        <w:ind w:left="1440"/>
        <w:jc w:val="both"/>
        <w:rPr>
          <w:rFonts w:ascii="Century Gothic" w:hAnsi="Century Gothic"/>
          <w:color w:val="auto"/>
          <w:sz w:val="20"/>
          <w:szCs w:val="20"/>
        </w:rPr>
      </w:pPr>
      <w:r w:rsidRPr="00DD4DD3">
        <w:rPr>
          <w:rFonts w:ascii="Century Gothic" w:hAnsi="Century Gothic" w:cs="Arial"/>
          <w:b/>
          <w:sz w:val="20"/>
          <w:szCs w:val="20"/>
        </w:rPr>
        <w:t>Application</w:t>
      </w:r>
      <w:r w:rsidRPr="00DD4DD3">
        <w:rPr>
          <w:rFonts w:ascii="Century Gothic" w:hAnsi="Century Gothic" w:cs="Arial"/>
          <w:sz w:val="20"/>
          <w:szCs w:val="20"/>
        </w:rPr>
        <w:t>: how does one close the door and become a discerning person?</w:t>
      </w:r>
    </w:p>
    <w:p w:rsidR="00440FB2" w:rsidRPr="007678D1" w:rsidRDefault="00440FB2" w:rsidP="00440FB2">
      <w:pPr>
        <w:pStyle w:val="NormalWeb"/>
        <w:ind w:left="1440"/>
        <w:jc w:val="both"/>
        <w:rPr>
          <w:rStyle w:val="text"/>
          <w:rFonts w:ascii="Century Gothic" w:hAnsi="Century Gothic" w:cs="Segoe UI"/>
          <w:i/>
          <w:sz w:val="18"/>
          <w:szCs w:val="20"/>
          <w:shd w:val="clear" w:color="auto" w:fill="FFFFFF"/>
        </w:rPr>
      </w:pPr>
      <w:r w:rsidRPr="007678D1">
        <w:rPr>
          <w:rFonts w:ascii="Century Gothic" w:hAnsi="Century Gothic" w:cs="Arial"/>
          <w:b/>
          <w:sz w:val="18"/>
          <w:szCs w:val="20"/>
        </w:rPr>
        <w:t>Psalm 1:1-3</w:t>
      </w:r>
      <w:r w:rsidRPr="007678D1">
        <w:rPr>
          <w:rFonts w:ascii="Century Gothic" w:hAnsi="Century Gothic" w:cs="Arial"/>
          <w:sz w:val="18"/>
          <w:szCs w:val="20"/>
        </w:rPr>
        <w:t>—</w:t>
      </w:r>
      <w:r w:rsidRPr="007678D1">
        <w:rPr>
          <w:rStyle w:val="text"/>
          <w:rFonts w:ascii="Century Gothic" w:hAnsi="Century Gothic" w:cs="Segoe UI"/>
          <w:i/>
          <w:sz w:val="18"/>
          <w:szCs w:val="20"/>
          <w:shd w:val="clear" w:color="auto" w:fill="FFFFFF"/>
        </w:rPr>
        <w:t xml:space="preserve">How blessed is the man who does not walk in the counsel of the wicked, </w:t>
      </w:r>
      <w:proofErr w:type="gramStart"/>
      <w:r w:rsidRPr="007678D1">
        <w:rPr>
          <w:rStyle w:val="text"/>
          <w:rFonts w:ascii="Century Gothic" w:hAnsi="Century Gothic" w:cs="Segoe UI"/>
          <w:i/>
          <w:sz w:val="18"/>
          <w:szCs w:val="20"/>
          <w:shd w:val="clear" w:color="auto" w:fill="FFFFFF"/>
        </w:rPr>
        <w:t>Nor</w:t>
      </w:r>
      <w:proofErr w:type="gramEnd"/>
      <w:r w:rsidRPr="007678D1">
        <w:rPr>
          <w:rStyle w:val="text"/>
          <w:rFonts w:ascii="Century Gothic" w:hAnsi="Century Gothic" w:cs="Segoe UI"/>
          <w:i/>
          <w:sz w:val="18"/>
          <w:szCs w:val="20"/>
          <w:shd w:val="clear" w:color="auto" w:fill="FFFFFF"/>
        </w:rPr>
        <w:t xml:space="preserve"> stand in the path of sinners, Nor sit in the seat of scoffers! </w:t>
      </w:r>
      <w:r w:rsidRPr="007678D1">
        <w:rPr>
          <w:rStyle w:val="text"/>
          <w:rFonts w:ascii="Century Gothic" w:hAnsi="Century Gothic" w:cs="Segoe UI"/>
          <w:b/>
          <w:bCs/>
          <w:i/>
          <w:sz w:val="18"/>
          <w:szCs w:val="20"/>
          <w:shd w:val="clear" w:color="auto" w:fill="FFFFFF"/>
          <w:vertAlign w:val="superscript"/>
        </w:rPr>
        <w:t>2 </w:t>
      </w:r>
      <w:r w:rsidRPr="007678D1">
        <w:rPr>
          <w:rStyle w:val="text"/>
          <w:rFonts w:ascii="Century Gothic" w:hAnsi="Century Gothic" w:cs="Segoe UI"/>
          <w:i/>
          <w:sz w:val="18"/>
          <w:szCs w:val="20"/>
          <w:shd w:val="clear" w:color="auto" w:fill="FFFFFF"/>
        </w:rPr>
        <w:t>But his delight is in the law of the </w:t>
      </w:r>
      <w:r w:rsidRPr="007678D1">
        <w:rPr>
          <w:rStyle w:val="small-caps"/>
          <w:rFonts w:ascii="Century Gothic" w:hAnsi="Century Gothic" w:cs="Segoe UI"/>
          <w:i/>
          <w:smallCaps/>
          <w:sz w:val="18"/>
          <w:szCs w:val="20"/>
          <w:shd w:val="clear" w:color="auto" w:fill="FFFFFF"/>
        </w:rPr>
        <w:t>Lord</w:t>
      </w:r>
      <w:r w:rsidRPr="007678D1">
        <w:rPr>
          <w:rStyle w:val="text"/>
          <w:rFonts w:ascii="Century Gothic" w:hAnsi="Century Gothic" w:cs="Segoe UI"/>
          <w:i/>
          <w:sz w:val="18"/>
          <w:szCs w:val="20"/>
          <w:shd w:val="clear" w:color="auto" w:fill="FFFFFF"/>
        </w:rPr>
        <w:t xml:space="preserve">, </w:t>
      </w:r>
      <w:proofErr w:type="gramStart"/>
      <w:r w:rsidRPr="007678D1">
        <w:rPr>
          <w:rStyle w:val="text"/>
          <w:rFonts w:ascii="Century Gothic" w:hAnsi="Century Gothic" w:cs="Segoe UI"/>
          <w:i/>
          <w:sz w:val="18"/>
          <w:szCs w:val="20"/>
          <w:shd w:val="clear" w:color="auto" w:fill="FFFFFF"/>
        </w:rPr>
        <w:t>And</w:t>
      </w:r>
      <w:proofErr w:type="gramEnd"/>
      <w:r w:rsidRPr="007678D1">
        <w:rPr>
          <w:rStyle w:val="text"/>
          <w:rFonts w:ascii="Century Gothic" w:hAnsi="Century Gothic" w:cs="Segoe UI"/>
          <w:i/>
          <w:sz w:val="18"/>
          <w:szCs w:val="20"/>
          <w:shd w:val="clear" w:color="auto" w:fill="FFFFFF"/>
        </w:rPr>
        <w:t xml:space="preserve"> in His law he meditates day and night. </w:t>
      </w:r>
      <w:r w:rsidRPr="007678D1">
        <w:rPr>
          <w:rStyle w:val="text"/>
          <w:rFonts w:ascii="Century Gothic" w:hAnsi="Century Gothic" w:cs="Segoe UI"/>
          <w:b/>
          <w:bCs/>
          <w:i/>
          <w:sz w:val="18"/>
          <w:szCs w:val="20"/>
          <w:shd w:val="clear" w:color="auto" w:fill="FFFFFF"/>
          <w:vertAlign w:val="superscript"/>
        </w:rPr>
        <w:t>3 </w:t>
      </w:r>
      <w:r w:rsidRPr="007678D1">
        <w:rPr>
          <w:rStyle w:val="text"/>
          <w:rFonts w:ascii="Century Gothic" w:hAnsi="Century Gothic" w:cs="Segoe UI"/>
          <w:i/>
          <w:sz w:val="18"/>
          <w:szCs w:val="20"/>
          <w:shd w:val="clear" w:color="auto" w:fill="FFFFFF"/>
        </w:rPr>
        <w:t>He will be like a tree </w:t>
      </w:r>
      <w:r w:rsidRPr="007678D1">
        <w:rPr>
          <w:rStyle w:val="text"/>
          <w:rFonts w:ascii="Century Gothic" w:hAnsi="Century Gothic" w:cs="Segoe UI"/>
          <w:i/>
          <w:iCs/>
          <w:sz w:val="18"/>
          <w:szCs w:val="20"/>
          <w:shd w:val="clear" w:color="auto" w:fill="FFFFFF"/>
        </w:rPr>
        <w:t>firmly</w:t>
      </w:r>
      <w:r w:rsidRPr="007678D1">
        <w:rPr>
          <w:rStyle w:val="text"/>
          <w:rFonts w:ascii="Century Gothic" w:hAnsi="Century Gothic" w:cs="Segoe UI"/>
          <w:i/>
          <w:sz w:val="18"/>
          <w:szCs w:val="20"/>
          <w:shd w:val="clear" w:color="auto" w:fill="FFFFFF"/>
        </w:rPr>
        <w:t xml:space="preserve"> planted by streams of water, </w:t>
      </w:r>
      <w:proofErr w:type="gramStart"/>
      <w:r w:rsidRPr="007678D1">
        <w:rPr>
          <w:rStyle w:val="text"/>
          <w:rFonts w:ascii="Century Gothic" w:hAnsi="Century Gothic" w:cs="Segoe UI"/>
          <w:i/>
          <w:sz w:val="18"/>
          <w:szCs w:val="20"/>
          <w:shd w:val="clear" w:color="auto" w:fill="FFFFFF"/>
        </w:rPr>
        <w:t>Which</w:t>
      </w:r>
      <w:proofErr w:type="gramEnd"/>
      <w:r w:rsidRPr="007678D1">
        <w:rPr>
          <w:rStyle w:val="text"/>
          <w:rFonts w:ascii="Century Gothic" w:hAnsi="Century Gothic" w:cs="Segoe UI"/>
          <w:i/>
          <w:sz w:val="18"/>
          <w:szCs w:val="20"/>
          <w:shd w:val="clear" w:color="auto" w:fill="FFFFFF"/>
        </w:rPr>
        <w:t xml:space="preserve"> yields its fruit in its season And its leaf does not wither; And in whatever he does, he prospers.</w:t>
      </w:r>
      <w:r w:rsidR="001F1939" w:rsidRPr="007678D1">
        <w:rPr>
          <w:rStyle w:val="text"/>
          <w:rFonts w:ascii="Century Gothic" w:hAnsi="Century Gothic" w:cs="Segoe UI"/>
          <w:i/>
          <w:sz w:val="18"/>
          <w:szCs w:val="20"/>
          <w:shd w:val="clear" w:color="auto" w:fill="FFFFFF"/>
        </w:rPr>
        <w:t xml:space="preserve"> </w:t>
      </w:r>
    </w:p>
    <w:p w:rsidR="00ED322C" w:rsidRPr="00DD4DD3" w:rsidRDefault="00ED322C" w:rsidP="00ED322C">
      <w:pPr>
        <w:pStyle w:val="NormalWeb"/>
        <w:numPr>
          <w:ilvl w:val="5"/>
          <w:numId w:val="23"/>
        </w:numPr>
        <w:ind w:left="1800"/>
        <w:jc w:val="both"/>
        <w:rPr>
          <w:rFonts w:ascii="Century Gothic" w:hAnsi="Century Gothic" w:cs="Arial"/>
          <w:sz w:val="20"/>
          <w:szCs w:val="20"/>
        </w:rPr>
      </w:pPr>
      <w:r w:rsidRPr="00DD4DD3">
        <w:rPr>
          <w:rFonts w:ascii="Century Gothic" w:hAnsi="Century Gothic" w:cs="Arial"/>
          <w:sz w:val="20"/>
          <w:szCs w:val="20"/>
        </w:rPr>
        <w:t>“There’s no virtue in exposure to lies and deception.”</w:t>
      </w:r>
      <w:r w:rsidRPr="00DD4DD3">
        <w:rPr>
          <w:rStyle w:val="FootnoteReference"/>
          <w:rFonts w:ascii="Century Gothic" w:hAnsi="Century Gothic" w:cs="Arial"/>
          <w:sz w:val="20"/>
          <w:szCs w:val="20"/>
        </w:rPr>
        <w:footnoteReference w:id="9"/>
      </w:r>
      <w:r w:rsidRPr="00DD4DD3">
        <w:rPr>
          <w:rFonts w:ascii="Century Gothic" w:hAnsi="Century Gothic" w:cs="Arial"/>
          <w:sz w:val="20"/>
          <w:szCs w:val="20"/>
        </w:rPr>
        <w:t> </w:t>
      </w:r>
    </w:p>
    <w:p w:rsidR="00ED322C" w:rsidRPr="00DD4DD3" w:rsidRDefault="00ED322C" w:rsidP="00ED322C">
      <w:pPr>
        <w:pStyle w:val="NormalWeb"/>
        <w:numPr>
          <w:ilvl w:val="5"/>
          <w:numId w:val="23"/>
        </w:numPr>
        <w:ind w:left="1800"/>
        <w:jc w:val="both"/>
        <w:rPr>
          <w:rFonts w:ascii="Century Gothic" w:hAnsi="Century Gothic" w:cs="Arial"/>
          <w:sz w:val="20"/>
          <w:szCs w:val="20"/>
        </w:rPr>
      </w:pPr>
      <w:r w:rsidRPr="00DD4DD3">
        <w:rPr>
          <w:rFonts w:ascii="Century Gothic" w:hAnsi="Century Gothic" w:cs="Arial"/>
          <w:sz w:val="20"/>
          <w:szCs w:val="20"/>
        </w:rPr>
        <w:t xml:space="preserve">Wisdom to the Hebrews is skill in practical living.  </w:t>
      </w:r>
    </w:p>
    <w:p w:rsidR="00ED322C" w:rsidRPr="00DD4DD3" w:rsidRDefault="00ED322C" w:rsidP="00ED322C">
      <w:pPr>
        <w:pStyle w:val="NormalWeb"/>
        <w:numPr>
          <w:ilvl w:val="5"/>
          <w:numId w:val="23"/>
        </w:numPr>
        <w:ind w:left="1800"/>
        <w:jc w:val="both"/>
        <w:rPr>
          <w:rFonts w:ascii="Century Gothic" w:hAnsi="Century Gothic" w:cs="Arial"/>
          <w:sz w:val="20"/>
          <w:szCs w:val="20"/>
        </w:rPr>
      </w:pPr>
      <w:r w:rsidRPr="00DD4DD3">
        <w:rPr>
          <w:rFonts w:ascii="Century Gothic" w:hAnsi="Century Gothic" w:cs="Arial"/>
          <w:sz w:val="20"/>
          <w:szCs w:val="20"/>
        </w:rPr>
        <w:t xml:space="preserve">One needs to apply biblical truth to navigate the course of life wisely. </w:t>
      </w:r>
    </w:p>
    <w:p w:rsidR="00ED322C" w:rsidRPr="00DD4DD3" w:rsidRDefault="00ED322C" w:rsidP="00ED322C">
      <w:pPr>
        <w:pStyle w:val="NormalWeb"/>
        <w:numPr>
          <w:ilvl w:val="5"/>
          <w:numId w:val="23"/>
        </w:numPr>
        <w:ind w:left="1800"/>
        <w:jc w:val="both"/>
        <w:rPr>
          <w:rFonts w:ascii="Century Gothic" w:hAnsi="Century Gothic" w:cs="Arial"/>
          <w:sz w:val="20"/>
          <w:szCs w:val="20"/>
        </w:rPr>
      </w:pPr>
      <w:r w:rsidRPr="00DD4DD3">
        <w:rPr>
          <w:rFonts w:ascii="Century Gothic" w:hAnsi="Century Gothic" w:cs="Arial"/>
          <w:sz w:val="20"/>
          <w:szCs w:val="20"/>
        </w:rPr>
        <w:lastRenderedPageBreak/>
        <w:t>God is the source of all wisdom; therefore, it is the knowledge of Him through His Word that instructs us in mastering the art of living well.</w:t>
      </w:r>
    </w:p>
    <w:p w:rsidR="00ED322C" w:rsidRPr="00DD4DD3" w:rsidRDefault="00ED322C" w:rsidP="00ED322C">
      <w:pPr>
        <w:pStyle w:val="NormalWeb"/>
        <w:ind w:left="1800"/>
        <w:jc w:val="both"/>
        <w:rPr>
          <w:rFonts w:ascii="Century Gothic" w:hAnsi="Century Gothic" w:cs="Arial"/>
          <w:sz w:val="20"/>
          <w:szCs w:val="20"/>
        </w:rPr>
      </w:pPr>
      <w:r w:rsidRPr="00DD4DD3">
        <w:rPr>
          <w:rFonts w:ascii="Century Gothic" w:hAnsi="Century Gothic" w:cs="Arial"/>
          <w:b/>
          <w:sz w:val="20"/>
          <w:szCs w:val="20"/>
        </w:rPr>
        <w:t>John 17:17</w:t>
      </w:r>
      <w:r w:rsidRPr="00DD4DD3">
        <w:rPr>
          <w:rFonts w:ascii="Century Gothic" w:hAnsi="Century Gothic" w:cs="Arial"/>
          <w:sz w:val="20"/>
          <w:szCs w:val="20"/>
        </w:rPr>
        <w:t>—</w:t>
      </w:r>
      <w:r w:rsidRPr="00DD4DD3">
        <w:rPr>
          <w:rStyle w:val="woj"/>
          <w:rFonts w:ascii="Century Gothic" w:hAnsi="Century Gothic" w:cs="Segoe UI"/>
          <w:i/>
          <w:sz w:val="20"/>
          <w:szCs w:val="20"/>
          <w:shd w:val="clear" w:color="auto" w:fill="FFFFFF"/>
        </w:rPr>
        <w:t>Sanctify them in the truth; Your word is truth.</w:t>
      </w:r>
      <w:r w:rsidRPr="00DD4DD3">
        <w:rPr>
          <w:rFonts w:ascii="Century Gothic" w:hAnsi="Century Gothic" w:cs="Segoe UI"/>
          <w:i/>
          <w:sz w:val="20"/>
          <w:szCs w:val="20"/>
          <w:shd w:val="clear" w:color="auto" w:fill="FFFFFF"/>
        </w:rPr>
        <w:t> </w:t>
      </w:r>
    </w:p>
    <w:p w:rsidR="00932A5C" w:rsidRPr="00DD4DD3" w:rsidRDefault="00932A5C" w:rsidP="00EA3768">
      <w:pPr>
        <w:pStyle w:val="NormalWeb"/>
        <w:numPr>
          <w:ilvl w:val="0"/>
          <w:numId w:val="23"/>
        </w:numPr>
        <w:jc w:val="both"/>
        <w:rPr>
          <w:rStyle w:val="text"/>
          <w:rFonts w:ascii="Century Gothic" w:hAnsi="Century Gothic"/>
          <w:color w:val="auto"/>
          <w:sz w:val="20"/>
          <w:szCs w:val="20"/>
        </w:rPr>
      </w:pPr>
      <w:r w:rsidRPr="00DD4DD3">
        <w:rPr>
          <w:rStyle w:val="text"/>
          <w:rFonts w:ascii="Century Gothic" w:hAnsi="Century Gothic" w:cs="Segoe UI"/>
          <w:b/>
          <w:bCs/>
          <w:i/>
          <w:sz w:val="20"/>
          <w:szCs w:val="20"/>
          <w:vertAlign w:val="superscript"/>
        </w:rPr>
        <w:t>8 </w:t>
      </w:r>
      <w:r w:rsidRPr="00DD4DD3">
        <w:rPr>
          <w:rStyle w:val="text"/>
          <w:rFonts w:ascii="Century Gothic" w:hAnsi="Century Gothic" w:cs="Segoe UI"/>
          <w:i/>
          <w:sz w:val="20"/>
          <w:szCs w:val="20"/>
        </w:rPr>
        <w:t>The precepts of the </w:t>
      </w:r>
      <w:r w:rsidRPr="00DD4DD3">
        <w:rPr>
          <w:rStyle w:val="small-caps"/>
          <w:rFonts w:ascii="Century Gothic" w:hAnsi="Century Gothic" w:cs="Segoe UI"/>
          <w:i/>
          <w:smallCaps/>
          <w:sz w:val="20"/>
          <w:szCs w:val="20"/>
        </w:rPr>
        <w:t>Lord</w:t>
      </w:r>
      <w:r w:rsidRPr="00DD4DD3">
        <w:rPr>
          <w:rStyle w:val="text"/>
          <w:rFonts w:ascii="Century Gothic" w:hAnsi="Century Gothic" w:cs="Segoe UI"/>
          <w:i/>
          <w:sz w:val="20"/>
          <w:szCs w:val="20"/>
        </w:rPr>
        <w:t> are right, rejoicing the heart;</w:t>
      </w:r>
    </w:p>
    <w:p w:rsidR="005614C0" w:rsidRPr="00DD4DD3" w:rsidRDefault="00440FB2" w:rsidP="00932A5C">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Title: </w:t>
      </w:r>
      <w:r w:rsidR="00ED322C" w:rsidRPr="00DD4DD3">
        <w:rPr>
          <w:rStyle w:val="text"/>
          <w:rFonts w:ascii="Century Gothic" w:hAnsi="Century Gothic" w:cs="Segoe UI"/>
          <w:bCs/>
          <w:sz w:val="20"/>
          <w:szCs w:val="20"/>
        </w:rPr>
        <w:t>Precepts</w:t>
      </w:r>
      <w:r w:rsidR="005614C0" w:rsidRPr="00DD4DD3">
        <w:rPr>
          <w:rStyle w:val="text"/>
          <w:rFonts w:ascii="Century Gothic" w:hAnsi="Century Gothic" w:cs="Segoe UI"/>
          <w:bCs/>
          <w:sz w:val="20"/>
          <w:szCs w:val="20"/>
        </w:rPr>
        <w:t>.</w:t>
      </w:r>
    </w:p>
    <w:p w:rsidR="00440FB2" w:rsidRPr="00DD4DD3" w:rsidRDefault="005614C0" w:rsidP="005614C0">
      <w:pPr>
        <w:pStyle w:val="NormalWeb"/>
        <w:numPr>
          <w:ilvl w:val="2"/>
          <w:numId w:val="23"/>
        </w:numPr>
        <w:ind w:left="1440"/>
        <w:jc w:val="both"/>
        <w:rPr>
          <w:rStyle w:val="Emphasis"/>
          <w:rFonts w:ascii="Century Gothic" w:hAnsi="Century Gothic"/>
          <w:i w:val="0"/>
          <w:iCs w:val="0"/>
          <w:color w:val="auto"/>
          <w:sz w:val="20"/>
          <w:szCs w:val="20"/>
        </w:rPr>
      </w:pPr>
      <w:r w:rsidRPr="00DD4DD3">
        <w:rPr>
          <w:rStyle w:val="text"/>
          <w:rFonts w:ascii="Century Gothic" w:hAnsi="Century Gothic" w:cs="Segoe UI"/>
          <w:bCs/>
          <w:i/>
          <w:sz w:val="20"/>
          <w:szCs w:val="20"/>
        </w:rPr>
        <w:t>Precepts</w:t>
      </w:r>
      <w:r w:rsidRPr="00DD4DD3">
        <w:rPr>
          <w:rStyle w:val="text"/>
          <w:rFonts w:ascii="Century Gothic" w:hAnsi="Century Gothic" w:cs="Segoe UI"/>
          <w:bCs/>
          <w:sz w:val="20"/>
          <w:szCs w:val="20"/>
        </w:rPr>
        <w:t xml:space="preserve"> (</w:t>
      </w:r>
      <w:proofErr w:type="spellStart"/>
      <w:r w:rsidRPr="00DD4DD3">
        <w:rPr>
          <w:rStyle w:val="Emphasis"/>
          <w:rFonts w:ascii="Century Gothic" w:hAnsi="Century Gothic" w:cs="Arial"/>
          <w:color w:val="0A0A0A"/>
          <w:sz w:val="20"/>
          <w:szCs w:val="20"/>
          <w:bdr w:val="none" w:sz="0" w:space="0" w:color="auto"/>
        </w:rPr>
        <w:t>piqqû</w:t>
      </w:r>
      <w:r w:rsidRPr="00DD4DD3">
        <w:rPr>
          <w:rStyle w:val="Emphasis"/>
          <w:rFonts w:ascii="Calibri" w:hAnsi="Calibri" w:cs="Calibri"/>
          <w:color w:val="0A0A0A"/>
          <w:sz w:val="20"/>
          <w:szCs w:val="20"/>
          <w:bdr w:val="none" w:sz="0" w:space="0" w:color="auto"/>
        </w:rPr>
        <w:t>ḏ</w:t>
      </w:r>
      <w:r w:rsidRPr="00DD4DD3">
        <w:rPr>
          <w:rStyle w:val="Emphasis"/>
          <w:rFonts w:ascii="Century Gothic" w:hAnsi="Century Gothic" w:cs="Arial"/>
          <w:color w:val="0A0A0A"/>
          <w:sz w:val="20"/>
          <w:szCs w:val="20"/>
          <w:bdr w:val="none" w:sz="0" w:space="0" w:color="auto"/>
        </w:rPr>
        <w:t>îm</w:t>
      </w:r>
      <w:proofErr w:type="spellEnd"/>
      <w:r w:rsidRPr="00DD4DD3">
        <w:rPr>
          <w:rStyle w:val="Emphasis"/>
          <w:rFonts w:ascii="Century Gothic" w:hAnsi="Century Gothic" w:cs="Arial"/>
          <w:color w:val="0A0A0A"/>
          <w:sz w:val="20"/>
          <w:szCs w:val="20"/>
          <w:bdr w:val="none" w:sz="0" w:space="0" w:color="auto"/>
        </w:rPr>
        <w:t>)—</w:t>
      </w:r>
      <w:r w:rsidR="00B069AD" w:rsidRPr="00DD4DD3">
        <w:rPr>
          <w:rStyle w:val="Emphasis"/>
          <w:rFonts w:ascii="Century Gothic" w:hAnsi="Century Gothic" w:cs="Arial"/>
          <w:color w:val="0A0A0A"/>
          <w:sz w:val="20"/>
          <w:szCs w:val="20"/>
          <w:bdr w:val="none" w:sz="0" w:space="0" w:color="auto"/>
        </w:rPr>
        <w:t>statute</w:t>
      </w:r>
      <w:r w:rsidRPr="00DD4DD3">
        <w:rPr>
          <w:rStyle w:val="Emphasis"/>
          <w:rFonts w:ascii="Century Gothic" w:hAnsi="Century Gothic" w:cs="Arial"/>
          <w:color w:val="0A0A0A"/>
          <w:sz w:val="20"/>
          <w:szCs w:val="20"/>
          <w:bdr w:val="none" w:sz="0" w:space="0" w:color="auto"/>
        </w:rPr>
        <w:t>; commandment; doctrine</w:t>
      </w:r>
      <w:r w:rsidR="009453E8" w:rsidRPr="00DD4DD3">
        <w:rPr>
          <w:rStyle w:val="Emphasis"/>
          <w:rFonts w:ascii="Century Gothic" w:hAnsi="Century Gothic" w:cs="Arial"/>
          <w:color w:val="0A0A0A"/>
          <w:sz w:val="20"/>
          <w:szCs w:val="20"/>
          <w:bdr w:val="none" w:sz="0" w:space="0" w:color="auto"/>
        </w:rPr>
        <w:t>.</w:t>
      </w:r>
      <w:r w:rsidRPr="00DD4DD3">
        <w:rPr>
          <w:rStyle w:val="FootnoteReference"/>
          <w:rFonts w:ascii="Century Gothic" w:hAnsi="Century Gothic" w:cs="Arial"/>
          <w:i/>
          <w:iCs/>
          <w:color w:val="0A0A0A"/>
          <w:sz w:val="20"/>
          <w:szCs w:val="20"/>
          <w:bdr w:val="none" w:sz="0" w:space="0" w:color="auto"/>
        </w:rPr>
        <w:footnoteReference w:id="10"/>
      </w:r>
    </w:p>
    <w:p w:rsidR="005614C0" w:rsidRPr="00DD4DD3" w:rsidRDefault="005614C0" w:rsidP="005614C0">
      <w:pPr>
        <w:pStyle w:val="NormalWeb"/>
        <w:numPr>
          <w:ilvl w:val="2"/>
          <w:numId w:val="23"/>
        </w:numPr>
        <w:ind w:left="1440"/>
        <w:jc w:val="both"/>
        <w:rPr>
          <w:rStyle w:val="Emphasis"/>
          <w:rFonts w:ascii="Century Gothic" w:hAnsi="Century Gothic"/>
          <w:i w:val="0"/>
          <w:iCs w:val="0"/>
          <w:color w:val="auto"/>
          <w:sz w:val="20"/>
          <w:szCs w:val="20"/>
        </w:rPr>
      </w:pPr>
      <w:r w:rsidRPr="00DD4DD3">
        <w:rPr>
          <w:rStyle w:val="Emphasis"/>
          <w:rFonts w:ascii="Century Gothic" w:hAnsi="Century Gothic" w:cs="Arial"/>
          <w:color w:val="0A0A0A"/>
          <w:sz w:val="20"/>
          <w:szCs w:val="20"/>
          <w:bdr w:val="none" w:sz="0" w:space="0" w:color="auto"/>
        </w:rPr>
        <w:t>Precepts are doctrines or truths.</w:t>
      </w:r>
    </w:p>
    <w:p w:rsidR="005614C0" w:rsidRPr="00DD4DD3" w:rsidRDefault="005614C0" w:rsidP="00EA3768">
      <w:pPr>
        <w:pStyle w:val="NormalWeb"/>
        <w:numPr>
          <w:ilvl w:val="2"/>
          <w:numId w:val="23"/>
        </w:numPr>
        <w:ind w:left="1440"/>
        <w:jc w:val="both"/>
        <w:rPr>
          <w:rStyle w:val="Emphasis"/>
          <w:rFonts w:ascii="Century Gothic" w:hAnsi="Century Gothic"/>
          <w:i w:val="0"/>
          <w:iCs w:val="0"/>
          <w:color w:val="auto"/>
          <w:sz w:val="20"/>
          <w:szCs w:val="20"/>
        </w:rPr>
      </w:pPr>
      <w:r w:rsidRPr="00DD4DD3">
        <w:rPr>
          <w:rStyle w:val="Emphasis"/>
          <w:rFonts w:ascii="Century Gothic" w:hAnsi="Century Gothic"/>
          <w:i w:val="0"/>
          <w:iCs w:val="0"/>
          <w:color w:val="auto"/>
          <w:sz w:val="20"/>
          <w:szCs w:val="20"/>
        </w:rPr>
        <w:t>God does not give us suggestions on following Him; He gives us precepts/doctrines/truths to be obeyed.</w:t>
      </w:r>
    </w:p>
    <w:p w:rsidR="00440FB2" w:rsidRPr="00DD4DD3" w:rsidRDefault="00440FB2" w:rsidP="00932A5C">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Characteristic: </w:t>
      </w:r>
      <w:r w:rsidR="005614C0" w:rsidRPr="00DD4DD3">
        <w:rPr>
          <w:rStyle w:val="text"/>
          <w:rFonts w:ascii="Century Gothic" w:hAnsi="Century Gothic" w:cs="Segoe UI"/>
          <w:bCs/>
          <w:sz w:val="20"/>
          <w:szCs w:val="20"/>
        </w:rPr>
        <w:t>They are right.</w:t>
      </w:r>
    </w:p>
    <w:p w:rsidR="005614C0" w:rsidRPr="00DD4DD3" w:rsidRDefault="005614C0" w:rsidP="005614C0">
      <w:pPr>
        <w:pStyle w:val="NormalWeb"/>
        <w:numPr>
          <w:ilvl w:val="2"/>
          <w:numId w:val="23"/>
        </w:numPr>
        <w:ind w:left="1440"/>
        <w:jc w:val="both"/>
        <w:rPr>
          <w:rStyle w:val="Emphasis"/>
          <w:rFonts w:ascii="Century Gothic" w:hAnsi="Century Gothic"/>
          <w:i w:val="0"/>
          <w:iCs w:val="0"/>
          <w:color w:val="auto"/>
          <w:sz w:val="20"/>
          <w:szCs w:val="20"/>
        </w:rPr>
      </w:pPr>
      <w:r w:rsidRPr="00DD4DD3">
        <w:rPr>
          <w:rStyle w:val="text"/>
          <w:rFonts w:ascii="Century Gothic" w:hAnsi="Century Gothic"/>
          <w:i/>
          <w:color w:val="auto"/>
          <w:sz w:val="20"/>
          <w:szCs w:val="20"/>
        </w:rPr>
        <w:t xml:space="preserve">Right </w:t>
      </w:r>
      <w:r w:rsidRPr="00DD4DD3">
        <w:rPr>
          <w:rStyle w:val="text"/>
          <w:rFonts w:ascii="Century Gothic" w:hAnsi="Century Gothic"/>
          <w:color w:val="auto"/>
          <w:sz w:val="20"/>
          <w:szCs w:val="20"/>
        </w:rPr>
        <w:t>(</w:t>
      </w:r>
      <w:proofErr w:type="spellStart"/>
      <w:r w:rsidRPr="00DD4DD3">
        <w:rPr>
          <w:rStyle w:val="Emphasis"/>
          <w:rFonts w:ascii="Century Gothic" w:hAnsi="Century Gothic" w:cs="Arial"/>
          <w:i w:val="0"/>
          <w:color w:val="0A0A0A"/>
          <w:sz w:val="20"/>
          <w:szCs w:val="20"/>
          <w:bdr w:val="none" w:sz="0" w:space="0" w:color="auto"/>
        </w:rPr>
        <w:t>yāšār</w:t>
      </w:r>
      <w:proofErr w:type="spellEnd"/>
      <w:r w:rsidRPr="00DD4DD3">
        <w:rPr>
          <w:rStyle w:val="Emphasis"/>
          <w:rFonts w:ascii="Century Gothic" w:hAnsi="Century Gothic" w:cs="Arial"/>
          <w:i w:val="0"/>
          <w:color w:val="0A0A0A"/>
          <w:sz w:val="20"/>
          <w:szCs w:val="20"/>
          <w:bdr w:val="none" w:sz="0" w:space="0" w:color="auto"/>
        </w:rPr>
        <w:t>)—straight, upright, correct, level</w:t>
      </w:r>
      <w:r w:rsidRPr="00DD4DD3">
        <w:rPr>
          <w:rStyle w:val="Emphasis"/>
          <w:rFonts w:ascii="Century Gothic" w:hAnsi="Century Gothic" w:cs="Arial"/>
          <w:color w:val="0A0A0A"/>
          <w:sz w:val="20"/>
          <w:szCs w:val="20"/>
          <w:bdr w:val="none" w:sz="0" w:space="0" w:color="auto"/>
        </w:rPr>
        <w:t>.</w:t>
      </w:r>
      <w:r w:rsidRPr="00DD4DD3">
        <w:rPr>
          <w:rStyle w:val="FootnoteReference"/>
          <w:rFonts w:ascii="Century Gothic" w:hAnsi="Century Gothic" w:cs="Arial"/>
          <w:i/>
          <w:iCs/>
          <w:color w:val="0A0A0A"/>
          <w:sz w:val="20"/>
          <w:szCs w:val="20"/>
          <w:bdr w:val="none" w:sz="0" w:space="0" w:color="auto"/>
        </w:rPr>
        <w:footnoteReference w:id="11"/>
      </w:r>
    </w:p>
    <w:p w:rsidR="005614C0" w:rsidRPr="00DD4DD3" w:rsidRDefault="005614C0" w:rsidP="005614C0">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The meaning is not so much right from wrong</w:t>
      </w:r>
      <w:r w:rsidR="00B069AD" w:rsidRPr="00DD4DD3">
        <w:rPr>
          <w:rStyle w:val="text"/>
          <w:rFonts w:ascii="Century Gothic" w:hAnsi="Century Gothic"/>
          <w:color w:val="auto"/>
          <w:sz w:val="20"/>
          <w:szCs w:val="20"/>
        </w:rPr>
        <w:t>,</w:t>
      </w:r>
      <w:r w:rsidRPr="00DD4DD3">
        <w:rPr>
          <w:rStyle w:val="text"/>
          <w:rFonts w:ascii="Century Gothic" w:hAnsi="Century Gothic"/>
          <w:color w:val="auto"/>
          <w:sz w:val="20"/>
          <w:szCs w:val="20"/>
        </w:rPr>
        <w:t xml:space="preserve"> but right as in right path.  </w:t>
      </w:r>
    </w:p>
    <w:p w:rsidR="005614C0" w:rsidRPr="00DD4DD3" w:rsidRDefault="005614C0" w:rsidP="005614C0">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The doctrines of God reveal the right path.</w:t>
      </w:r>
    </w:p>
    <w:p w:rsidR="00E92274" w:rsidRPr="00DD4DD3" w:rsidRDefault="00E92274" w:rsidP="00E92274">
      <w:pPr>
        <w:pStyle w:val="NormalWeb"/>
        <w:ind w:left="1440"/>
        <w:jc w:val="both"/>
        <w:rPr>
          <w:rStyle w:val="text"/>
          <w:rFonts w:ascii="Century Gothic" w:hAnsi="Century Gothic"/>
          <w:color w:val="auto"/>
          <w:sz w:val="20"/>
          <w:szCs w:val="20"/>
        </w:rPr>
      </w:pPr>
      <w:r w:rsidRPr="00DD4DD3">
        <w:rPr>
          <w:rStyle w:val="text"/>
          <w:rFonts w:ascii="Century Gothic" w:hAnsi="Century Gothic"/>
          <w:b/>
          <w:color w:val="auto"/>
          <w:sz w:val="20"/>
          <w:szCs w:val="20"/>
        </w:rPr>
        <w:t>Psalm 119:105</w:t>
      </w:r>
      <w:r w:rsidRPr="00DD4DD3">
        <w:rPr>
          <w:rStyle w:val="text"/>
          <w:rFonts w:ascii="Century Gothic" w:hAnsi="Century Gothic"/>
          <w:color w:val="auto"/>
          <w:sz w:val="20"/>
          <w:szCs w:val="20"/>
        </w:rPr>
        <w:t>—</w:t>
      </w:r>
      <w:r w:rsidRPr="00DD4DD3">
        <w:rPr>
          <w:rStyle w:val="text"/>
          <w:rFonts w:ascii="Century Gothic" w:hAnsi="Century Gothic" w:cs="Segoe UI"/>
          <w:i/>
          <w:sz w:val="20"/>
          <w:szCs w:val="20"/>
          <w:shd w:val="clear" w:color="auto" w:fill="FFFFFF"/>
        </w:rPr>
        <w:t xml:space="preserve">Your word is a lamp to my feet </w:t>
      </w:r>
      <w:r w:rsidR="00B069AD" w:rsidRPr="00DD4DD3">
        <w:rPr>
          <w:rStyle w:val="text"/>
          <w:rFonts w:ascii="Century Gothic" w:hAnsi="Century Gothic" w:cs="Segoe UI"/>
          <w:i/>
          <w:sz w:val="20"/>
          <w:szCs w:val="20"/>
          <w:shd w:val="clear" w:color="auto" w:fill="FFFFFF"/>
        </w:rPr>
        <w:t>and</w:t>
      </w:r>
      <w:r w:rsidRPr="00DD4DD3">
        <w:rPr>
          <w:rStyle w:val="text"/>
          <w:rFonts w:ascii="Century Gothic" w:hAnsi="Century Gothic" w:cs="Segoe UI"/>
          <w:i/>
          <w:sz w:val="20"/>
          <w:szCs w:val="20"/>
          <w:shd w:val="clear" w:color="auto" w:fill="FFFFFF"/>
        </w:rPr>
        <w:t xml:space="preserve"> a light to my path.</w:t>
      </w:r>
    </w:p>
    <w:p w:rsidR="00440FB2" w:rsidRPr="00DD4DD3" w:rsidRDefault="00440FB2" w:rsidP="00932A5C">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Benefit: </w:t>
      </w:r>
      <w:r w:rsidR="00E92274" w:rsidRPr="00DD4DD3">
        <w:rPr>
          <w:rStyle w:val="text"/>
          <w:rFonts w:ascii="Century Gothic" w:hAnsi="Century Gothic" w:cs="Segoe UI"/>
          <w:bCs/>
          <w:i/>
          <w:sz w:val="20"/>
          <w:szCs w:val="20"/>
        </w:rPr>
        <w:t>Rejoices the heart</w:t>
      </w:r>
      <w:r w:rsidR="00E92274" w:rsidRPr="00DD4DD3">
        <w:rPr>
          <w:rStyle w:val="text"/>
          <w:rFonts w:ascii="Century Gothic" w:hAnsi="Century Gothic" w:cs="Segoe UI"/>
          <w:bCs/>
          <w:sz w:val="20"/>
          <w:szCs w:val="20"/>
        </w:rPr>
        <w:t>.</w:t>
      </w:r>
    </w:p>
    <w:p w:rsidR="00E92274" w:rsidRPr="00DD4DD3" w:rsidRDefault="00E92274" w:rsidP="00E92274">
      <w:pPr>
        <w:pStyle w:val="NormalWeb"/>
        <w:numPr>
          <w:ilvl w:val="2"/>
          <w:numId w:val="23"/>
        </w:numPr>
        <w:ind w:left="1530"/>
        <w:jc w:val="both"/>
        <w:rPr>
          <w:rStyle w:val="Emphasis"/>
          <w:rFonts w:ascii="Century Gothic" w:hAnsi="Century Gothic"/>
          <w:i w:val="0"/>
          <w:iCs w:val="0"/>
          <w:color w:val="auto"/>
          <w:sz w:val="20"/>
          <w:szCs w:val="20"/>
        </w:rPr>
      </w:pPr>
      <w:r w:rsidRPr="00DD4DD3">
        <w:rPr>
          <w:rStyle w:val="text"/>
          <w:rFonts w:ascii="Century Gothic" w:hAnsi="Century Gothic"/>
          <w:i/>
          <w:color w:val="auto"/>
          <w:sz w:val="20"/>
          <w:szCs w:val="20"/>
        </w:rPr>
        <w:t>Rejoice</w:t>
      </w:r>
      <w:r w:rsidRPr="00DD4DD3">
        <w:rPr>
          <w:rStyle w:val="text"/>
          <w:rFonts w:ascii="Century Gothic" w:hAnsi="Century Gothic"/>
          <w:color w:val="auto"/>
          <w:sz w:val="20"/>
          <w:szCs w:val="20"/>
        </w:rPr>
        <w:t xml:space="preserve"> (</w:t>
      </w:r>
      <w:proofErr w:type="spellStart"/>
      <w:r w:rsidRPr="00DD4DD3">
        <w:rPr>
          <w:rStyle w:val="Emphasis"/>
          <w:rFonts w:ascii="Century Gothic" w:hAnsi="Century Gothic" w:cs="Arial"/>
          <w:color w:val="0A0A0A"/>
          <w:sz w:val="20"/>
          <w:szCs w:val="20"/>
          <w:bdr w:val="none" w:sz="0" w:space="0" w:color="auto"/>
        </w:rPr>
        <w:t>śāma</w:t>
      </w:r>
      <w:r w:rsidRPr="00DD4DD3">
        <w:rPr>
          <w:rStyle w:val="Emphasis"/>
          <w:rFonts w:ascii="Calibri" w:hAnsi="Calibri" w:cs="Calibri"/>
          <w:color w:val="0A0A0A"/>
          <w:sz w:val="20"/>
          <w:szCs w:val="20"/>
          <w:bdr w:val="none" w:sz="0" w:space="0" w:color="auto"/>
        </w:rPr>
        <w:t>ḥ</w:t>
      </w:r>
      <w:proofErr w:type="spellEnd"/>
      <w:r w:rsidRPr="00DD4DD3">
        <w:rPr>
          <w:rStyle w:val="Emphasis"/>
          <w:rFonts w:ascii="Century Gothic" w:hAnsi="Century Gothic" w:cs="Arial"/>
          <w:color w:val="0A0A0A"/>
          <w:sz w:val="20"/>
          <w:szCs w:val="20"/>
          <w:bdr w:val="none" w:sz="0" w:space="0" w:color="auto"/>
        </w:rPr>
        <w:t>)—to be glad; joy; merry</w:t>
      </w:r>
      <w:r w:rsidR="009453E8" w:rsidRPr="00DD4DD3">
        <w:rPr>
          <w:rStyle w:val="Emphasis"/>
          <w:rFonts w:ascii="Century Gothic" w:hAnsi="Century Gothic" w:cs="Arial"/>
          <w:color w:val="0A0A0A"/>
          <w:sz w:val="20"/>
          <w:szCs w:val="20"/>
          <w:bdr w:val="none" w:sz="0" w:space="0" w:color="auto"/>
        </w:rPr>
        <w:t>.</w:t>
      </w:r>
      <w:r w:rsidRPr="00DD4DD3">
        <w:rPr>
          <w:rStyle w:val="FootnoteReference"/>
          <w:rFonts w:ascii="Century Gothic" w:hAnsi="Century Gothic" w:cs="Arial"/>
          <w:i/>
          <w:iCs/>
          <w:color w:val="0A0A0A"/>
          <w:sz w:val="20"/>
          <w:szCs w:val="20"/>
          <w:bdr w:val="none" w:sz="0" w:space="0" w:color="auto"/>
        </w:rPr>
        <w:footnoteReference w:id="12"/>
      </w:r>
    </w:p>
    <w:p w:rsidR="00E92274" w:rsidRPr="00DD4DD3" w:rsidRDefault="00E92274" w:rsidP="00E92274">
      <w:pPr>
        <w:pStyle w:val="NormalWeb"/>
        <w:ind w:left="1530"/>
        <w:jc w:val="both"/>
        <w:rPr>
          <w:rFonts w:ascii="Century Gothic" w:hAnsi="Century Gothic" w:cs="Segoe UI"/>
          <w:sz w:val="20"/>
          <w:szCs w:val="20"/>
          <w:shd w:val="clear" w:color="auto" w:fill="FFFFFF"/>
        </w:rPr>
      </w:pPr>
      <w:r w:rsidRPr="00DD4DD3">
        <w:rPr>
          <w:rStyle w:val="text"/>
          <w:rFonts w:ascii="Century Gothic" w:hAnsi="Century Gothic"/>
          <w:b/>
          <w:color w:val="auto"/>
          <w:sz w:val="20"/>
          <w:szCs w:val="20"/>
        </w:rPr>
        <w:t>1 John 1:4</w:t>
      </w:r>
      <w:r w:rsidRPr="00DD4DD3">
        <w:rPr>
          <w:rStyle w:val="text"/>
          <w:rFonts w:ascii="Century Gothic" w:hAnsi="Century Gothic"/>
          <w:i/>
          <w:color w:val="auto"/>
          <w:sz w:val="20"/>
          <w:szCs w:val="20"/>
        </w:rPr>
        <w:t>—</w:t>
      </w:r>
      <w:r w:rsidRPr="00DD4DD3">
        <w:rPr>
          <w:rFonts w:ascii="Century Gothic" w:hAnsi="Century Gothic" w:cs="Segoe UI"/>
          <w:i/>
          <w:sz w:val="20"/>
          <w:szCs w:val="20"/>
          <w:shd w:val="clear" w:color="auto" w:fill="FFFFFF"/>
        </w:rPr>
        <w:t>These things we write, so that our joy may be made complete.</w:t>
      </w:r>
    </w:p>
    <w:p w:rsidR="00E92274" w:rsidRPr="00DD4DD3" w:rsidRDefault="00E92274" w:rsidP="00E92274">
      <w:pPr>
        <w:pStyle w:val="NormalWeb"/>
        <w:ind w:left="1530"/>
        <w:jc w:val="both"/>
        <w:rPr>
          <w:rStyle w:val="text"/>
          <w:rFonts w:ascii="Century Gothic" w:hAnsi="Century Gothic"/>
          <w:i/>
          <w:color w:val="auto"/>
          <w:sz w:val="20"/>
          <w:szCs w:val="20"/>
        </w:rPr>
      </w:pPr>
      <w:r w:rsidRPr="00DD4DD3">
        <w:rPr>
          <w:rStyle w:val="text"/>
          <w:rFonts w:ascii="Century Gothic" w:hAnsi="Century Gothic"/>
          <w:b/>
          <w:color w:val="auto"/>
          <w:sz w:val="20"/>
          <w:szCs w:val="20"/>
        </w:rPr>
        <w:t>Colossians 3:16</w:t>
      </w:r>
      <w:r w:rsidRPr="00DD4DD3">
        <w:rPr>
          <w:rStyle w:val="text"/>
          <w:rFonts w:ascii="Century Gothic" w:hAnsi="Century Gothic"/>
          <w:i/>
          <w:color w:val="auto"/>
          <w:sz w:val="20"/>
          <w:szCs w:val="20"/>
        </w:rPr>
        <w:t>—</w:t>
      </w:r>
      <w:r w:rsidRPr="00DD4DD3">
        <w:rPr>
          <w:rStyle w:val="text"/>
          <w:rFonts w:ascii="Century Gothic" w:hAnsi="Century Gothic" w:cs="Segoe UI"/>
          <w:i/>
          <w:sz w:val="20"/>
          <w:szCs w:val="20"/>
          <w:shd w:val="clear" w:color="auto" w:fill="FFFFFF"/>
        </w:rPr>
        <w:t>Let the word of Christ richly dwell within you, with all wisdom teaching and admonishing one another with psalms </w:t>
      </w:r>
      <w:r w:rsidRPr="00DD4DD3">
        <w:rPr>
          <w:rStyle w:val="text"/>
          <w:rFonts w:ascii="Century Gothic" w:hAnsi="Century Gothic" w:cs="Segoe UI"/>
          <w:i/>
          <w:iCs/>
          <w:sz w:val="20"/>
          <w:szCs w:val="20"/>
          <w:shd w:val="clear" w:color="auto" w:fill="FFFFFF"/>
        </w:rPr>
        <w:t>and</w:t>
      </w:r>
      <w:r w:rsidRPr="00DD4DD3">
        <w:rPr>
          <w:rStyle w:val="text"/>
          <w:rFonts w:ascii="Century Gothic" w:hAnsi="Century Gothic" w:cs="Segoe UI"/>
          <w:i/>
          <w:sz w:val="20"/>
          <w:szCs w:val="20"/>
          <w:shd w:val="clear" w:color="auto" w:fill="FFFFFF"/>
        </w:rPr>
        <w:t> hymns </w:t>
      </w:r>
      <w:r w:rsidRPr="00DD4DD3">
        <w:rPr>
          <w:rStyle w:val="text"/>
          <w:rFonts w:ascii="Century Gothic" w:hAnsi="Century Gothic" w:cs="Segoe UI"/>
          <w:i/>
          <w:iCs/>
          <w:sz w:val="20"/>
          <w:szCs w:val="20"/>
          <w:shd w:val="clear" w:color="auto" w:fill="FFFFFF"/>
        </w:rPr>
        <w:t>and</w:t>
      </w:r>
      <w:r w:rsidRPr="00DD4DD3">
        <w:rPr>
          <w:rStyle w:val="text"/>
          <w:rFonts w:ascii="Century Gothic" w:hAnsi="Century Gothic" w:cs="Segoe UI"/>
          <w:i/>
          <w:sz w:val="20"/>
          <w:szCs w:val="20"/>
          <w:shd w:val="clear" w:color="auto" w:fill="FFFFFF"/>
        </w:rPr>
        <w:t xml:space="preserve"> spiritual </w:t>
      </w:r>
      <w:r w:rsidR="00EA3768" w:rsidRPr="00DD4DD3">
        <w:rPr>
          <w:rStyle w:val="text"/>
          <w:rFonts w:ascii="Century Gothic" w:hAnsi="Century Gothic" w:cs="Segoe UI"/>
          <w:i/>
          <w:sz w:val="20"/>
          <w:szCs w:val="20"/>
          <w:shd w:val="clear" w:color="auto" w:fill="FFFFFF"/>
        </w:rPr>
        <w:t>songs, singing with</w:t>
      </w:r>
      <w:r w:rsidRPr="00DD4DD3">
        <w:rPr>
          <w:rStyle w:val="text"/>
          <w:rFonts w:ascii="Century Gothic" w:hAnsi="Century Gothic" w:cs="Segoe UI"/>
          <w:i/>
          <w:sz w:val="20"/>
          <w:szCs w:val="20"/>
          <w:shd w:val="clear" w:color="auto" w:fill="FFFFFF"/>
        </w:rPr>
        <w:t xml:space="preserve"> thankfulness in your hearts to God.</w:t>
      </w:r>
      <w:r w:rsidRPr="00DD4DD3">
        <w:rPr>
          <w:rFonts w:ascii="Century Gothic" w:hAnsi="Century Gothic" w:cs="Segoe UI"/>
          <w:i/>
          <w:sz w:val="20"/>
          <w:szCs w:val="20"/>
          <w:shd w:val="clear" w:color="auto" w:fill="FFFFFF"/>
        </w:rPr>
        <w:t> </w:t>
      </w:r>
    </w:p>
    <w:p w:rsidR="00E92274" w:rsidRPr="00DD4DD3" w:rsidRDefault="00EA3768" w:rsidP="00E92274">
      <w:pPr>
        <w:pStyle w:val="NormalWeb"/>
        <w:numPr>
          <w:ilvl w:val="2"/>
          <w:numId w:val="23"/>
        </w:numPr>
        <w:ind w:left="153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Joy is the byproduct of applying God’s truth from His Word to </w:t>
      </w:r>
      <w:r w:rsidR="00B069AD" w:rsidRPr="00DD4DD3">
        <w:rPr>
          <w:rStyle w:val="text"/>
          <w:rFonts w:ascii="Century Gothic" w:hAnsi="Century Gothic"/>
          <w:color w:val="auto"/>
          <w:sz w:val="20"/>
          <w:szCs w:val="20"/>
        </w:rPr>
        <w:t>every</w:t>
      </w:r>
      <w:r w:rsidRPr="00DD4DD3">
        <w:rPr>
          <w:rStyle w:val="text"/>
          <w:rFonts w:ascii="Century Gothic" w:hAnsi="Century Gothic"/>
          <w:color w:val="auto"/>
          <w:sz w:val="20"/>
          <w:szCs w:val="20"/>
        </w:rPr>
        <w:t xml:space="preserve"> life circumstance.  It is walking the right path because it </w:t>
      </w:r>
      <w:r w:rsidR="00B069AD" w:rsidRPr="00DD4DD3">
        <w:rPr>
          <w:rStyle w:val="text"/>
          <w:rFonts w:ascii="Century Gothic" w:hAnsi="Century Gothic"/>
          <w:color w:val="auto"/>
          <w:sz w:val="20"/>
          <w:szCs w:val="20"/>
        </w:rPr>
        <w:t xml:space="preserve">is </w:t>
      </w:r>
      <w:r w:rsidR="007A37E7" w:rsidRPr="00DD4DD3">
        <w:rPr>
          <w:rStyle w:val="text"/>
          <w:rFonts w:ascii="Century Gothic" w:hAnsi="Century Gothic"/>
          <w:color w:val="auto"/>
          <w:sz w:val="20"/>
          <w:szCs w:val="20"/>
        </w:rPr>
        <w:t>well illumined</w:t>
      </w:r>
      <w:r w:rsidRPr="00DD4DD3">
        <w:rPr>
          <w:rStyle w:val="text"/>
          <w:rFonts w:ascii="Century Gothic" w:hAnsi="Century Gothic"/>
          <w:color w:val="auto"/>
          <w:sz w:val="20"/>
          <w:szCs w:val="20"/>
        </w:rPr>
        <w:t xml:space="preserve">.  </w:t>
      </w:r>
    </w:p>
    <w:p w:rsidR="00EA3768" w:rsidRPr="00DD4DD3" w:rsidRDefault="00EA3768" w:rsidP="00EA3768">
      <w:pPr>
        <w:pStyle w:val="NormalWeb"/>
        <w:ind w:left="1530"/>
        <w:jc w:val="both"/>
        <w:rPr>
          <w:rStyle w:val="text"/>
          <w:rFonts w:ascii="Century Gothic" w:hAnsi="Century Gothic"/>
          <w:i/>
          <w:color w:val="auto"/>
          <w:sz w:val="20"/>
          <w:szCs w:val="20"/>
        </w:rPr>
      </w:pPr>
      <w:r w:rsidRPr="00DD4DD3">
        <w:rPr>
          <w:rStyle w:val="text"/>
          <w:rFonts w:ascii="Century Gothic" w:hAnsi="Century Gothic"/>
          <w:b/>
          <w:color w:val="auto"/>
          <w:sz w:val="20"/>
          <w:szCs w:val="20"/>
        </w:rPr>
        <w:t>Luke 11:28</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But He [Jesus] said, </w:t>
      </w:r>
      <w:r w:rsidRPr="00DD4DD3">
        <w:rPr>
          <w:rStyle w:val="woj"/>
          <w:rFonts w:ascii="Century Gothic" w:hAnsi="Century Gothic" w:cs="Segoe UI"/>
          <w:i/>
          <w:sz w:val="20"/>
          <w:szCs w:val="20"/>
          <w:shd w:val="clear" w:color="auto" w:fill="FFFFFF"/>
        </w:rPr>
        <w:t>“On the contrary, blessed are those who hear the word of God and observe it.”</w:t>
      </w:r>
    </w:p>
    <w:p w:rsidR="00EA3768" w:rsidRPr="00DD4DD3" w:rsidRDefault="00EA3768" w:rsidP="00EA3768">
      <w:pPr>
        <w:pStyle w:val="NormalWeb"/>
        <w:ind w:left="1530"/>
        <w:jc w:val="both"/>
        <w:rPr>
          <w:rStyle w:val="text"/>
          <w:rFonts w:ascii="Century Gothic" w:hAnsi="Century Gothic"/>
          <w:i/>
          <w:color w:val="auto"/>
          <w:sz w:val="20"/>
          <w:szCs w:val="20"/>
        </w:rPr>
      </w:pPr>
      <w:r w:rsidRPr="00DD4DD3">
        <w:rPr>
          <w:rStyle w:val="text"/>
          <w:rFonts w:ascii="Century Gothic" w:hAnsi="Century Gothic"/>
          <w:b/>
          <w:color w:val="auto"/>
          <w:sz w:val="20"/>
          <w:szCs w:val="20"/>
        </w:rPr>
        <w:lastRenderedPageBreak/>
        <w:t>Acts 8:39</w:t>
      </w:r>
      <w:r w:rsidRPr="00DD4DD3">
        <w:rPr>
          <w:rStyle w:val="text"/>
          <w:rFonts w:ascii="Century Gothic" w:hAnsi="Century Gothic"/>
          <w:i/>
          <w:color w:val="auto"/>
          <w:sz w:val="20"/>
          <w:szCs w:val="20"/>
        </w:rPr>
        <w:t>—</w:t>
      </w:r>
      <w:r w:rsidRPr="00DD4DD3">
        <w:rPr>
          <w:rFonts w:ascii="Century Gothic" w:hAnsi="Century Gothic" w:cs="Segoe UI"/>
          <w:i/>
          <w:sz w:val="20"/>
          <w:szCs w:val="20"/>
          <w:shd w:val="clear" w:color="auto" w:fill="FFFFFF"/>
        </w:rPr>
        <w:t>When they came up out of the water, the Spirit of the Lord snatched Philip away; and the eunuch no longer saw him, but went on his way rejoicing.</w:t>
      </w:r>
    </w:p>
    <w:p w:rsidR="00932A5C" w:rsidRPr="00DD4DD3" w:rsidRDefault="00932A5C" w:rsidP="00C26516">
      <w:pPr>
        <w:pStyle w:val="NormalWeb"/>
        <w:numPr>
          <w:ilvl w:val="0"/>
          <w:numId w:val="23"/>
        </w:numPr>
        <w:jc w:val="both"/>
        <w:rPr>
          <w:rStyle w:val="text"/>
          <w:rFonts w:ascii="Century Gothic" w:hAnsi="Century Gothic"/>
          <w:color w:val="auto"/>
          <w:sz w:val="20"/>
          <w:szCs w:val="20"/>
        </w:rPr>
      </w:pPr>
      <w:r w:rsidRPr="00DD4DD3">
        <w:rPr>
          <w:rStyle w:val="text"/>
          <w:rFonts w:ascii="Century Gothic" w:hAnsi="Century Gothic" w:cs="Segoe UI"/>
          <w:i/>
          <w:sz w:val="20"/>
          <w:szCs w:val="20"/>
        </w:rPr>
        <w:t>The commandment of the </w:t>
      </w:r>
      <w:r w:rsidRPr="00DD4DD3">
        <w:rPr>
          <w:rStyle w:val="small-caps"/>
          <w:rFonts w:ascii="Century Gothic" w:hAnsi="Century Gothic" w:cs="Segoe UI"/>
          <w:i/>
          <w:smallCaps/>
          <w:sz w:val="20"/>
          <w:szCs w:val="20"/>
        </w:rPr>
        <w:t>Lord</w:t>
      </w:r>
      <w:r w:rsidRPr="00DD4DD3">
        <w:rPr>
          <w:rStyle w:val="text"/>
          <w:rFonts w:ascii="Century Gothic" w:hAnsi="Century Gothic" w:cs="Segoe UI"/>
          <w:i/>
          <w:sz w:val="20"/>
          <w:szCs w:val="20"/>
        </w:rPr>
        <w:t> is pure, enlightening the eyes.</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Title:</w:t>
      </w:r>
      <w:r w:rsidR="00EA3768" w:rsidRPr="00DD4DD3">
        <w:rPr>
          <w:rStyle w:val="text"/>
          <w:rFonts w:ascii="Century Gothic" w:hAnsi="Century Gothic" w:cs="Segoe UI"/>
          <w:bCs/>
          <w:sz w:val="20"/>
          <w:szCs w:val="20"/>
        </w:rPr>
        <w:t xml:space="preserve"> </w:t>
      </w:r>
      <w:r w:rsidR="00EA3768" w:rsidRPr="00DD4DD3">
        <w:rPr>
          <w:rStyle w:val="text"/>
          <w:rFonts w:ascii="Century Gothic" w:hAnsi="Century Gothic" w:cs="Segoe UI"/>
          <w:bCs/>
          <w:i/>
          <w:sz w:val="20"/>
          <w:szCs w:val="20"/>
        </w:rPr>
        <w:t>Commandment.</w:t>
      </w:r>
    </w:p>
    <w:p w:rsidR="00EA3768" w:rsidRPr="00DD4DD3" w:rsidRDefault="00EA3768" w:rsidP="00EA376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s="Segoe UI"/>
          <w:bCs/>
          <w:sz w:val="20"/>
          <w:szCs w:val="20"/>
        </w:rPr>
        <w:t>Commandment (</w:t>
      </w:r>
      <w:proofErr w:type="spellStart"/>
      <w:r w:rsidRPr="00DD4DD3">
        <w:rPr>
          <w:rStyle w:val="Emphasis"/>
          <w:rFonts w:ascii="Century Gothic" w:hAnsi="Century Gothic" w:cs="Arial"/>
          <w:color w:val="0A0A0A"/>
          <w:sz w:val="20"/>
          <w:szCs w:val="20"/>
          <w:bdr w:val="none" w:sz="0" w:space="0" w:color="auto"/>
        </w:rPr>
        <w:t>mi</w:t>
      </w:r>
      <w:r w:rsidRPr="00DD4DD3">
        <w:rPr>
          <w:rStyle w:val="Emphasis"/>
          <w:rFonts w:ascii="Calibri" w:hAnsi="Calibri" w:cs="Calibri"/>
          <w:color w:val="0A0A0A"/>
          <w:sz w:val="20"/>
          <w:szCs w:val="20"/>
          <w:bdr w:val="none" w:sz="0" w:space="0" w:color="auto"/>
        </w:rPr>
        <w:t>ṣ</w:t>
      </w:r>
      <w:r w:rsidRPr="00DD4DD3">
        <w:rPr>
          <w:rStyle w:val="Emphasis"/>
          <w:rFonts w:ascii="Century Gothic" w:hAnsi="Century Gothic" w:cs="Arial"/>
          <w:color w:val="0A0A0A"/>
          <w:sz w:val="20"/>
          <w:szCs w:val="20"/>
          <w:bdr w:val="none" w:sz="0" w:space="0" w:color="auto"/>
        </w:rPr>
        <w:t>vâ</w:t>
      </w:r>
      <w:proofErr w:type="spellEnd"/>
      <w:r w:rsidRPr="00DD4DD3">
        <w:rPr>
          <w:rStyle w:val="text"/>
          <w:rFonts w:ascii="Century Gothic" w:hAnsi="Century Gothic" w:cs="Segoe UI"/>
          <w:bCs/>
          <w:sz w:val="20"/>
          <w:szCs w:val="20"/>
        </w:rPr>
        <w:t>)—precept, law, ordinances.</w:t>
      </w:r>
      <w:r w:rsidRPr="00DD4DD3">
        <w:rPr>
          <w:rStyle w:val="FootnoteReference"/>
          <w:rFonts w:ascii="Century Gothic" w:hAnsi="Century Gothic" w:cs="Segoe UI"/>
          <w:bCs/>
          <w:sz w:val="20"/>
          <w:szCs w:val="20"/>
        </w:rPr>
        <w:footnoteReference w:id="13"/>
      </w:r>
    </w:p>
    <w:p w:rsidR="00EA3768" w:rsidRPr="00DD4DD3" w:rsidRDefault="00EA3768" w:rsidP="00EA376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His commandment is divine, authoritative, and </w:t>
      </w:r>
      <w:r w:rsidR="00B069AD" w:rsidRPr="00DD4DD3">
        <w:rPr>
          <w:rStyle w:val="text"/>
          <w:rFonts w:ascii="Century Gothic" w:hAnsi="Century Gothic"/>
          <w:color w:val="auto"/>
          <w:sz w:val="20"/>
          <w:szCs w:val="20"/>
        </w:rPr>
        <w:t>comes</w:t>
      </w:r>
      <w:r w:rsidRPr="00DD4DD3">
        <w:rPr>
          <w:rStyle w:val="text"/>
          <w:rFonts w:ascii="Century Gothic" w:hAnsi="Century Gothic"/>
          <w:color w:val="auto"/>
          <w:sz w:val="20"/>
          <w:szCs w:val="20"/>
        </w:rPr>
        <w:t xml:space="preserve"> with consequences (either blessings or judgment).  </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Characteristic: </w:t>
      </w:r>
      <w:r w:rsidR="00EA3768" w:rsidRPr="00DD4DD3">
        <w:rPr>
          <w:rStyle w:val="text"/>
          <w:rFonts w:ascii="Century Gothic" w:hAnsi="Century Gothic" w:cs="Segoe UI"/>
          <w:bCs/>
          <w:sz w:val="20"/>
          <w:szCs w:val="20"/>
        </w:rPr>
        <w:t xml:space="preserve">It is </w:t>
      </w:r>
      <w:r w:rsidR="00EA3768" w:rsidRPr="00DD4DD3">
        <w:rPr>
          <w:rStyle w:val="text"/>
          <w:rFonts w:ascii="Century Gothic" w:hAnsi="Century Gothic" w:cs="Segoe UI"/>
          <w:bCs/>
          <w:i/>
          <w:sz w:val="20"/>
          <w:szCs w:val="20"/>
        </w:rPr>
        <w:t>pure.</w:t>
      </w:r>
    </w:p>
    <w:p w:rsidR="00EA3768" w:rsidRPr="00DD4DD3" w:rsidRDefault="00EA3768" w:rsidP="00EA376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i/>
          <w:color w:val="auto"/>
          <w:sz w:val="20"/>
          <w:szCs w:val="20"/>
        </w:rPr>
        <w:t>Pure</w:t>
      </w:r>
      <w:r w:rsidRPr="00DD4DD3">
        <w:rPr>
          <w:rStyle w:val="text"/>
          <w:rFonts w:ascii="Century Gothic" w:hAnsi="Century Gothic"/>
          <w:color w:val="auto"/>
          <w:sz w:val="20"/>
          <w:szCs w:val="20"/>
        </w:rPr>
        <w:t xml:space="preserve"> (bar)—clear, sincere, transparent, easily understood</w:t>
      </w:r>
      <w:r w:rsidR="00B069AD" w:rsidRPr="00DD4DD3">
        <w:rPr>
          <w:rStyle w:val="text"/>
          <w:rFonts w:ascii="Century Gothic" w:hAnsi="Century Gothic"/>
          <w:color w:val="auto"/>
          <w:sz w:val="20"/>
          <w:szCs w:val="20"/>
        </w:rPr>
        <w:t>,</w:t>
      </w:r>
      <w:r w:rsidRPr="00DD4DD3">
        <w:rPr>
          <w:rStyle w:val="text"/>
          <w:rFonts w:ascii="Century Gothic" w:hAnsi="Century Gothic"/>
          <w:color w:val="auto"/>
          <w:sz w:val="20"/>
          <w:szCs w:val="20"/>
        </w:rPr>
        <w:t xml:space="preserve"> accessible.</w:t>
      </w:r>
      <w:r w:rsidRPr="00DD4DD3">
        <w:rPr>
          <w:rStyle w:val="FootnoteReference"/>
          <w:rFonts w:ascii="Century Gothic" w:hAnsi="Century Gothic"/>
          <w:color w:val="auto"/>
          <w:sz w:val="20"/>
          <w:szCs w:val="20"/>
        </w:rPr>
        <w:footnoteReference w:id="14"/>
      </w:r>
    </w:p>
    <w:p w:rsidR="00EA3768" w:rsidRPr="00DD4DD3" w:rsidRDefault="00EA3768" w:rsidP="00EA376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God’s Word is unambiguous and clear direction for life.</w:t>
      </w:r>
    </w:p>
    <w:p w:rsidR="00EA3768" w:rsidRPr="00DD4DD3" w:rsidRDefault="00EA3768" w:rsidP="00EA3768">
      <w:pPr>
        <w:pStyle w:val="NormalWeb"/>
        <w:numPr>
          <w:ilvl w:val="2"/>
          <w:numId w:val="23"/>
        </w:numPr>
        <w:ind w:left="1440"/>
        <w:jc w:val="both"/>
        <w:rPr>
          <w:rFonts w:ascii="Century Gothic" w:hAnsi="Century Gothic"/>
          <w:color w:val="auto"/>
          <w:sz w:val="20"/>
          <w:szCs w:val="20"/>
        </w:rPr>
      </w:pPr>
      <w:r w:rsidRPr="00DD4DD3">
        <w:rPr>
          <w:rStyle w:val="text"/>
          <w:rFonts w:ascii="Century Gothic" w:hAnsi="Century Gothic"/>
          <w:color w:val="auto"/>
          <w:sz w:val="20"/>
          <w:szCs w:val="20"/>
        </w:rPr>
        <w:t>“Perspicuity of Scripture”—</w:t>
      </w:r>
      <w:r w:rsidRPr="00DD4DD3">
        <w:rPr>
          <w:rFonts w:ascii="Century Gothic" w:hAnsi="Century Gothic"/>
          <w:sz w:val="20"/>
          <w:szCs w:val="20"/>
        </w:rPr>
        <w:t>Perspicuity means clarity, lucidity, and plainness in speech, writing, or ideas.  It is the quality of being easy to understand and free from confusion.</w:t>
      </w:r>
      <w:r w:rsidRPr="00DD4DD3">
        <w:rPr>
          <w:rStyle w:val="FootnoteReference"/>
          <w:rFonts w:ascii="Century Gothic" w:hAnsi="Century Gothic"/>
          <w:sz w:val="20"/>
          <w:szCs w:val="20"/>
        </w:rPr>
        <w:footnoteReference w:id="15"/>
      </w:r>
    </w:p>
    <w:p w:rsidR="00EA3768" w:rsidRPr="00DD4DD3" w:rsidRDefault="00363357" w:rsidP="00EA3768">
      <w:pPr>
        <w:pStyle w:val="NormalWeb"/>
        <w:numPr>
          <w:ilvl w:val="2"/>
          <w:numId w:val="23"/>
        </w:numPr>
        <w:ind w:left="1440"/>
        <w:jc w:val="both"/>
        <w:rPr>
          <w:rStyle w:val="text"/>
          <w:rFonts w:ascii="Century Gothic" w:hAnsi="Century Gothic"/>
          <w:color w:val="auto"/>
          <w:sz w:val="20"/>
          <w:szCs w:val="20"/>
        </w:rPr>
      </w:pPr>
      <w:r>
        <w:rPr>
          <w:rStyle w:val="text"/>
          <w:rFonts w:ascii="Century Gothic" w:hAnsi="Century Gothic"/>
          <w:color w:val="auto"/>
          <w:sz w:val="20"/>
          <w:szCs w:val="20"/>
        </w:rPr>
        <w:t>The B</w:t>
      </w:r>
      <w:r w:rsidR="00EA3768" w:rsidRPr="00DD4DD3">
        <w:rPr>
          <w:rStyle w:val="text"/>
          <w:rFonts w:ascii="Century Gothic" w:hAnsi="Century Gothic"/>
          <w:color w:val="auto"/>
          <w:sz w:val="20"/>
          <w:szCs w:val="20"/>
        </w:rPr>
        <w:t xml:space="preserve">ible is not an antiquated book of antiquity.  </w:t>
      </w:r>
    </w:p>
    <w:p w:rsidR="00EA3768" w:rsidRPr="00DD4DD3" w:rsidRDefault="00EA3768" w:rsidP="00EA3768">
      <w:pPr>
        <w:pStyle w:val="NormalWeb"/>
        <w:ind w:left="1440"/>
        <w:jc w:val="both"/>
        <w:rPr>
          <w:rFonts w:ascii="Century Gothic" w:hAnsi="Century Gothic" w:cs="Segoe UI"/>
          <w:i/>
          <w:sz w:val="20"/>
          <w:szCs w:val="20"/>
          <w:shd w:val="clear" w:color="auto" w:fill="FFFFFF"/>
        </w:rPr>
      </w:pPr>
      <w:r w:rsidRPr="00DD4DD3">
        <w:rPr>
          <w:rStyle w:val="text"/>
          <w:rFonts w:ascii="Century Gothic" w:hAnsi="Century Gothic"/>
          <w:b/>
          <w:color w:val="auto"/>
          <w:sz w:val="20"/>
          <w:szCs w:val="20"/>
        </w:rPr>
        <w:t>Hebrews 4:12</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For the word of God is living and active and sharper than any two-edged sword, and piercing as far as the division of soul and spirit, of both joints and marrow, and able to judge the thoughts and intentions of the heart.</w:t>
      </w:r>
    </w:p>
    <w:p w:rsidR="00EA3768" w:rsidRPr="00DD4DD3" w:rsidRDefault="00EA3768" w:rsidP="00F14634">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Jesus expected the Jews of His day to understand the OT.  He repeatedly said, “Have you not read…” (</w:t>
      </w:r>
      <w:r w:rsidRPr="00DD4DD3">
        <w:rPr>
          <w:rStyle w:val="text"/>
          <w:rFonts w:ascii="Century Gothic" w:hAnsi="Century Gothic"/>
          <w:b/>
          <w:color w:val="auto"/>
          <w:sz w:val="20"/>
          <w:szCs w:val="20"/>
        </w:rPr>
        <w:t>Matthew 19:4</w:t>
      </w:r>
      <w:r w:rsidRPr="00DD4DD3">
        <w:rPr>
          <w:rStyle w:val="text"/>
          <w:rFonts w:ascii="Century Gothic" w:hAnsi="Century Gothic"/>
          <w:color w:val="auto"/>
          <w:sz w:val="20"/>
          <w:szCs w:val="20"/>
        </w:rPr>
        <w:t>, Et al.).</w:t>
      </w:r>
    </w:p>
    <w:p w:rsidR="00EA3768" w:rsidRPr="00DD4DD3" w:rsidRDefault="00F14634" w:rsidP="00EA376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Paul expected converted pagan Gentiles to grasp the truths from his writings (i.e.</w:t>
      </w:r>
      <w:r w:rsidR="00B069AD" w:rsidRPr="00DD4DD3">
        <w:rPr>
          <w:rStyle w:val="text"/>
          <w:rFonts w:ascii="Century Gothic" w:hAnsi="Century Gothic"/>
          <w:color w:val="auto"/>
          <w:sz w:val="20"/>
          <w:szCs w:val="20"/>
        </w:rPr>
        <w:t>,</w:t>
      </w:r>
      <w:r w:rsidRPr="00DD4DD3">
        <w:rPr>
          <w:rStyle w:val="text"/>
          <w:rFonts w:ascii="Century Gothic" w:hAnsi="Century Gothic"/>
          <w:color w:val="auto"/>
          <w:sz w:val="20"/>
          <w:szCs w:val="20"/>
        </w:rPr>
        <w:t xml:space="preserve"> </w:t>
      </w:r>
      <w:r w:rsidRPr="007A37E7">
        <w:rPr>
          <w:rStyle w:val="text"/>
          <w:rFonts w:ascii="Century Gothic" w:hAnsi="Century Gothic"/>
          <w:b/>
          <w:color w:val="auto"/>
          <w:sz w:val="20"/>
          <w:szCs w:val="20"/>
        </w:rPr>
        <w:t>Corinthians, Romans, Galatians</w:t>
      </w:r>
      <w:r w:rsidRPr="00DD4DD3">
        <w:rPr>
          <w:rStyle w:val="text"/>
          <w:rFonts w:ascii="Century Gothic" w:hAnsi="Century Gothic"/>
          <w:color w:val="auto"/>
          <w:sz w:val="20"/>
          <w:szCs w:val="20"/>
        </w:rPr>
        <w:t xml:space="preserve">, etc.).  </w:t>
      </w:r>
    </w:p>
    <w:p w:rsidR="00F14634" w:rsidRPr="00DD4DD3" w:rsidRDefault="00F14634" w:rsidP="00EA376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Believers have the mind of Christ. </w:t>
      </w:r>
    </w:p>
    <w:p w:rsidR="00F14634" w:rsidRPr="00DD4DD3" w:rsidRDefault="00F14634" w:rsidP="00F14634">
      <w:pPr>
        <w:pStyle w:val="NormalWeb"/>
        <w:ind w:left="1440"/>
        <w:jc w:val="both"/>
        <w:rPr>
          <w:rStyle w:val="text"/>
          <w:rFonts w:ascii="Century Gothic" w:hAnsi="Century Gothic"/>
          <w:i/>
          <w:color w:val="auto"/>
          <w:sz w:val="20"/>
          <w:szCs w:val="20"/>
        </w:rPr>
      </w:pPr>
      <w:r w:rsidRPr="00DD4DD3">
        <w:rPr>
          <w:rStyle w:val="text"/>
          <w:rFonts w:ascii="Century Gothic" w:hAnsi="Century Gothic"/>
          <w:b/>
          <w:color w:val="auto"/>
          <w:sz w:val="20"/>
          <w:szCs w:val="20"/>
        </w:rPr>
        <w:t>1 Corinthians 2:16</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For </w:t>
      </w:r>
      <w:r w:rsidRPr="00DD4DD3">
        <w:rPr>
          <w:rFonts w:ascii="Century Gothic" w:hAnsi="Century Gothic" w:cs="Segoe UI"/>
          <w:i/>
          <w:smallCaps/>
          <w:sz w:val="20"/>
          <w:szCs w:val="20"/>
          <w:shd w:val="clear" w:color="auto" w:fill="FFFFFF"/>
        </w:rPr>
        <w:t>who has known the mind of the Lord, that he will instruct Him</w:t>
      </w:r>
      <w:r w:rsidRPr="00DD4DD3">
        <w:rPr>
          <w:rFonts w:ascii="Century Gothic" w:hAnsi="Century Gothic" w:cs="Segoe UI"/>
          <w:i/>
          <w:sz w:val="20"/>
          <w:szCs w:val="20"/>
          <w:shd w:val="clear" w:color="auto" w:fill="FFFFFF"/>
        </w:rPr>
        <w:t>? But we have the mind of Christ.</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Benefit: </w:t>
      </w:r>
      <w:r w:rsidR="00EA3768" w:rsidRPr="00DD4DD3">
        <w:rPr>
          <w:rStyle w:val="text"/>
          <w:rFonts w:ascii="Century Gothic" w:hAnsi="Century Gothic" w:cs="Segoe UI"/>
          <w:bCs/>
          <w:sz w:val="20"/>
          <w:szCs w:val="20"/>
        </w:rPr>
        <w:t xml:space="preserve">it </w:t>
      </w:r>
      <w:r w:rsidR="00EA3768" w:rsidRPr="00DD4DD3">
        <w:rPr>
          <w:rStyle w:val="text"/>
          <w:rFonts w:ascii="Century Gothic" w:hAnsi="Century Gothic" w:cs="Segoe UI"/>
          <w:bCs/>
          <w:i/>
          <w:sz w:val="20"/>
          <w:szCs w:val="20"/>
        </w:rPr>
        <w:t>enlightens the eyes.</w:t>
      </w:r>
    </w:p>
    <w:p w:rsidR="00EA3768" w:rsidRPr="00DD4DD3" w:rsidRDefault="00EA3768" w:rsidP="00F14634">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Enlightens (</w:t>
      </w:r>
      <w:r w:rsidR="00F14634" w:rsidRPr="00DD4DD3">
        <w:rPr>
          <w:rStyle w:val="Emphasis"/>
          <w:rFonts w:ascii="Century Gothic" w:hAnsi="Century Gothic" w:cs="Arial"/>
          <w:color w:val="0A0A0A"/>
          <w:sz w:val="20"/>
          <w:szCs w:val="20"/>
          <w:bdr w:val="none" w:sz="0" w:space="0" w:color="auto"/>
        </w:rPr>
        <w:t>'</w:t>
      </w:r>
      <w:proofErr w:type="spellStart"/>
      <w:r w:rsidR="00F14634" w:rsidRPr="00DD4DD3">
        <w:rPr>
          <w:rStyle w:val="Emphasis"/>
          <w:rFonts w:ascii="Century Gothic" w:hAnsi="Century Gothic" w:cs="Arial"/>
          <w:color w:val="0A0A0A"/>
          <w:sz w:val="20"/>
          <w:szCs w:val="20"/>
          <w:bdr w:val="none" w:sz="0" w:space="0" w:color="auto"/>
        </w:rPr>
        <w:t>ôr</w:t>
      </w:r>
      <w:proofErr w:type="spellEnd"/>
      <w:r w:rsidRPr="00DD4DD3">
        <w:rPr>
          <w:rStyle w:val="text"/>
          <w:rFonts w:ascii="Century Gothic" w:hAnsi="Century Gothic"/>
          <w:color w:val="auto"/>
          <w:sz w:val="20"/>
          <w:szCs w:val="20"/>
        </w:rPr>
        <w:t>)—</w:t>
      </w:r>
      <w:r w:rsidR="00F14634" w:rsidRPr="00DD4DD3">
        <w:rPr>
          <w:rStyle w:val="text"/>
          <w:rFonts w:ascii="Century Gothic" w:hAnsi="Century Gothic"/>
          <w:color w:val="auto"/>
          <w:sz w:val="20"/>
          <w:szCs w:val="20"/>
        </w:rPr>
        <w:t>to be or become light, shine; light, shine; enlighten; break of day.</w:t>
      </w:r>
      <w:r w:rsidR="00F14634" w:rsidRPr="00DD4DD3">
        <w:rPr>
          <w:rStyle w:val="FootnoteReference"/>
          <w:rFonts w:ascii="Century Gothic" w:hAnsi="Century Gothic"/>
          <w:color w:val="auto"/>
          <w:sz w:val="20"/>
          <w:szCs w:val="20"/>
        </w:rPr>
        <w:footnoteReference w:id="16"/>
      </w:r>
      <w:r w:rsidR="00F14634" w:rsidRPr="00DD4DD3">
        <w:rPr>
          <w:rStyle w:val="text"/>
          <w:rFonts w:ascii="Century Gothic" w:hAnsi="Century Gothic"/>
          <w:color w:val="auto"/>
          <w:sz w:val="20"/>
          <w:szCs w:val="20"/>
        </w:rPr>
        <w:t xml:space="preserve"> </w:t>
      </w:r>
    </w:p>
    <w:p w:rsidR="00EA3768" w:rsidRPr="00DD4DD3" w:rsidRDefault="00F14634" w:rsidP="00F14634">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lastRenderedPageBreak/>
        <w:t>What was dark has now become clear.</w:t>
      </w:r>
    </w:p>
    <w:p w:rsidR="00932A5C" w:rsidRPr="00DD4DD3" w:rsidRDefault="00932A5C" w:rsidP="00F14634">
      <w:pPr>
        <w:pStyle w:val="NormalWeb"/>
        <w:numPr>
          <w:ilvl w:val="0"/>
          <w:numId w:val="23"/>
        </w:numPr>
        <w:rPr>
          <w:rStyle w:val="text"/>
          <w:rFonts w:ascii="Century Gothic" w:hAnsi="Century Gothic"/>
          <w:color w:val="auto"/>
          <w:sz w:val="20"/>
          <w:szCs w:val="20"/>
        </w:rPr>
      </w:pPr>
      <w:r w:rsidRPr="00DD4DD3">
        <w:rPr>
          <w:rStyle w:val="text"/>
          <w:rFonts w:ascii="Century Gothic" w:hAnsi="Century Gothic" w:cs="Segoe UI"/>
          <w:b/>
          <w:bCs/>
          <w:i/>
          <w:sz w:val="20"/>
          <w:szCs w:val="20"/>
          <w:vertAlign w:val="superscript"/>
        </w:rPr>
        <w:t>9 </w:t>
      </w:r>
      <w:r w:rsidRPr="00DD4DD3">
        <w:rPr>
          <w:rStyle w:val="text"/>
          <w:rFonts w:ascii="Century Gothic" w:hAnsi="Century Gothic" w:cs="Segoe UI"/>
          <w:i/>
          <w:sz w:val="20"/>
          <w:szCs w:val="20"/>
        </w:rPr>
        <w:t>The fear of the </w:t>
      </w:r>
      <w:r w:rsidRPr="00DD4DD3">
        <w:rPr>
          <w:rStyle w:val="small-caps"/>
          <w:rFonts w:ascii="Century Gothic" w:hAnsi="Century Gothic" w:cs="Segoe UI"/>
          <w:i/>
          <w:smallCaps/>
          <w:sz w:val="20"/>
          <w:szCs w:val="20"/>
        </w:rPr>
        <w:t>Lord</w:t>
      </w:r>
      <w:r w:rsidRPr="00DD4DD3">
        <w:rPr>
          <w:rStyle w:val="text"/>
          <w:rFonts w:ascii="Century Gothic" w:hAnsi="Century Gothic" w:cs="Segoe UI"/>
          <w:i/>
          <w:sz w:val="20"/>
          <w:szCs w:val="20"/>
        </w:rPr>
        <w:t> is clean, enduring forever;</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Title:</w:t>
      </w:r>
      <w:r w:rsidR="00F14634" w:rsidRPr="00DD4DD3">
        <w:rPr>
          <w:rStyle w:val="text"/>
          <w:rFonts w:ascii="Century Gothic" w:hAnsi="Century Gothic" w:cs="Segoe UI"/>
          <w:bCs/>
          <w:sz w:val="20"/>
          <w:szCs w:val="20"/>
        </w:rPr>
        <w:t xml:space="preserve"> </w:t>
      </w:r>
      <w:r w:rsidR="00F14634" w:rsidRPr="00DD4DD3">
        <w:rPr>
          <w:rStyle w:val="text"/>
          <w:rFonts w:ascii="Century Gothic" w:hAnsi="Century Gothic" w:cs="Segoe UI"/>
          <w:bCs/>
          <w:i/>
          <w:sz w:val="20"/>
          <w:szCs w:val="20"/>
        </w:rPr>
        <w:t>Fear of the Lord.</w:t>
      </w:r>
    </w:p>
    <w:p w:rsidR="00F14634" w:rsidRPr="00DD4DD3" w:rsidRDefault="00F14634" w:rsidP="00D355D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s="Segoe UI"/>
          <w:bCs/>
          <w:sz w:val="20"/>
          <w:szCs w:val="20"/>
        </w:rPr>
        <w:t>Fear (</w:t>
      </w:r>
      <w:proofErr w:type="spellStart"/>
      <w:r w:rsidR="00D355D8" w:rsidRPr="00DD4DD3">
        <w:rPr>
          <w:rStyle w:val="Emphasis"/>
          <w:rFonts w:ascii="Century Gothic" w:hAnsi="Century Gothic" w:cs="Arial"/>
          <w:color w:val="0A0A0A"/>
          <w:sz w:val="20"/>
          <w:szCs w:val="20"/>
          <w:bdr w:val="none" w:sz="0" w:space="0" w:color="auto"/>
        </w:rPr>
        <w:t>yir'â</w:t>
      </w:r>
      <w:proofErr w:type="spellEnd"/>
      <w:r w:rsidRPr="00DD4DD3">
        <w:rPr>
          <w:rStyle w:val="text"/>
          <w:rFonts w:ascii="Century Gothic" w:hAnsi="Century Gothic" w:cs="Segoe UI"/>
          <w:bCs/>
          <w:sz w:val="20"/>
          <w:szCs w:val="20"/>
        </w:rPr>
        <w:t>)—</w:t>
      </w:r>
      <w:r w:rsidR="00D355D8" w:rsidRPr="00DD4DD3">
        <w:rPr>
          <w:rStyle w:val="text"/>
          <w:rFonts w:ascii="Century Gothic" w:hAnsi="Century Gothic" w:cs="Segoe UI"/>
          <w:bCs/>
          <w:sz w:val="20"/>
          <w:szCs w:val="20"/>
        </w:rPr>
        <w:t>terror, awesome or terrifying thing; respect, reverence, piety</w:t>
      </w:r>
      <w:r w:rsidR="009453E8" w:rsidRPr="00DD4DD3">
        <w:rPr>
          <w:rStyle w:val="text"/>
          <w:rFonts w:ascii="Century Gothic" w:hAnsi="Century Gothic" w:cs="Segoe UI"/>
          <w:bCs/>
          <w:sz w:val="20"/>
          <w:szCs w:val="20"/>
        </w:rPr>
        <w:t>.</w:t>
      </w:r>
      <w:r w:rsidR="00D355D8" w:rsidRPr="00DD4DD3">
        <w:rPr>
          <w:rStyle w:val="FootnoteReference"/>
          <w:rFonts w:ascii="Century Gothic" w:hAnsi="Century Gothic" w:cs="Segoe UI"/>
          <w:bCs/>
          <w:sz w:val="20"/>
          <w:szCs w:val="20"/>
        </w:rPr>
        <w:footnoteReference w:id="17"/>
      </w:r>
    </w:p>
    <w:p w:rsidR="00F14634" w:rsidRPr="00DD4DD3" w:rsidRDefault="00D355D8" w:rsidP="00D355D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We have a healthy fear of God in divine worship.</w:t>
      </w:r>
    </w:p>
    <w:p w:rsidR="00D355D8" w:rsidRPr="00DD4DD3" w:rsidRDefault="00D355D8" w:rsidP="00D355D8">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We have an awe or reverence for God.</w:t>
      </w:r>
    </w:p>
    <w:p w:rsidR="00D355D8" w:rsidRPr="00DD4DD3" w:rsidRDefault="00D355D8" w:rsidP="00FE19DA">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b/>
          <w:color w:val="auto"/>
          <w:sz w:val="20"/>
          <w:szCs w:val="20"/>
        </w:rPr>
        <w:t>The Point:</w:t>
      </w:r>
      <w:r w:rsidRPr="00DD4DD3">
        <w:rPr>
          <w:rStyle w:val="text"/>
          <w:rFonts w:ascii="Century Gothic" w:hAnsi="Century Gothic"/>
          <w:color w:val="auto"/>
          <w:sz w:val="20"/>
          <w:szCs w:val="20"/>
        </w:rPr>
        <w:t xml:space="preserve"> God’s Word is a manual on worship. It instructs us on how we are to reverence Him.</w:t>
      </w:r>
    </w:p>
    <w:p w:rsidR="00D355D8" w:rsidRPr="00DD4DD3" w:rsidRDefault="00D355D8" w:rsidP="00FE19DA">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We often pray </w:t>
      </w:r>
      <w:r w:rsidR="00B069AD" w:rsidRPr="00DD4DD3">
        <w:rPr>
          <w:rStyle w:val="text"/>
          <w:rFonts w:ascii="Century Gothic" w:hAnsi="Century Gothic"/>
          <w:color w:val="auto"/>
          <w:sz w:val="20"/>
          <w:szCs w:val="20"/>
        </w:rPr>
        <w:t>Scripture</w:t>
      </w:r>
      <w:r w:rsidRPr="00DD4DD3">
        <w:rPr>
          <w:rStyle w:val="text"/>
          <w:rFonts w:ascii="Century Gothic" w:hAnsi="Century Gothic"/>
          <w:color w:val="auto"/>
          <w:sz w:val="20"/>
          <w:szCs w:val="20"/>
        </w:rPr>
        <w:t xml:space="preserve"> back to God.</w:t>
      </w:r>
    </w:p>
    <w:p w:rsidR="00D355D8" w:rsidRPr="00DD4DD3" w:rsidRDefault="00D355D8" w:rsidP="00D355D8">
      <w:pPr>
        <w:pStyle w:val="NormalWeb"/>
        <w:ind w:left="1440"/>
        <w:jc w:val="both"/>
        <w:rPr>
          <w:rFonts w:ascii="Century Gothic" w:hAnsi="Century Gothic" w:cs="Segoe UI"/>
          <w:i/>
          <w:sz w:val="20"/>
          <w:szCs w:val="20"/>
          <w:shd w:val="clear" w:color="auto" w:fill="FFFFFF"/>
        </w:rPr>
      </w:pPr>
      <w:r w:rsidRPr="00DD4DD3">
        <w:rPr>
          <w:rStyle w:val="text"/>
          <w:rFonts w:ascii="Century Gothic" w:hAnsi="Century Gothic"/>
          <w:b/>
          <w:color w:val="auto"/>
          <w:sz w:val="20"/>
          <w:szCs w:val="20"/>
        </w:rPr>
        <w:t>John 4:24</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God is spirit, and those who worship Him must worship in spirit and truth.</w:t>
      </w:r>
    </w:p>
    <w:p w:rsidR="00D355D8" w:rsidRPr="00DD4DD3" w:rsidRDefault="00D355D8" w:rsidP="00D355D8">
      <w:pPr>
        <w:pStyle w:val="NormalWeb"/>
        <w:tabs>
          <w:tab w:val="left" w:pos="3360"/>
        </w:tabs>
        <w:ind w:left="1440"/>
        <w:jc w:val="both"/>
        <w:rPr>
          <w:rStyle w:val="text"/>
          <w:rFonts w:ascii="Century Gothic" w:hAnsi="Century Gothic"/>
          <w:color w:val="auto"/>
          <w:sz w:val="20"/>
          <w:szCs w:val="20"/>
        </w:rPr>
      </w:pPr>
      <w:r w:rsidRPr="00DD4DD3">
        <w:rPr>
          <w:rStyle w:val="text"/>
          <w:rFonts w:ascii="Century Gothic" w:hAnsi="Century Gothic"/>
          <w:b/>
          <w:color w:val="auto"/>
          <w:sz w:val="20"/>
          <w:szCs w:val="20"/>
        </w:rPr>
        <w:t>Proverbs 9:10</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The fear of the </w:t>
      </w:r>
      <w:r w:rsidRPr="00DD4DD3">
        <w:rPr>
          <w:rFonts w:ascii="Century Gothic" w:hAnsi="Century Gothic" w:cs="Segoe UI"/>
          <w:i/>
          <w:smallCaps/>
          <w:sz w:val="20"/>
          <w:szCs w:val="20"/>
          <w:shd w:val="clear" w:color="auto" w:fill="FFFFFF"/>
        </w:rPr>
        <w:t>Lord</w:t>
      </w:r>
      <w:r w:rsidRPr="00DD4DD3">
        <w:rPr>
          <w:rFonts w:ascii="Century Gothic" w:hAnsi="Century Gothic" w:cs="Segoe UI"/>
          <w:i/>
          <w:sz w:val="20"/>
          <w:szCs w:val="20"/>
          <w:shd w:val="clear" w:color="auto" w:fill="FFFFFF"/>
        </w:rPr>
        <w:t xml:space="preserve"> is the beginning of wisdom, </w:t>
      </w:r>
      <w:r w:rsidR="00B069AD" w:rsidRPr="00DD4DD3">
        <w:rPr>
          <w:rFonts w:ascii="Century Gothic" w:hAnsi="Century Gothic" w:cs="Segoe UI"/>
          <w:i/>
          <w:sz w:val="20"/>
          <w:szCs w:val="20"/>
          <w:shd w:val="clear" w:color="auto" w:fill="FFFFFF"/>
        </w:rPr>
        <w:t>and</w:t>
      </w:r>
      <w:r w:rsidRPr="00DD4DD3">
        <w:rPr>
          <w:rFonts w:ascii="Century Gothic" w:hAnsi="Century Gothic" w:cs="Segoe UI"/>
          <w:i/>
          <w:sz w:val="20"/>
          <w:szCs w:val="20"/>
          <w:shd w:val="clear" w:color="auto" w:fill="FFFFFF"/>
        </w:rPr>
        <w:t xml:space="preserve"> the knowledge of the Holy One is understanding.</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Characteristic: </w:t>
      </w:r>
      <w:r w:rsidR="00D355D8" w:rsidRPr="00DD4DD3">
        <w:rPr>
          <w:rStyle w:val="text"/>
          <w:rFonts w:ascii="Century Gothic" w:hAnsi="Century Gothic" w:cs="Segoe UI"/>
          <w:bCs/>
          <w:sz w:val="20"/>
          <w:szCs w:val="20"/>
        </w:rPr>
        <w:t xml:space="preserve">it is </w:t>
      </w:r>
      <w:r w:rsidR="00D355D8" w:rsidRPr="00DD4DD3">
        <w:rPr>
          <w:rStyle w:val="text"/>
          <w:rFonts w:ascii="Century Gothic" w:hAnsi="Century Gothic" w:cs="Segoe UI"/>
          <w:bCs/>
          <w:i/>
          <w:sz w:val="20"/>
          <w:szCs w:val="20"/>
        </w:rPr>
        <w:t>clean.</w:t>
      </w:r>
    </w:p>
    <w:p w:rsidR="00D355D8" w:rsidRPr="00DD4DD3" w:rsidRDefault="00D355D8" w:rsidP="00FE19DA">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Clean (</w:t>
      </w:r>
      <w:proofErr w:type="spellStart"/>
      <w:r w:rsidRPr="00DD4DD3">
        <w:rPr>
          <w:rStyle w:val="Emphasis"/>
          <w:rFonts w:ascii="Calibri" w:hAnsi="Calibri" w:cs="Calibri"/>
          <w:color w:val="0A0A0A"/>
          <w:sz w:val="20"/>
          <w:szCs w:val="20"/>
          <w:bdr w:val="none" w:sz="0" w:space="0" w:color="auto"/>
        </w:rPr>
        <w:t>ṭ</w:t>
      </w:r>
      <w:r w:rsidRPr="00DD4DD3">
        <w:rPr>
          <w:rStyle w:val="Emphasis"/>
          <w:rFonts w:ascii="Century Gothic" w:hAnsi="Century Gothic" w:cs="Arial"/>
          <w:color w:val="0A0A0A"/>
          <w:sz w:val="20"/>
          <w:szCs w:val="20"/>
          <w:bdr w:val="none" w:sz="0" w:space="0" w:color="auto"/>
        </w:rPr>
        <w:t>â</w:t>
      </w:r>
      <w:r w:rsidR="00363357">
        <w:rPr>
          <w:rStyle w:val="Emphasis"/>
          <w:rFonts w:ascii="Century Gothic" w:hAnsi="Century Gothic" w:cs="Arial"/>
          <w:color w:val="0A0A0A"/>
          <w:sz w:val="20"/>
          <w:szCs w:val="20"/>
          <w:bdr w:val="none" w:sz="0" w:space="0" w:color="auto"/>
        </w:rPr>
        <w:t>h</w:t>
      </w:r>
      <w:r w:rsidRPr="00DD4DD3">
        <w:rPr>
          <w:rStyle w:val="Emphasis"/>
          <w:rFonts w:ascii="Century Gothic" w:hAnsi="Century Gothic" w:cs="Arial"/>
          <w:color w:val="0A0A0A"/>
          <w:sz w:val="20"/>
          <w:szCs w:val="20"/>
          <w:bdr w:val="none" w:sz="0" w:space="0" w:color="auto"/>
        </w:rPr>
        <w:t>ôr</w:t>
      </w:r>
      <w:proofErr w:type="spellEnd"/>
      <w:r w:rsidRPr="00DD4DD3">
        <w:rPr>
          <w:rStyle w:val="text"/>
          <w:rFonts w:ascii="Century Gothic" w:hAnsi="Century Gothic"/>
          <w:color w:val="auto"/>
          <w:sz w:val="20"/>
          <w:szCs w:val="20"/>
        </w:rPr>
        <w:t>)—pure</w:t>
      </w:r>
      <w:r w:rsidR="00FE19DA" w:rsidRPr="00DD4DD3">
        <w:rPr>
          <w:rStyle w:val="text"/>
          <w:rFonts w:ascii="Century Gothic" w:hAnsi="Century Gothic"/>
          <w:color w:val="auto"/>
          <w:sz w:val="20"/>
          <w:szCs w:val="20"/>
        </w:rPr>
        <w:t xml:space="preserve">; </w:t>
      </w:r>
      <w:r w:rsidRPr="00DD4DD3">
        <w:rPr>
          <w:rStyle w:val="text"/>
          <w:rFonts w:ascii="Century Gothic" w:hAnsi="Century Gothic"/>
          <w:color w:val="auto"/>
          <w:sz w:val="20"/>
          <w:szCs w:val="20"/>
        </w:rPr>
        <w:t>free from corruption; free from error</w:t>
      </w:r>
      <w:r w:rsidR="00FE19DA" w:rsidRPr="00DD4DD3">
        <w:rPr>
          <w:rStyle w:val="text"/>
          <w:rFonts w:ascii="Century Gothic" w:hAnsi="Century Gothic"/>
          <w:color w:val="auto"/>
          <w:sz w:val="20"/>
          <w:szCs w:val="20"/>
        </w:rPr>
        <w:t xml:space="preserve">, </w:t>
      </w:r>
      <w:r w:rsidRPr="00DD4DD3">
        <w:rPr>
          <w:rStyle w:val="text"/>
          <w:rFonts w:ascii="Century Gothic" w:hAnsi="Century Gothic"/>
          <w:color w:val="auto"/>
          <w:sz w:val="20"/>
          <w:szCs w:val="20"/>
        </w:rPr>
        <w:t>free from defilement.</w:t>
      </w:r>
      <w:r w:rsidR="00FE19DA" w:rsidRPr="00DD4DD3">
        <w:rPr>
          <w:rStyle w:val="FootnoteReference"/>
          <w:rFonts w:ascii="Century Gothic" w:hAnsi="Century Gothic"/>
          <w:color w:val="auto"/>
          <w:sz w:val="20"/>
          <w:szCs w:val="20"/>
        </w:rPr>
        <w:footnoteReference w:id="18"/>
      </w:r>
    </w:p>
    <w:p w:rsidR="00FE19DA" w:rsidRPr="00DD4DD3" w:rsidRDefault="00FE19DA" w:rsidP="00FE19DA">
      <w:pPr>
        <w:pStyle w:val="NormalWeb"/>
        <w:ind w:left="1440"/>
        <w:jc w:val="both"/>
        <w:rPr>
          <w:rFonts w:ascii="Century Gothic" w:hAnsi="Century Gothic" w:cs="Segoe UI"/>
          <w:i/>
          <w:sz w:val="20"/>
          <w:szCs w:val="20"/>
          <w:shd w:val="clear" w:color="auto" w:fill="FFFFFF"/>
        </w:rPr>
      </w:pPr>
      <w:r w:rsidRPr="00DD4DD3">
        <w:rPr>
          <w:rStyle w:val="text"/>
          <w:rFonts w:ascii="Century Gothic" w:hAnsi="Century Gothic"/>
          <w:b/>
          <w:color w:val="auto"/>
          <w:sz w:val="20"/>
          <w:szCs w:val="20"/>
        </w:rPr>
        <w:t>Psalm 12:6</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The words of the </w:t>
      </w:r>
      <w:r w:rsidRPr="00DD4DD3">
        <w:rPr>
          <w:rFonts w:ascii="Century Gothic" w:hAnsi="Century Gothic" w:cs="Segoe UI"/>
          <w:i/>
          <w:smallCaps/>
          <w:sz w:val="20"/>
          <w:szCs w:val="20"/>
          <w:shd w:val="clear" w:color="auto" w:fill="FFFFFF"/>
        </w:rPr>
        <w:t>Lord</w:t>
      </w:r>
      <w:r w:rsidRPr="00DD4DD3">
        <w:rPr>
          <w:rFonts w:ascii="Century Gothic" w:hAnsi="Century Gothic" w:cs="Segoe UI"/>
          <w:i/>
          <w:sz w:val="20"/>
          <w:szCs w:val="20"/>
          <w:shd w:val="clear" w:color="auto" w:fill="FFFFFF"/>
        </w:rPr>
        <w:t> are pure words;</w:t>
      </w:r>
      <w:r w:rsidRPr="00DD4DD3">
        <w:rPr>
          <w:rFonts w:ascii="Century Gothic" w:hAnsi="Century Gothic" w:cs="Segoe UI"/>
          <w:i/>
          <w:sz w:val="20"/>
          <w:szCs w:val="20"/>
        </w:rPr>
        <w:br/>
      </w:r>
      <w:r w:rsidRPr="00DD4DD3">
        <w:rPr>
          <w:rFonts w:ascii="Century Gothic" w:hAnsi="Century Gothic" w:cs="Segoe UI"/>
          <w:i/>
          <w:sz w:val="20"/>
          <w:szCs w:val="20"/>
          <w:shd w:val="clear" w:color="auto" w:fill="FFFFFF"/>
        </w:rPr>
        <w:t>As silver tried in a furnace on the earth, refined seven times.</w:t>
      </w:r>
    </w:p>
    <w:p w:rsidR="00FE19DA" w:rsidRPr="00DD4DD3" w:rsidRDefault="00FE19DA" w:rsidP="00FE19DA">
      <w:pPr>
        <w:pStyle w:val="NormalWeb"/>
        <w:ind w:left="1440"/>
        <w:jc w:val="both"/>
        <w:rPr>
          <w:rStyle w:val="text"/>
          <w:rFonts w:ascii="Century Gothic" w:hAnsi="Century Gothic"/>
          <w:i/>
          <w:color w:val="auto"/>
          <w:sz w:val="20"/>
          <w:szCs w:val="20"/>
        </w:rPr>
      </w:pPr>
      <w:r w:rsidRPr="00DD4DD3">
        <w:rPr>
          <w:rStyle w:val="text"/>
          <w:rFonts w:ascii="Century Gothic" w:hAnsi="Century Gothic"/>
          <w:b/>
          <w:color w:val="auto"/>
          <w:sz w:val="20"/>
          <w:szCs w:val="20"/>
        </w:rPr>
        <w:t>Proverbs 30:5</w:t>
      </w:r>
      <w:r w:rsidRPr="00DD4DD3">
        <w:rPr>
          <w:rStyle w:val="text"/>
          <w:rFonts w:ascii="Century Gothic" w:hAnsi="Century Gothic"/>
          <w:color w:val="auto"/>
          <w:sz w:val="20"/>
          <w:szCs w:val="20"/>
        </w:rPr>
        <w:t xml:space="preserve"> (KJV)—</w:t>
      </w:r>
      <w:r w:rsidR="00363357">
        <w:rPr>
          <w:rFonts w:ascii="Century Gothic" w:hAnsi="Century Gothic" w:cs="Segoe UI"/>
          <w:i/>
          <w:sz w:val="20"/>
          <w:szCs w:val="20"/>
          <w:shd w:val="clear" w:color="auto" w:fill="FFFFFF"/>
        </w:rPr>
        <w:t>Every word of God is pure: H</w:t>
      </w:r>
      <w:r w:rsidRPr="00DD4DD3">
        <w:rPr>
          <w:rFonts w:ascii="Century Gothic" w:hAnsi="Century Gothic" w:cs="Segoe UI"/>
          <w:i/>
          <w:sz w:val="20"/>
          <w:szCs w:val="20"/>
          <w:shd w:val="clear" w:color="auto" w:fill="FFFFFF"/>
        </w:rPr>
        <w:t>e is a shield unto them that put their trust in him.</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Benefit: </w:t>
      </w:r>
      <w:r w:rsidR="00D355D8" w:rsidRPr="00DD4DD3">
        <w:rPr>
          <w:rStyle w:val="text"/>
          <w:rFonts w:ascii="Century Gothic" w:hAnsi="Century Gothic" w:cs="Segoe UI"/>
          <w:bCs/>
          <w:sz w:val="20"/>
          <w:szCs w:val="20"/>
        </w:rPr>
        <w:t xml:space="preserve">it </w:t>
      </w:r>
      <w:r w:rsidR="00D355D8" w:rsidRPr="00DD4DD3">
        <w:rPr>
          <w:rStyle w:val="text"/>
          <w:rFonts w:ascii="Century Gothic" w:hAnsi="Century Gothic" w:cs="Segoe UI"/>
          <w:bCs/>
          <w:i/>
          <w:sz w:val="20"/>
          <w:szCs w:val="20"/>
        </w:rPr>
        <w:t>endures forever.</w:t>
      </w:r>
    </w:p>
    <w:p w:rsidR="00FE19DA" w:rsidRPr="00DD4DD3" w:rsidRDefault="00FE19DA" w:rsidP="00FE19DA">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s="Segoe UI"/>
          <w:bCs/>
          <w:sz w:val="20"/>
          <w:szCs w:val="20"/>
        </w:rPr>
        <w:t>The evidence that it is pure and clean is that it endures forever.</w:t>
      </w:r>
    </w:p>
    <w:p w:rsidR="00FE19DA" w:rsidRDefault="00FE19DA" w:rsidP="00FE19DA">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Things that are tainted with sin die.  Things that are pure, clean, and free from defilement endure forever. </w:t>
      </w:r>
    </w:p>
    <w:p w:rsidR="002F6AC5" w:rsidRDefault="002F6AC5" w:rsidP="002F6AC5">
      <w:pPr>
        <w:pStyle w:val="NormalWeb"/>
        <w:ind w:left="1440"/>
        <w:jc w:val="both"/>
        <w:rPr>
          <w:rStyle w:val="text"/>
          <w:rFonts w:ascii="Century Gothic" w:hAnsi="Century Gothic"/>
          <w:color w:val="auto"/>
          <w:sz w:val="20"/>
          <w:szCs w:val="20"/>
        </w:rPr>
      </w:pPr>
      <w:r>
        <w:rPr>
          <w:rStyle w:val="text"/>
          <w:rFonts w:ascii="Century Gothic" w:hAnsi="Century Gothic"/>
          <w:color w:val="auto"/>
          <w:sz w:val="20"/>
          <w:szCs w:val="20"/>
        </w:rPr>
        <w:t>Corrupt things decay. That which is pure endures.  Since the Word of God is entirely pure, being without any deficiency, error, fault, or inadequacy, it along with the God who spoke it is the most enduring of all things.</w:t>
      </w:r>
      <w:r>
        <w:rPr>
          <w:rStyle w:val="FootnoteReference"/>
          <w:rFonts w:ascii="Century Gothic" w:hAnsi="Century Gothic"/>
          <w:color w:val="auto"/>
          <w:sz w:val="20"/>
          <w:szCs w:val="20"/>
        </w:rPr>
        <w:footnoteReference w:id="19"/>
      </w:r>
    </w:p>
    <w:p w:rsidR="00FE19DA" w:rsidRPr="00DD4DD3" w:rsidRDefault="00FE19DA" w:rsidP="00FE19DA">
      <w:pPr>
        <w:pStyle w:val="NormalWeb"/>
        <w:numPr>
          <w:ilvl w:val="2"/>
          <w:numId w:val="23"/>
        </w:numPr>
        <w:ind w:left="1440"/>
        <w:jc w:val="both"/>
        <w:rPr>
          <w:rFonts w:ascii="Century Gothic" w:hAnsi="Century Gothic"/>
          <w:color w:val="auto"/>
          <w:sz w:val="20"/>
          <w:szCs w:val="20"/>
        </w:rPr>
      </w:pPr>
      <w:r w:rsidRPr="00DD4DD3">
        <w:rPr>
          <w:rStyle w:val="text"/>
          <w:rFonts w:ascii="Century Gothic" w:hAnsi="Century Gothic"/>
          <w:b/>
          <w:color w:val="auto"/>
          <w:sz w:val="20"/>
          <w:szCs w:val="20"/>
        </w:rPr>
        <w:t>Major Point:</w:t>
      </w:r>
      <w:r w:rsidRPr="00DD4DD3">
        <w:rPr>
          <w:rStyle w:val="text"/>
          <w:rFonts w:ascii="Century Gothic" w:hAnsi="Century Gothic"/>
          <w:color w:val="auto"/>
          <w:sz w:val="20"/>
          <w:szCs w:val="20"/>
        </w:rPr>
        <w:t xml:space="preserve"> </w:t>
      </w:r>
      <w:r w:rsidRPr="00DD4DD3">
        <w:rPr>
          <w:rFonts w:ascii="Century Gothic" w:hAnsi="Century Gothic" w:cs="Arial"/>
          <w:sz w:val="20"/>
          <w:szCs w:val="20"/>
        </w:rPr>
        <w:t>Scripture’s own testimony is that it is without error, and therefore, eternal.</w:t>
      </w:r>
      <w:r w:rsidRPr="00DD4DD3">
        <w:rPr>
          <w:rStyle w:val="FootnoteReference"/>
          <w:rFonts w:ascii="Century Gothic" w:hAnsi="Century Gothic" w:cs="Arial"/>
          <w:sz w:val="20"/>
          <w:szCs w:val="20"/>
        </w:rPr>
        <w:footnoteReference w:id="20"/>
      </w:r>
    </w:p>
    <w:p w:rsidR="00FE19DA" w:rsidRPr="00DD4DD3" w:rsidRDefault="00FE19DA" w:rsidP="00FE19DA">
      <w:pPr>
        <w:pStyle w:val="NormalWeb"/>
        <w:ind w:left="1440"/>
        <w:jc w:val="both"/>
        <w:rPr>
          <w:rFonts w:ascii="Century Gothic" w:hAnsi="Century Gothic" w:cs="Segoe UI"/>
          <w:i/>
          <w:sz w:val="20"/>
          <w:szCs w:val="20"/>
          <w:shd w:val="clear" w:color="auto" w:fill="FFFFFF"/>
        </w:rPr>
      </w:pPr>
      <w:r w:rsidRPr="00DD4DD3">
        <w:rPr>
          <w:rStyle w:val="text"/>
          <w:rFonts w:ascii="Century Gothic" w:hAnsi="Century Gothic"/>
          <w:b/>
          <w:color w:val="auto"/>
          <w:sz w:val="20"/>
          <w:szCs w:val="20"/>
        </w:rPr>
        <w:lastRenderedPageBreak/>
        <w:t>Matthew 5:18</w:t>
      </w:r>
      <w:r w:rsidRPr="00DD4DD3">
        <w:rPr>
          <w:rStyle w:val="text"/>
          <w:rFonts w:ascii="Century Gothic" w:hAnsi="Century Gothic"/>
          <w:color w:val="auto"/>
          <w:sz w:val="20"/>
          <w:szCs w:val="20"/>
        </w:rPr>
        <w:t>—</w:t>
      </w:r>
      <w:r w:rsidRPr="00DD4DD3">
        <w:rPr>
          <w:rFonts w:ascii="Century Gothic" w:hAnsi="Century Gothic" w:cs="Segoe UI"/>
          <w:i/>
          <w:sz w:val="20"/>
          <w:szCs w:val="20"/>
          <w:shd w:val="clear" w:color="auto" w:fill="FFFFFF"/>
        </w:rPr>
        <w:t>For truly I say to you, until heaven and earth pass away, not the smallest letter or stroke shall pass from the Law until all is accomplished.</w:t>
      </w:r>
    </w:p>
    <w:p w:rsidR="00FE19DA" w:rsidRPr="00DD4DD3" w:rsidRDefault="00FE19DA" w:rsidP="00FE19DA">
      <w:pPr>
        <w:pStyle w:val="NormalWeb"/>
        <w:ind w:left="1440"/>
        <w:jc w:val="both"/>
        <w:rPr>
          <w:rStyle w:val="text"/>
          <w:rFonts w:ascii="Century Gothic" w:hAnsi="Century Gothic" w:cs="Segoe UI"/>
          <w:i/>
          <w:sz w:val="20"/>
          <w:szCs w:val="20"/>
          <w:shd w:val="clear" w:color="auto" w:fill="FFFFFF"/>
        </w:rPr>
      </w:pPr>
      <w:r w:rsidRPr="00DD4DD3">
        <w:rPr>
          <w:rStyle w:val="text"/>
          <w:rFonts w:ascii="Century Gothic" w:hAnsi="Century Gothic"/>
          <w:b/>
          <w:color w:val="auto"/>
          <w:sz w:val="20"/>
          <w:szCs w:val="20"/>
        </w:rPr>
        <w:t>Psalm 119:89</w:t>
      </w:r>
      <w:r w:rsidRPr="00DD4DD3">
        <w:rPr>
          <w:rStyle w:val="text"/>
          <w:rFonts w:ascii="Century Gothic" w:hAnsi="Century Gothic"/>
          <w:color w:val="auto"/>
          <w:sz w:val="20"/>
          <w:szCs w:val="20"/>
        </w:rPr>
        <w:t>—</w:t>
      </w:r>
      <w:r w:rsidRPr="00DD4DD3">
        <w:rPr>
          <w:rStyle w:val="text"/>
          <w:rFonts w:ascii="Century Gothic" w:hAnsi="Century Gothic" w:cs="Segoe UI"/>
          <w:i/>
          <w:sz w:val="20"/>
          <w:szCs w:val="20"/>
          <w:shd w:val="clear" w:color="auto" w:fill="FFFFFF"/>
        </w:rPr>
        <w:t>Forever, O </w:t>
      </w:r>
      <w:r w:rsidRPr="00DD4DD3">
        <w:rPr>
          <w:rStyle w:val="small-caps"/>
          <w:rFonts w:ascii="Century Gothic" w:hAnsi="Century Gothic" w:cs="Segoe UI"/>
          <w:i/>
          <w:smallCaps/>
          <w:sz w:val="20"/>
          <w:szCs w:val="20"/>
          <w:shd w:val="clear" w:color="auto" w:fill="FFFFFF"/>
        </w:rPr>
        <w:t>Lord</w:t>
      </w:r>
      <w:r w:rsidRPr="00DD4DD3">
        <w:rPr>
          <w:rStyle w:val="text"/>
          <w:rFonts w:ascii="Century Gothic" w:hAnsi="Century Gothic" w:cs="Segoe UI"/>
          <w:i/>
          <w:sz w:val="20"/>
          <w:szCs w:val="20"/>
          <w:shd w:val="clear" w:color="auto" w:fill="FFFFFF"/>
        </w:rPr>
        <w:t xml:space="preserve">, </w:t>
      </w:r>
      <w:proofErr w:type="gramStart"/>
      <w:r w:rsidRPr="00DD4DD3">
        <w:rPr>
          <w:rStyle w:val="text"/>
          <w:rFonts w:ascii="Century Gothic" w:hAnsi="Century Gothic" w:cs="Segoe UI"/>
          <w:i/>
          <w:sz w:val="20"/>
          <w:szCs w:val="20"/>
          <w:shd w:val="clear" w:color="auto" w:fill="FFFFFF"/>
        </w:rPr>
        <w:t>Your</w:t>
      </w:r>
      <w:proofErr w:type="gramEnd"/>
      <w:r w:rsidRPr="00DD4DD3">
        <w:rPr>
          <w:rStyle w:val="text"/>
          <w:rFonts w:ascii="Century Gothic" w:hAnsi="Century Gothic" w:cs="Segoe UI"/>
          <w:i/>
          <w:sz w:val="20"/>
          <w:szCs w:val="20"/>
          <w:shd w:val="clear" w:color="auto" w:fill="FFFFFF"/>
        </w:rPr>
        <w:t xml:space="preserve"> word is settled in heaven.</w:t>
      </w:r>
    </w:p>
    <w:p w:rsidR="00A82053" w:rsidRPr="00DD4DD3" w:rsidRDefault="00A82053" w:rsidP="00A82053">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b/>
          <w:color w:val="auto"/>
          <w:sz w:val="20"/>
          <w:szCs w:val="20"/>
        </w:rPr>
        <w:t>Application:</w:t>
      </w:r>
      <w:r w:rsidRPr="00DD4DD3">
        <w:rPr>
          <w:rStyle w:val="text"/>
          <w:rFonts w:ascii="Century Gothic" w:hAnsi="Century Gothic"/>
          <w:color w:val="auto"/>
          <w:sz w:val="20"/>
          <w:szCs w:val="20"/>
        </w:rPr>
        <w:t xml:space="preserve"> Are we really that foolish to think that we can improve on the Scriptures?  Do we really think that we have better insights and conclusions than the Almighty?</w:t>
      </w:r>
    </w:p>
    <w:p w:rsidR="00932A5C" w:rsidRPr="00DD4DD3" w:rsidRDefault="00932A5C" w:rsidP="007A37E7">
      <w:pPr>
        <w:pStyle w:val="NormalWeb"/>
        <w:numPr>
          <w:ilvl w:val="0"/>
          <w:numId w:val="23"/>
        </w:numPr>
        <w:jc w:val="both"/>
        <w:rPr>
          <w:rStyle w:val="text"/>
          <w:rFonts w:ascii="Century Gothic" w:hAnsi="Century Gothic"/>
          <w:color w:val="auto"/>
          <w:sz w:val="20"/>
          <w:szCs w:val="20"/>
        </w:rPr>
      </w:pPr>
      <w:r w:rsidRPr="00DD4DD3">
        <w:rPr>
          <w:rStyle w:val="text"/>
          <w:rFonts w:ascii="Century Gothic" w:hAnsi="Century Gothic" w:cs="Segoe UI"/>
          <w:i/>
          <w:sz w:val="20"/>
          <w:szCs w:val="20"/>
        </w:rPr>
        <w:t>The judgments of the </w:t>
      </w:r>
      <w:r w:rsidRPr="00DD4DD3">
        <w:rPr>
          <w:rStyle w:val="small-caps"/>
          <w:rFonts w:ascii="Century Gothic" w:hAnsi="Century Gothic" w:cs="Segoe UI"/>
          <w:i/>
          <w:smallCaps/>
          <w:sz w:val="20"/>
          <w:szCs w:val="20"/>
        </w:rPr>
        <w:t>Lord</w:t>
      </w:r>
      <w:r w:rsidRPr="00DD4DD3">
        <w:rPr>
          <w:rStyle w:val="text"/>
          <w:rFonts w:ascii="Century Gothic" w:hAnsi="Century Gothic" w:cs="Segoe UI"/>
          <w:i/>
          <w:sz w:val="20"/>
          <w:szCs w:val="20"/>
        </w:rPr>
        <w:t> are true; they are righteous altogether.</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Title:</w:t>
      </w:r>
      <w:r w:rsidR="00A82053" w:rsidRPr="00DD4DD3">
        <w:rPr>
          <w:rStyle w:val="text"/>
          <w:rFonts w:ascii="Century Gothic" w:hAnsi="Century Gothic" w:cs="Segoe UI"/>
          <w:bCs/>
          <w:sz w:val="20"/>
          <w:szCs w:val="20"/>
        </w:rPr>
        <w:t xml:space="preserve"> </w:t>
      </w:r>
      <w:r w:rsidR="00A82053" w:rsidRPr="00DD4DD3">
        <w:rPr>
          <w:rStyle w:val="text"/>
          <w:rFonts w:ascii="Century Gothic" w:hAnsi="Century Gothic" w:cs="Segoe UI"/>
          <w:bCs/>
          <w:i/>
          <w:sz w:val="20"/>
          <w:szCs w:val="20"/>
        </w:rPr>
        <w:t>Judgments.</w:t>
      </w:r>
    </w:p>
    <w:p w:rsidR="00A82053" w:rsidRPr="00DD4DD3" w:rsidRDefault="001F1939" w:rsidP="00A82053">
      <w:pPr>
        <w:pStyle w:val="NormalWeb"/>
        <w:numPr>
          <w:ilvl w:val="2"/>
          <w:numId w:val="23"/>
        </w:numPr>
        <w:ind w:left="1440"/>
        <w:jc w:val="both"/>
        <w:rPr>
          <w:rStyle w:val="Emphasis"/>
          <w:rFonts w:ascii="Century Gothic" w:hAnsi="Century Gothic"/>
          <w:i w:val="0"/>
          <w:iCs w:val="0"/>
          <w:color w:val="auto"/>
          <w:sz w:val="20"/>
          <w:szCs w:val="20"/>
        </w:rPr>
      </w:pPr>
      <w:r w:rsidRPr="00DD4DD3">
        <w:rPr>
          <w:rStyle w:val="text"/>
          <w:rFonts w:ascii="Century Gothic" w:hAnsi="Century Gothic"/>
          <w:i/>
          <w:color w:val="auto"/>
          <w:sz w:val="20"/>
          <w:szCs w:val="20"/>
        </w:rPr>
        <w:t>Judgments</w:t>
      </w:r>
      <w:r w:rsidR="00A82053" w:rsidRPr="00DD4DD3">
        <w:rPr>
          <w:rStyle w:val="text"/>
          <w:rFonts w:ascii="Century Gothic" w:hAnsi="Century Gothic"/>
          <w:i/>
          <w:color w:val="auto"/>
          <w:sz w:val="20"/>
          <w:szCs w:val="20"/>
        </w:rPr>
        <w:t xml:space="preserve"> </w:t>
      </w:r>
      <w:r w:rsidR="00A82053" w:rsidRPr="00DD4DD3">
        <w:rPr>
          <w:rStyle w:val="text"/>
          <w:rFonts w:ascii="Century Gothic" w:hAnsi="Century Gothic"/>
          <w:color w:val="auto"/>
          <w:sz w:val="20"/>
          <w:szCs w:val="20"/>
        </w:rPr>
        <w:t>(</w:t>
      </w:r>
      <w:proofErr w:type="spellStart"/>
      <w:r w:rsidR="00A82053" w:rsidRPr="00DD4DD3">
        <w:rPr>
          <w:rStyle w:val="Emphasis"/>
          <w:rFonts w:ascii="Century Gothic" w:hAnsi="Century Gothic" w:cs="Arial"/>
          <w:color w:val="0A0A0A"/>
          <w:sz w:val="20"/>
          <w:szCs w:val="20"/>
          <w:bdr w:val="none" w:sz="0" w:space="0" w:color="auto"/>
        </w:rPr>
        <w:t>mišpā</w:t>
      </w:r>
      <w:r w:rsidR="00A82053" w:rsidRPr="00DD4DD3">
        <w:rPr>
          <w:rStyle w:val="Emphasis"/>
          <w:rFonts w:ascii="Calibri" w:hAnsi="Calibri" w:cs="Calibri"/>
          <w:color w:val="0A0A0A"/>
          <w:sz w:val="20"/>
          <w:szCs w:val="20"/>
          <w:bdr w:val="none" w:sz="0" w:space="0" w:color="auto"/>
        </w:rPr>
        <w:t>ṭ</w:t>
      </w:r>
      <w:proofErr w:type="spellEnd"/>
      <w:r w:rsidR="00A82053" w:rsidRPr="00DD4DD3">
        <w:rPr>
          <w:rStyle w:val="Emphasis"/>
          <w:rFonts w:ascii="Century Gothic" w:hAnsi="Century Gothic" w:cs="Arial"/>
          <w:color w:val="0A0A0A"/>
          <w:sz w:val="20"/>
          <w:szCs w:val="20"/>
          <w:bdr w:val="none" w:sz="0" w:space="0" w:color="auto"/>
        </w:rPr>
        <w:t>)—</w:t>
      </w:r>
      <w:r w:rsidR="00A82053" w:rsidRPr="00DD4DD3">
        <w:rPr>
          <w:rStyle w:val="Emphasis"/>
          <w:rFonts w:ascii="Century Gothic" w:hAnsi="Century Gothic" w:cs="Arial"/>
          <w:i w:val="0"/>
          <w:color w:val="0A0A0A"/>
          <w:sz w:val="20"/>
          <w:szCs w:val="20"/>
          <w:bdr w:val="none" w:sz="0" w:space="0" w:color="auto"/>
        </w:rPr>
        <w:t xml:space="preserve">judgment, justice, ordinances, the act of deciding a case; to </w:t>
      </w:r>
      <w:proofErr w:type="spellStart"/>
      <w:r w:rsidR="00A82053" w:rsidRPr="00DD4DD3">
        <w:rPr>
          <w:rStyle w:val="Emphasis"/>
          <w:rFonts w:ascii="Century Gothic" w:hAnsi="Century Gothic" w:cs="Arial"/>
          <w:i w:val="0"/>
          <w:color w:val="0A0A0A"/>
          <w:sz w:val="20"/>
          <w:szCs w:val="20"/>
          <w:bdr w:val="none" w:sz="0" w:space="0" w:color="auto"/>
        </w:rPr>
        <w:t>judicate</w:t>
      </w:r>
      <w:proofErr w:type="spellEnd"/>
      <w:r w:rsidR="00A82053" w:rsidRPr="00DD4DD3">
        <w:rPr>
          <w:rStyle w:val="Emphasis"/>
          <w:rFonts w:ascii="Century Gothic" w:hAnsi="Century Gothic" w:cs="Arial"/>
          <w:i w:val="0"/>
          <w:color w:val="0A0A0A"/>
          <w:sz w:val="20"/>
          <w:szCs w:val="20"/>
          <w:bdr w:val="none" w:sz="0" w:space="0" w:color="auto"/>
        </w:rPr>
        <w:t xml:space="preserve"> from the divine bench; divine verdicts.</w:t>
      </w:r>
      <w:r w:rsidR="00A82053" w:rsidRPr="00DD4DD3">
        <w:rPr>
          <w:rStyle w:val="FootnoteReference"/>
          <w:rFonts w:ascii="Century Gothic" w:hAnsi="Century Gothic" w:cs="Arial"/>
          <w:i/>
          <w:iCs/>
          <w:color w:val="0A0A0A"/>
          <w:sz w:val="20"/>
          <w:szCs w:val="20"/>
          <w:bdr w:val="none" w:sz="0" w:space="0" w:color="auto"/>
        </w:rPr>
        <w:footnoteReference w:id="21"/>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Characteristic: </w:t>
      </w:r>
      <w:r w:rsidR="00A82053" w:rsidRPr="00DD4DD3">
        <w:rPr>
          <w:rStyle w:val="text"/>
          <w:rFonts w:ascii="Century Gothic" w:hAnsi="Century Gothic" w:cs="Segoe UI"/>
          <w:bCs/>
          <w:sz w:val="20"/>
          <w:szCs w:val="20"/>
        </w:rPr>
        <w:t>They are true.</w:t>
      </w:r>
    </w:p>
    <w:p w:rsidR="002049B7" w:rsidRPr="00DD4DD3" w:rsidRDefault="00A82053" w:rsidP="00A82053">
      <w:pPr>
        <w:pStyle w:val="NormalWeb"/>
        <w:numPr>
          <w:ilvl w:val="2"/>
          <w:numId w:val="23"/>
        </w:numPr>
        <w:ind w:left="1440"/>
        <w:jc w:val="both"/>
        <w:rPr>
          <w:rStyle w:val="Emphasis"/>
          <w:rFonts w:ascii="Century Gothic" w:hAnsi="Century Gothic"/>
          <w:i w:val="0"/>
          <w:iCs w:val="0"/>
          <w:color w:val="auto"/>
          <w:sz w:val="20"/>
          <w:szCs w:val="20"/>
        </w:rPr>
      </w:pPr>
      <w:r w:rsidRPr="00DD4DD3">
        <w:rPr>
          <w:rStyle w:val="text"/>
          <w:rFonts w:ascii="Century Gothic" w:hAnsi="Century Gothic"/>
          <w:i/>
          <w:color w:val="auto"/>
          <w:sz w:val="20"/>
          <w:szCs w:val="20"/>
        </w:rPr>
        <w:t xml:space="preserve">True </w:t>
      </w:r>
      <w:r w:rsidRPr="00DD4DD3">
        <w:rPr>
          <w:rStyle w:val="text"/>
          <w:rFonts w:ascii="Century Gothic" w:hAnsi="Century Gothic"/>
          <w:color w:val="auto"/>
          <w:sz w:val="20"/>
          <w:szCs w:val="20"/>
        </w:rPr>
        <w:t>(</w:t>
      </w:r>
      <w:r w:rsidR="002049B7" w:rsidRPr="00DD4DD3">
        <w:rPr>
          <w:rStyle w:val="Emphasis"/>
          <w:rFonts w:ascii="Century Gothic" w:hAnsi="Century Gothic" w:cs="Arial"/>
          <w:color w:val="0A0A0A"/>
          <w:sz w:val="20"/>
          <w:szCs w:val="20"/>
          <w:bdr w:val="none" w:sz="0" w:space="0" w:color="auto"/>
        </w:rPr>
        <w:t>'</w:t>
      </w:r>
      <w:proofErr w:type="spellStart"/>
      <w:r w:rsidR="002049B7" w:rsidRPr="00DD4DD3">
        <w:rPr>
          <w:rStyle w:val="Emphasis"/>
          <w:rFonts w:ascii="Century Gothic" w:hAnsi="Century Gothic" w:cs="Arial"/>
          <w:color w:val="0A0A0A"/>
          <w:sz w:val="20"/>
          <w:szCs w:val="20"/>
          <w:bdr w:val="none" w:sz="0" w:space="0" w:color="auto"/>
        </w:rPr>
        <w:t>ĕme</w:t>
      </w:r>
      <w:r w:rsidR="002049B7" w:rsidRPr="00DD4DD3">
        <w:rPr>
          <w:rStyle w:val="Emphasis"/>
          <w:rFonts w:ascii="Calibri" w:hAnsi="Calibri" w:cs="Calibri"/>
          <w:color w:val="0A0A0A"/>
          <w:sz w:val="20"/>
          <w:szCs w:val="20"/>
          <w:bdr w:val="none" w:sz="0" w:space="0" w:color="auto"/>
        </w:rPr>
        <w:t>ṯ</w:t>
      </w:r>
      <w:proofErr w:type="spellEnd"/>
      <w:r w:rsidR="002049B7" w:rsidRPr="00DD4DD3">
        <w:rPr>
          <w:rStyle w:val="Emphasis"/>
          <w:rFonts w:ascii="Century Gothic" w:hAnsi="Century Gothic" w:cs="Arial"/>
          <w:color w:val="0A0A0A"/>
          <w:sz w:val="20"/>
          <w:szCs w:val="20"/>
          <w:bdr w:val="none" w:sz="0" w:space="0" w:color="auto"/>
        </w:rPr>
        <w:t>)—</w:t>
      </w:r>
      <w:r w:rsidR="002049B7" w:rsidRPr="00DD4DD3">
        <w:rPr>
          <w:rStyle w:val="Emphasis"/>
          <w:rFonts w:ascii="Century Gothic" w:hAnsi="Century Gothic" w:cs="Arial"/>
          <w:i w:val="0"/>
          <w:color w:val="0A0A0A"/>
          <w:sz w:val="20"/>
          <w:szCs w:val="20"/>
          <w:bdr w:val="none" w:sz="0" w:space="0" w:color="auto"/>
        </w:rPr>
        <w:t>firmness, faithfulness, truth, sureness, reliable, stable.</w:t>
      </w:r>
      <w:r w:rsidR="002049B7" w:rsidRPr="00DD4DD3">
        <w:rPr>
          <w:rStyle w:val="FootnoteReference"/>
          <w:rFonts w:ascii="Century Gothic" w:hAnsi="Century Gothic" w:cs="Arial"/>
          <w:i/>
          <w:iCs/>
          <w:color w:val="0A0A0A"/>
          <w:sz w:val="20"/>
          <w:szCs w:val="20"/>
          <w:bdr w:val="none" w:sz="0" w:space="0" w:color="auto"/>
        </w:rPr>
        <w:footnoteReference w:id="22"/>
      </w:r>
    </w:p>
    <w:p w:rsidR="00A82053" w:rsidRPr="00DD4DD3" w:rsidRDefault="00A82053" w:rsidP="00A82053">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The true Judge gives true verdicts regarding all matters.</w:t>
      </w:r>
    </w:p>
    <w:p w:rsidR="002049B7" w:rsidRPr="00DD4DD3" w:rsidRDefault="002049B7" w:rsidP="00A82053">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In a postmodern world of relative truth, the Bible stands out as the only source of pure truth.  </w:t>
      </w:r>
    </w:p>
    <w:p w:rsidR="002049B7" w:rsidRPr="00DD4DD3" w:rsidRDefault="002049B7" w:rsidP="002049B7">
      <w:pPr>
        <w:pStyle w:val="NormalWeb"/>
        <w:ind w:left="1440"/>
        <w:jc w:val="both"/>
        <w:rPr>
          <w:rStyle w:val="text"/>
          <w:rFonts w:ascii="Century Gothic" w:hAnsi="Century Gothic"/>
          <w:color w:val="auto"/>
          <w:sz w:val="20"/>
          <w:szCs w:val="20"/>
        </w:rPr>
      </w:pPr>
      <w:r w:rsidRPr="00DD4DD3">
        <w:rPr>
          <w:rStyle w:val="text"/>
          <w:rFonts w:ascii="Century Gothic" w:hAnsi="Century Gothic"/>
          <w:b/>
          <w:color w:val="auto"/>
          <w:sz w:val="20"/>
          <w:szCs w:val="20"/>
        </w:rPr>
        <w:t>2 Timothy 3:7</w:t>
      </w:r>
      <w:r w:rsidRPr="00DD4DD3">
        <w:rPr>
          <w:rStyle w:val="text"/>
          <w:rFonts w:ascii="Century Gothic" w:hAnsi="Century Gothic"/>
          <w:color w:val="auto"/>
          <w:sz w:val="20"/>
          <w:szCs w:val="20"/>
        </w:rPr>
        <w:t>—</w:t>
      </w:r>
      <w:r w:rsidRPr="00DD4DD3">
        <w:rPr>
          <w:rStyle w:val="text"/>
          <w:rFonts w:ascii="Century Gothic" w:hAnsi="Century Gothic" w:cs="Segoe UI"/>
          <w:i/>
          <w:sz w:val="20"/>
          <w:szCs w:val="20"/>
          <w:shd w:val="clear" w:color="auto" w:fill="FFFFFF"/>
        </w:rPr>
        <w:t>always learning and never able to come to the knowledge of the truth.</w:t>
      </w:r>
      <w:r w:rsidRPr="00DD4DD3">
        <w:rPr>
          <w:rFonts w:ascii="Century Gothic" w:hAnsi="Century Gothic" w:cs="Segoe UI"/>
          <w:sz w:val="20"/>
          <w:szCs w:val="20"/>
          <w:shd w:val="clear" w:color="auto" w:fill="FFFFFF"/>
        </w:rPr>
        <w:t> </w:t>
      </w:r>
    </w:p>
    <w:p w:rsidR="00440FB2" w:rsidRPr="00DD4DD3" w:rsidRDefault="00440FB2" w:rsidP="00440FB2">
      <w:pPr>
        <w:pStyle w:val="NormalWeb"/>
        <w:numPr>
          <w:ilvl w:val="1"/>
          <w:numId w:val="23"/>
        </w:numPr>
        <w:ind w:left="1080"/>
        <w:jc w:val="both"/>
        <w:rPr>
          <w:rStyle w:val="text"/>
          <w:rFonts w:ascii="Century Gothic" w:hAnsi="Century Gothic"/>
          <w:color w:val="auto"/>
          <w:sz w:val="20"/>
          <w:szCs w:val="20"/>
        </w:rPr>
      </w:pPr>
      <w:r w:rsidRPr="00DD4DD3">
        <w:rPr>
          <w:rStyle w:val="text"/>
          <w:rFonts w:ascii="Century Gothic" w:hAnsi="Century Gothic" w:cs="Segoe UI"/>
          <w:bCs/>
          <w:sz w:val="20"/>
          <w:szCs w:val="20"/>
        </w:rPr>
        <w:t xml:space="preserve">Benefit: </w:t>
      </w:r>
      <w:r w:rsidR="00A82053" w:rsidRPr="00DD4DD3">
        <w:rPr>
          <w:rStyle w:val="text"/>
          <w:rFonts w:ascii="Century Gothic" w:hAnsi="Century Gothic" w:cs="Segoe UI"/>
          <w:bCs/>
          <w:sz w:val="20"/>
          <w:szCs w:val="20"/>
        </w:rPr>
        <w:t xml:space="preserve"> They are righteous altogether.</w:t>
      </w:r>
    </w:p>
    <w:p w:rsidR="00A82053" w:rsidRPr="00DD4DD3" w:rsidRDefault="00A82053" w:rsidP="00A82053">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 xml:space="preserve">He is true; His Word is true; He is righteous altogether.  </w:t>
      </w:r>
    </w:p>
    <w:p w:rsidR="00A82053" w:rsidRPr="00DD4DD3" w:rsidRDefault="002049B7" w:rsidP="00A82053">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color w:val="auto"/>
          <w:sz w:val="20"/>
          <w:szCs w:val="20"/>
        </w:rPr>
        <w:t>God’s Words are righteous; they produce righteousness.</w:t>
      </w:r>
    </w:p>
    <w:p w:rsidR="002049B7" w:rsidRPr="00DD4DD3" w:rsidRDefault="00DF4C38" w:rsidP="00A82053">
      <w:pPr>
        <w:pStyle w:val="NormalWeb"/>
        <w:numPr>
          <w:ilvl w:val="2"/>
          <w:numId w:val="23"/>
        </w:numPr>
        <w:ind w:left="1440"/>
        <w:jc w:val="both"/>
        <w:rPr>
          <w:rStyle w:val="text"/>
          <w:rFonts w:ascii="Century Gothic" w:hAnsi="Century Gothic"/>
          <w:color w:val="auto"/>
          <w:sz w:val="20"/>
          <w:szCs w:val="20"/>
        </w:rPr>
      </w:pPr>
      <w:r>
        <w:rPr>
          <w:rStyle w:val="text"/>
          <w:rFonts w:ascii="Century Gothic" w:hAnsi="Century Gothic"/>
          <w:color w:val="auto"/>
          <w:sz w:val="20"/>
          <w:szCs w:val="20"/>
        </w:rPr>
        <w:t>His</w:t>
      </w:r>
      <w:r w:rsidR="002049B7" w:rsidRPr="00DD4DD3">
        <w:rPr>
          <w:rStyle w:val="text"/>
          <w:rFonts w:ascii="Century Gothic" w:hAnsi="Century Gothic"/>
          <w:color w:val="auto"/>
          <w:sz w:val="20"/>
          <w:szCs w:val="20"/>
        </w:rPr>
        <w:t xml:space="preserve"> Word is sufficient to make us altogether righteous. </w:t>
      </w:r>
    </w:p>
    <w:p w:rsidR="00A82053" w:rsidRPr="00DD4DD3" w:rsidRDefault="00EC04A6" w:rsidP="00A82053">
      <w:pPr>
        <w:pStyle w:val="NormalWeb"/>
        <w:numPr>
          <w:ilvl w:val="2"/>
          <w:numId w:val="23"/>
        </w:numPr>
        <w:ind w:left="1440"/>
        <w:jc w:val="both"/>
        <w:rPr>
          <w:rStyle w:val="text"/>
          <w:rFonts w:ascii="Century Gothic" w:hAnsi="Century Gothic"/>
          <w:color w:val="auto"/>
          <w:sz w:val="20"/>
          <w:szCs w:val="20"/>
        </w:rPr>
      </w:pPr>
      <w:r w:rsidRPr="00DD4DD3">
        <w:rPr>
          <w:rStyle w:val="text"/>
          <w:rFonts w:ascii="Century Gothic" w:hAnsi="Century Gothic"/>
          <w:b/>
          <w:color w:val="auto"/>
          <w:sz w:val="20"/>
          <w:szCs w:val="20"/>
        </w:rPr>
        <w:t>T</w:t>
      </w:r>
      <w:r>
        <w:rPr>
          <w:rStyle w:val="text"/>
          <w:rFonts w:ascii="Century Gothic" w:hAnsi="Century Gothic"/>
          <w:b/>
          <w:color w:val="auto"/>
          <w:sz w:val="20"/>
          <w:szCs w:val="20"/>
        </w:rPr>
        <w:t>he</w:t>
      </w:r>
      <w:r w:rsidR="002049B7" w:rsidRPr="00DD4DD3">
        <w:rPr>
          <w:rStyle w:val="text"/>
          <w:rFonts w:ascii="Century Gothic" w:hAnsi="Century Gothic"/>
          <w:b/>
          <w:color w:val="auto"/>
          <w:sz w:val="20"/>
          <w:szCs w:val="20"/>
        </w:rPr>
        <w:t xml:space="preserve"> Point:</w:t>
      </w:r>
      <w:r w:rsidR="002049B7" w:rsidRPr="00DD4DD3">
        <w:rPr>
          <w:rStyle w:val="text"/>
          <w:rFonts w:ascii="Century Gothic" w:hAnsi="Century Gothic"/>
          <w:color w:val="auto"/>
          <w:sz w:val="20"/>
          <w:szCs w:val="20"/>
        </w:rPr>
        <w:t xml:space="preserve"> God’s Word </w:t>
      </w:r>
      <w:r w:rsidR="00B069AD" w:rsidRPr="00DD4DD3">
        <w:rPr>
          <w:rStyle w:val="text"/>
          <w:rFonts w:ascii="Century Gothic" w:hAnsi="Century Gothic"/>
          <w:color w:val="auto"/>
          <w:sz w:val="20"/>
          <w:szCs w:val="20"/>
        </w:rPr>
        <w:t>can</w:t>
      </w:r>
      <w:r w:rsidR="002049B7" w:rsidRPr="00DD4DD3">
        <w:rPr>
          <w:rStyle w:val="text"/>
          <w:rFonts w:ascii="Century Gothic" w:hAnsi="Century Gothic"/>
          <w:color w:val="auto"/>
          <w:sz w:val="20"/>
          <w:szCs w:val="20"/>
        </w:rPr>
        <w:t xml:space="preserve"> radically transform the human heart and conform us into Christ-likeness. </w:t>
      </w:r>
    </w:p>
    <w:p w:rsidR="00DD4DD3" w:rsidRDefault="00EC04A6" w:rsidP="00DD4DD3">
      <w:pPr>
        <w:pStyle w:val="NormalWeb"/>
        <w:numPr>
          <w:ilvl w:val="0"/>
          <w:numId w:val="21"/>
        </w:numPr>
        <w:ind w:left="360" w:hanging="360"/>
        <w:jc w:val="both"/>
        <w:rPr>
          <w:rStyle w:val="text"/>
          <w:rFonts w:ascii="Century Gothic" w:hAnsi="Century Gothic"/>
          <w:b/>
          <w:color w:val="auto"/>
          <w:szCs w:val="19"/>
        </w:rPr>
      </w:pPr>
      <w:r>
        <w:rPr>
          <w:rStyle w:val="text"/>
          <w:rFonts w:ascii="Century Gothic" w:hAnsi="Century Gothic"/>
          <w:b/>
          <w:color w:val="auto"/>
          <w:szCs w:val="19"/>
        </w:rPr>
        <w:t xml:space="preserve">Personal </w:t>
      </w:r>
      <w:r w:rsidRPr="00426FC4">
        <w:rPr>
          <w:rStyle w:val="text"/>
          <w:rFonts w:ascii="Century Gothic" w:hAnsi="Century Gothic"/>
          <w:b/>
          <w:color w:val="auto"/>
          <w:szCs w:val="19"/>
          <w:u w:val="single"/>
        </w:rPr>
        <w:t>Transformation</w:t>
      </w:r>
      <w:r>
        <w:rPr>
          <w:rStyle w:val="text"/>
          <w:rFonts w:ascii="Century Gothic" w:hAnsi="Century Gothic"/>
          <w:b/>
          <w:color w:val="auto"/>
          <w:szCs w:val="19"/>
        </w:rPr>
        <w:t>, vv1</w:t>
      </w:r>
      <w:r w:rsidR="007678D1">
        <w:rPr>
          <w:rStyle w:val="text"/>
          <w:rFonts w:ascii="Century Gothic" w:hAnsi="Century Gothic"/>
          <w:b/>
          <w:color w:val="auto"/>
          <w:szCs w:val="19"/>
        </w:rPr>
        <w:t>0</w:t>
      </w:r>
      <w:r>
        <w:rPr>
          <w:rStyle w:val="text"/>
          <w:rFonts w:ascii="Century Gothic" w:hAnsi="Century Gothic"/>
          <w:b/>
          <w:color w:val="auto"/>
          <w:szCs w:val="19"/>
        </w:rPr>
        <w:t>-14</w:t>
      </w:r>
    </w:p>
    <w:p w:rsidR="00DF4C38" w:rsidRDefault="00DF4C38" w:rsidP="00DF4C38">
      <w:pPr>
        <w:pStyle w:val="NormalWeb"/>
        <w:numPr>
          <w:ilvl w:val="0"/>
          <w:numId w:val="48"/>
        </w:numPr>
        <w:jc w:val="both"/>
        <w:rPr>
          <w:rStyle w:val="text"/>
          <w:rFonts w:ascii="Century Gothic" w:hAnsi="Century Gothic"/>
          <w:color w:val="auto"/>
          <w:sz w:val="20"/>
          <w:szCs w:val="19"/>
        </w:rPr>
      </w:pPr>
      <w:r w:rsidRPr="00EC04A6">
        <w:rPr>
          <w:rStyle w:val="text"/>
          <w:rFonts w:ascii="Century Gothic" w:hAnsi="Century Gothic"/>
          <w:color w:val="auto"/>
          <w:sz w:val="20"/>
          <w:szCs w:val="19"/>
        </w:rPr>
        <w:t xml:space="preserve">God revealed in the believer’s heart. </w:t>
      </w:r>
    </w:p>
    <w:p w:rsidR="007678D1" w:rsidRPr="00DD4DD3" w:rsidRDefault="007678D1" w:rsidP="007678D1">
      <w:pPr>
        <w:pStyle w:val="NormalWeb"/>
        <w:ind w:left="720"/>
        <w:jc w:val="both"/>
        <w:rPr>
          <w:rStyle w:val="text"/>
          <w:rFonts w:ascii="Century Gothic" w:hAnsi="Century Gothic" w:cs="Segoe UI"/>
          <w:i/>
          <w:sz w:val="20"/>
          <w:szCs w:val="20"/>
        </w:rPr>
      </w:pPr>
      <w:r w:rsidRPr="00DD4DD3">
        <w:rPr>
          <w:rStyle w:val="text"/>
          <w:rFonts w:ascii="Century Gothic" w:hAnsi="Century Gothic" w:cs="Segoe UI"/>
          <w:b/>
          <w:bCs/>
          <w:i/>
          <w:sz w:val="20"/>
          <w:szCs w:val="20"/>
          <w:vertAlign w:val="superscript"/>
        </w:rPr>
        <w:t>10 </w:t>
      </w:r>
      <w:r w:rsidRPr="00DD4DD3">
        <w:rPr>
          <w:rStyle w:val="text"/>
          <w:rFonts w:ascii="Century Gothic" w:hAnsi="Century Gothic" w:cs="Segoe UI"/>
          <w:i/>
          <w:sz w:val="20"/>
          <w:szCs w:val="20"/>
        </w:rPr>
        <w:t>They are more desirable than gold, yes, than much fine gold;</w:t>
      </w:r>
      <w:r w:rsidRPr="00DD4DD3">
        <w:rPr>
          <w:rFonts w:ascii="Century Gothic" w:hAnsi="Century Gothic" w:cs="Segoe UI"/>
          <w:i/>
          <w:sz w:val="20"/>
          <w:szCs w:val="20"/>
        </w:rPr>
        <w:br/>
      </w:r>
      <w:r w:rsidRPr="00DD4DD3">
        <w:rPr>
          <w:rStyle w:val="text"/>
          <w:rFonts w:ascii="Century Gothic" w:hAnsi="Century Gothic" w:cs="Segoe UI"/>
          <w:i/>
          <w:sz w:val="20"/>
          <w:szCs w:val="20"/>
        </w:rPr>
        <w:t>Sweeter also than honey and the drippings of the honeycomb.</w:t>
      </w:r>
      <w:r w:rsidRPr="00DD4DD3">
        <w:rPr>
          <w:rStyle w:val="text"/>
          <w:rFonts w:ascii="Century Gothic" w:hAnsi="Century Gothic" w:cs="Segoe UI"/>
          <w:b/>
          <w:bCs/>
          <w:i/>
          <w:sz w:val="20"/>
          <w:szCs w:val="20"/>
          <w:vertAlign w:val="superscript"/>
        </w:rPr>
        <w:t xml:space="preserve"> 11 </w:t>
      </w:r>
      <w:r w:rsidRPr="00DD4DD3">
        <w:rPr>
          <w:rStyle w:val="text"/>
          <w:rFonts w:ascii="Century Gothic" w:hAnsi="Century Gothic" w:cs="Segoe UI"/>
          <w:i/>
          <w:sz w:val="20"/>
          <w:szCs w:val="20"/>
        </w:rPr>
        <w:t>Moreover, by them Your servant is warned; In keeping them there is great reward.</w:t>
      </w:r>
    </w:p>
    <w:p w:rsidR="00DD4DD3" w:rsidRPr="00DD4DD3" w:rsidRDefault="00080049" w:rsidP="00DF4C38">
      <w:pPr>
        <w:pStyle w:val="NormalWeb"/>
        <w:numPr>
          <w:ilvl w:val="3"/>
          <w:numId w:val="48"/>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It is our greatest treasure—more desirable than gold.</w:t>
      </w:r>
    </w:p>
    <w:p w:rsidR="00DD4DD3" w:rsidRPr="00DD4DD3" w:rsidRDefault="00080049" w:rsidP="00DF4C38">
      <w:pPr>
        <w:pStyle w:val="NormalWeb"/>
        <w:numPr>
          <w:ilvl w:val="3"/>
          <w:numId w:val="48"/>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lastRenderedPageBreak/>
        <w:t>It is our greatest pleasure—sweeter than honey.</w:t>
      </w:r>
    </w:p>
    <w:p w:rsidR="00080049" w:rsidRPr="00DD4DD3" w:rsidRDefault="00080049" w:rsidP="00DF4C38">
      <w:pPr>
        <w:pStyle w:val="NormalWeb"/>
        <w:numPr>
          <w:ilvl w:val="3"/>
          <w:numId w:val="48"/>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It is our greatest protector—we </w:t>
      </w:r>
      <w:r w:rsidR="005A7BE8" w:rsidRPr="00DD4DD3">
        <w:rPr>
          <w:rStyle w:val="Strong"/>
          <w:rFonts w:ascii="Century Gothic" w:hAnsi="Century Gothic"/>
          <w:b w:val="0"/>
          <w:bCs w:val="0"/>
          <w:color w:val="auto"/>
          <w:sz w:val="20"/>
          <w:szCs w:val="20"/>
        </w:rPr>
        <w:t>a</w:t>
      </w:r>
      <w:r w:rsidR="005A7BE8">
        <w:rPr>
          <w:rStyle w:val="Strong"/>
          <w:rFonts w:ascii="Century Gothic" w:hAnsi="Century Gothic"/>
          <w:b w:val="0"/>
          <w:bCs w:val="0"/>
          <w:color w:val="auto"/>
          <w:sz w:val="20"/>
          <w:szCs w:val="20"/>
        </w:rPr>
        <w:t>r</w:t>
      </w:r>
      <w:r w:rsidR="005A7BE8" w:rsidRPr="00DD4DD3">
        <w:rPr>
          <w:rStyle w:val="Strong"/>
          <w:rFonts w:ascii="Century Gothic" w:hAnsi="Century Gothic"/>
          <w:b w:val="0"/>
          <w:bCs w:val="0"/>
          <w:color w:val="auto"/>
          <w:sz w:val="20"/>
          <w:szCs w:val="20"/>
        </w:rPr>
        <w:t>e</w:t>
      </w:r>
      <w:r w:rsidRPr="00DD4DD3">
        <w:rPr>
          <w:rStyle w:val="Strong"/>
          <w:rFonts w:ascii="Century Gothic" w:hAnsi="Century Gothic"/>
          <w:b w:val="0"/>
          <w:bCs w:val="0"/>
          <w:color w:val="auto"/>
          <w:sz w:val="20"/>
          <w:szCs w:val="20"/>
        </w:rPr>
        <w:t xml:space="preserve"> warned.</w:t>
      </w:r>
    </w:p>
    <w:p w:rsidR="00080049" w:rsidRPr="00DD4DD3" w:rsidRDefault="00080049" w:rsidP="00DD4DD3">
      <w:pPr>
        <w:pStyle w:val="NormalWeb"/>
        <w:ind w:left="1080"/>
        <w:jc w:val="both"/>
        <w:rPr>
          <w:rStyle w:val="Strong"/>
          <w:rFonts w:ascii="Century Gothic" w:hAnsi="Century Gothic"/>
          <w:b w:val="0"/>
          <w:bCs w:val="0"/>
          <w:color w:val="auto"/>
          <w:sz w:val="20"/>
          <w:szCs w:val="20"/>
        </w:rPr>
      </w:pPr>
      <w:r w:rsidRPr="00DD4DD3">
        <w:rPr>
          <w:rStyle w:val="Strong"/>
          <w:rFonts w:ascii="Century Gothic" w:hAnsi="Century Gothic"/>
          <w:bCs w:val="0"/>
          <w:color w:val="auto"/>
          <w:sz w:val="20"/>
          <w:szCs w:val="20"/>
        </w:rPr>
        <w:t>Psalm 119:11</w:t>
      </w:r>
      <w:r w:rsidRPr="00DD4DD3">
        <w:rPr>
          <w:rStyle w:val="Strong"/>
          <w:rFonts w:ascii="Century Gothic" w:hAnsi="Century Gothic"/>
          <w:b w:val="0"/>
          <w:bCs w:val="0"/>
          <w:color w:val="auto"/>
          <w:sz w:val="20"/>
          <w:szCs w:val="20"/>
        </w:rPr>
        <w:t>—</w:t>
      </w:r>
      <w:r w:rsidRPr="00DD4DD3">
        <w:rPr>
          <w:rStyle w:val="text"/>
          <w:rFonts w:ascii="Century Gothic" w:hAnsi="Century Gothic" w:cs="Segoe UI"/>
          <w:i/>
          <w:sz w:val="20"/>
          <w:szCs w:val="20"/>
          <w:shd w:val="clear" w:color="auto" w:fill="FFFFFF"/>
        </w:rPr>
        <w:t>Your word I have treasured in my heart,</w:t>
      </w:r>
      <w:r w:rsidRPr="00DD4DD3">
        <w:rPr>
          <w:rFonts w:ascii="Century Gothic" w:hAnsi="Century Gothic" w:cs="Segoe UI"/>
          <w:i/>
          <w:sz w:val="20"/>
          <w:szCs w:val="20"/>
        </w:rPr>
        <w:br/>
      </w:r>
      <w:r w:rsidRPr="00DD4DD3">
        <w:rPr>
          <w:rStyle w:val="text"/>
          <w:rFonts w:ascii="Century Gothic" w:hAnsi="Century Gothic" w:cs="Segoe UI"/>
          <w:i/>
          <w:sz w:val="20"/>
          <w:szCs w:val="20"/>
          <w:shd w:val="clear" w:color="auto" w:fill="FFFFFF"/>
        </w:rPr>
        <w:t>That I may not sin against You.</w:t>
      </w:r>
    </w:p>
    <w:p w:rsidR="002F6AC5" w:rsidRPr="007678D1" w:rsidRDefault="00080049" w:rsidP="00DF4C38">
      <w:pPr>
        <w:pStyle w:val="NormalWeb"/>
        <w:numPr>
          <w:ilvl w:val="1"/>
          <w:numId w:val="23"/>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It is our greatest provider of rewards—there is great reward in </w:t>
      </w:r>
      <w:r w:rsidRPr="007678D1">
        <w:rPr>
          <w:rStyle w:val="Strong"/>
          <w:rFonts w:ascii="Century Gothic" w:hAnsi="Century Gothic"/>
          <w:b w:val="0"/>
          <w:bCs w:val="0"/>
          <w:color w:val="auto"/>
          <w:sz w:val="20"/>
          <w:szCs w:val="20"/>
        </w:rPr>
        <w:t xml:space="preserve">keeping them. </w:t>
      </w:r>
    </w:p>
    <w:p w:rsidR="00736662" w:rsidRDefault="007678D1" w:rsidP="007678D1">
      <w:pPr>
        <w:pStyle w:val="NormalWeb"/>
        <w:numPr>
          <w:ilvl w:val="0"/>
          <w:numId w:val="48"/>
        </w:numPr>
        <w:jc w:val="both"/>
        <w:rPr>
          <w:rStyle w:val="Strong"/>
          <w:rFonts w:ascii="Century Gothic" w:hAnsi="Century Gothic"/>
          <w:b w:val="0"/>
          <w:bCs w:val="0"/>
          <w:color w:val="auto"/>
          <w:sz w:val="20"/>
          <w:szCs w:val="20"/>
        </w:rPr>
      </w:pPr>
      <w:r w:rsidRPr="007678D1">
        <w:rPr>
          <w:rStyle w:val="Strong"/>
          <w:rFonts w:ascii="Century Gothic" w:hAnsi="Century Gothic"/>
          <w:b w:val="0"/>
          <w:bCs w:val="0"/>
          <w:color w:val="auto"/>
          <w:sz w:val="20"/>
          <w:szCs w:val="20"/>
        </w:rPr>
        <w:t xml:space="preserve">David is applying what he has been learning to himself.  </w:t>
      </w:r>
    </w:p>
    <w:p w:rsidR="00E3445D" w:rsidRPr="007678D1" w:rsidRDefault="00E3445D" w:rsidP="007678D1">
      <w:pPr>
        <w:pStyle w:val="NormalWeb"/>
        <w:numPr>
          <w:ilvl w:val="0"/>
          <w:numId w:val="48"/>
        </w:numPr>
        <w:jc w:val="both"/>
        <w:rPr>
          <w:rStyle w:val="text"/>
          <w:rFonts w:ascii="Century Gothic" w:hAnsi="Century Gothic"/>
          <w:color w:val="auto"/>
          <w:sz w:val="20"/>
          <w:szCs w:val="20"/>
        </w:rPr>
      </w:pPr>
      <w:r w:rsidRPr="007678D1">
        <w:rPr>
          <w:rStyle w:val="text"/>
          <w:rFonts w:ascii="Century Gothic" w:hAnsi="Century Gothic" w:cs="Segoe UI"/>
          <w:bCs/>
          <w:sz w:val="20"/>
          <w:szCs w:val="20"/>
        </w:rPr>
        <w:t>Who can discern his errors?</w:t>
      </w:r>
    </w:p>
    <w:p w:rsidR="007678D1" w:rsidRPr="00DD4DD3" w:rsidRDefault="007678D1" w:rsidP="007678D1">
      <w:pPr>
        <w:pStyle w:val="NormalWeb"/>
        <w:ind w:left="720"/>
        <w:jc w:val="both"/>
        <w:rPr>
          <w:rStyle w:val="text"/>
          <w:rFonts w:ascii="Century Gothic" w:hAnsi="Century Gothic" w:cs="Arial"/>
          <w:i/>
          <w:sz w:val="20"/>
          <w:szCs w:val="20"/>
        </w:rPr>
      </w:pPr>
      <w:r w:rsidRPr="00DD4DD3">
        <w:rPr>
          <w:rStyle w:val="text"/>
          <w:rFonts w:ascii="Century Gothic" w:hAnsi="Century Gothic" w:cs="Segoe UI"/>
          <w:b/>
          <w:bCs/>
          <w:i/>
          <w:sz w:val="20"/>
          <w:szCs w:val="20"/>
          <w:vertAlign w:val="superscript"/>
        </w:rPr>
        <w:t>12 </w:t>
      </w:r>
      <w:r w:rsidRPr="00DD4DD3">
        <w:rPr>
          <w:rStyle w:val="text"/>
          <w:rFonts w:ascii="Century Gothic" w:hAnsi="Century Gothic" w:cs="Segoe UI"/>
          <w:i/>
          <w:sz w:val="20"/>
          <w:szCs w:val="20"/>
        </w:rPr>
        <w:t>Who can discern </w:t>
      </w:r>
      <w:r w:rsidRPr="00DD4DD3">
        <w:rPr>
          <w:rStyle w:val="text"/>
          <w:rFonts w:ascii="Century Gothic" w:hAnsi="Century Gothic" w:cs="Segoe UI"/>
          <w:i/>
          <w:iCs/>
          <w:sz w:val="20"/>
          <w:szCs w:val="20"/>
        </w:rPr>
        <w:t>his</w:t>
      </w:r>
      <w:r w:rsidRPr="00DD4DD3">
        <w:rPr>
          <w:rStyle w:val="text"/>
          <w:rFonts w:ascii="Century Gothic" w:hAnsi="Century Gothic" w:cs="Segoe UI"/>
          <w:i/>
          <w:sz w:val="20"/>
          <w:szCs w:val="20"/>
        </w:rPr>
        <w:t> errors? Acquit me of hidden </w:t>
      </w:r>
      <w:r w:rsidRPr="00DD4DD3">
        <w:rPr>
          <w:rStyle w:val="text"/>
          <w:rFonts w:ascii="Century Gothic" w:hAnsi="Century Gothic" w:cs="Segoe UI"/>
          <w:i/>
          <w:iCs/>
          <w:sz w:val="20"/>
          <w:szCs w:val="20"/>
        </w:rPr>
        <w:t>faults</w:t>
      </w:r>
      <w:r w:rsidRPr="00DD4DD3">
        <w:rPr>
          <w:rStyle w:val="text"/>
          <w:rFonts w:ascii="Century Gothic" w:hAnsi="Century Gothic" w:cs="Segoe UI"/>
          <w:i/>
          <w:sz w:val="20"/>
          <w:szCs w:val="20"/>
        </w:rPr>
        <w:t xml:space="preserve">. </w:t>
      </w:r>
      <w:r w:rsidRPr="00DD4DD3">
        <w:rPr>
          <w:rStyle w:val="text"/>
          <w:rFonts w:ascii="Century Gothic" w:hAnsi="Century Gothic" w:cs="Segoe UI"/>
          <w:b/>
          <w:bCs/>
          <w:i/>
          <w:sz w:val="20"/>
          <w:szCs w:val="20"/>
          <w:vertAlign w:val="superscript"/>
        </w:rPr>
        <w:t>13 </w:t>
      </w:r>
      <w:r w:rsidRPr="00DD4DD3">
        <w:rPr>
          <w:rStyle w:val="text"/>
          <w:rFonts w:ascii="Century Gothic" w:hAnsi="Century Gothic" w:cs="Segoe UI"/>
          <w:i/>
          <w:sz w:val="20"/>
          <w:szCs w:val="20"/>
        </w:rPr>
        <w:t>Also keep back Your servant from presumptuous </w:t>
      </w:r>
      <w:r w:rsidRPr="00DD4DD3">
        <w:rPr>
          <w:rStyle w:val="text"/>
          <w:rFonts w:ascii="Century Gothic" w:hAnsi="Century Gothic" w:cs="Segoe UI"/>
          <w:i/>
          <w:iCs/>
          <w:sz w:val="20"/>
          <w:szCs w:val="20"/>
        </w:rPr>
        <w:t>sins</w:t>
      </w:r>
      <w:r w:rsidRPr="00DD4DD3">
        <w:rPr>
          <w:rStyle w:val="text"/>
          <w:rFonts w:ascii="Century Gothic" w:hAnsi="Century Gothic" w:cs="Segoe UI"/>
          <w:i/>
          <w:sz w:val="20"/>
          <w:szCs w:val="20"/>
        </w:rPr>
        <w:t>; Let them not rule over me; Then I will be blameless, and I shall be acquitted of great transgression.</w:t>
      </w:r>
      <w:r w:rsidRPr="00EC04A6">
        <w:rPr>
          <w:rStyle w:val="text"/>
          <w:rFonts w:ascii="Century Gothic" w:hAnsi="Century Gothic" w:cs="Arial"/>
          <w:b/>
          <w:bCs/>
          <w:i/>
          <w:sz w:val="20"/>
          <w:szCs w:val="20"/>
          <w:vertAlign w:val="superscript"/>
        </w:rPr>
        <w:t xml:space="preserve"> </w:t>
      </w:r>
      <w:r w:rsidRPr="00DD4DD3">
        <w:rPr>
          <w:rStyle w:val="text"/>
          <w:rFonts w:ascii="Century Gothic" w:hAnsi="Century Gothic" w:cs="Arial"/>
          <w:b/>
          <w:bCs/>
          <w:i/>
          <w:sz w:val="20"/>
          <w:szCs w:val="20"/>
          <w:vertAlign w:val="superscript"/>
        </w:rPr>
        <w:t>14 </w:t>
      </w:r>
      <w:r w:rsidRPr="00DD4DD3">
        <w:rPr>
          <w:rStyle w:val="text"/>
          <w:rFonts w:ascii="Century Gothic" w:hAnsi="Century Gothic" w:cs="Arial"/>
          <w:i/>
          <w:sz w:val="20"/>
          <w:szCs w:val="20"/>
        </w:rPr>
        <w:t>Let the words of my mouth and the meditation of my heart Be acceptable in Your sight, O </w:t>
      </w:r>
      <w:r w:rsidRPr="00DD4DD3">
        <w:rPr>
          <w:rStyle w:val="small-caps"/>
          <w:rFonts w:ascii="Century Gothic" w:hAnsi="Century Gothic" w:cs="Arial"/>
          <w:i/>
          <w:smallCaps/>
          <w:sz w:val="20"/>
          <w:szCs w:val="20"/>
        </w:rPr>
        <w:t>Lord</w:t>
      </w:r>
      <w:r w:rsidRPr="00DD4DD3">
        <w:rPr>
          <w:rStyle w:val="text"/>
          <w:rFonts w:ascii="Century Gothic" w:hAnsi="Century Gothic" w:cs="Arial"/>
          <w:i/>
          <w:sz w:val="20"/>
          <w:szCs w:val="20"/>
        </w:rPr>
        <w:t>, my rock and my Redeemer.</w:t>
      </w:r>
    </w:p>
    <w:p w:rsidR="00E3445D" w:rsidRPr="00E3445D" w:rsidRDefault="00E3445D" w:rsidP="00DF4C38">
      <w:pPr>
        <w:pStyle w:val="NormalWeb"/>
        <w:numPr>
          <w:ilvl w:val="3"/>
          <w:numId w:val="48"/>
        </w:numPr>
        <w:ind w:left="1080"/>
        <w:jc w:val="both"/>
        <w:rPr>
          <w:rStyle w:val="text"/>
          <w:rFonts w:ascii="Century Gothic" w:hAnsi="Century Gothic" w:cs="Segoe UI"/>
          <w:sz w:val="20"/>
          <w:szCs w:val="20"/>
        </w:rPr>
      </w:pPr>
      <w:r>
        <w:rPr>
          <w:rStyle w:val="text"/>
          <w:rFonts w:ascii="Century Gothic" w:hAnsi="Century Gothic" w:cs="Segoe UI"/>
          <w:bCs/>
          <w:sz w:val="20"/>
          <w:szCs w:val="20"/>
        </w:rPr>
        <w:t xml:space="preserve">Rhetorical question with a negative answer: who can see?  No one.  </w:t>
      </w:r>
    </w:p>
    <w:p w:rsidR="00E3445D" w:rsidRPr="00E00619" w:rsidRDefault="00E00619" w:rsidP="00DF4C38">
      <w:pPr>
        <w:pStyle w:val="NormalWeb"/>
        <w:numPr>
          <w:ilvl w:val="3"/>
          <w:numId w:val="48"/>
        </w:numPr>
        <w:ind w:left="1080"/>
        <w:jc w:val="both"/>
        <w:rPr>
          <w:rStyle w:val="text"/>
          <w:rFonts w:ascii="Century Gothic" w:hAnsi="Century Gothic" w:cs="Segoe UI"/>
          <w:sz w:val="20"/>
          <w:szCs w:val="20"/>
        </w:rPr>
      </w:pPr>
      <w:r>
        <w:rPr>
          <w:rStyle w:val="text"/>
          <w:rFonts w:ascii="Century Gothic" w:hAnsi="Century Gothic" w:cs="Segoe UI"/>
          <w:bCs/>
          <w:sz w:val="20"/>
          <w:szCs w:val="20"/>
        </w:rPr>
        <w:t xml:space="preserve">Errors—mistakes, sins; committed without the person being conscious of having done so. </w:t>
      </w:r>
      <w:r>
        <w:rPr>
          <w:rStyle w:val="FootnoteReference"/>
          <w:rFonts w:ascii="Century Gothic" w:hAnsi="Century Gothic" w:cs="Segoe UI"/>
          <w:bCs/>
          <w:sz w:val="20"/>
          <w:szCs w:val="20"/>
        </w:rPr>
        <w:footnoteReference w:id="23"/>
      </w:r>
      <w:r>
        <w:rPr>
          <w:rStyle w:val="text"/>
          <w:rFonts w:ascii="Century Gothic" w:hAnsi="Century Gothic" w:cs="Segoe UI"/>
          <w:bCs/>
          <w:sz w:val="20"/>
          <w:szCs w:val="20"/>
        </w:rPr>
        <w:t xml:space="preserve"> </w:t>
      </w:r>
    </w:p>
    <w:p w:rsidR="00E00619" w:rsidRDefault="00E00619" w:rsidP="007678D1">
      <w:pPr>
        <w:pStyle w:val="NormalWeb"/>
        <w:numPr>
          <w:ilvl w:val="0"/>
          <w:numId w:val="32"/>
        </w:numPr>
        <w:jc w:val="both"/>
        <w:rPr>
          <w:rStyle w:val="text"/>
          <w:rFonts w:ascii="Century Gothic" w:hAnsi="Century Gothic" w:cs="Segoe UI"/>
          <w:sz w:val="20"/>
          <w:szCs w:val="20"/>
        </w:rPr>
      </w:pPr>
      <w:r>
        <w:rPr>
          <w:rStyle w:val="text"/>
          <w:rFonts w:ascii="Century Gothic" w:hAnsi="Century Gothic" w:cs="Segoe UI"/>
          <w:sz w:val="20"/>
          <w:szCs w:val="20"/>
        </w:rPr>
        <w:t>Acquit me of hidden faults.</w:t>
      </w:r>
    </w:p>
    <w:p w:rsidR="00E00619" w:rsidRDefault="00E00619" w:rsidP="00E00619">
      <w:pPr>
        <w:pStyle w:val="NormalWeb"/>
        <w:numPr>
          <w:ilvl w:val="3"/>
          <w:numId w:val="47"/>
        </w:numPr>
        <w:ind w:left="1080"/>
        <w:jc w:val="both"/>
        <w:rPr>
          <w:rStyle w:val="text"/>
          <w:rFonts w:ascii="Century Gothic" w:hAnsi="Century Gothic" w:cs="Segoe UI"/>
          <w:sz w:val="20"/>
          <w:szCs w:val="20"/>
        </w:rPr>
      </w:pPr>
      <w:r>
        <w:rPr>
          <w:rStyle w:val="text"/>
          <w:rFonts w:ascii="Century Gothic" w:hAnsi="Century Gothic" w:cs="Segoe UI"/>
          <w:sz w:val="20"/>
          <w:szCs w:val="20"/>
        </w:rPr>
        <w:t>Deliver me—free me; exempt me; let me b</w:t>
      </w:r>
      <w:r w:rsidR="00363357">
        <w:rPr>
          <w:rStyle w:val="text"/>
          <w:rFonts w:ascii="Century Gothic" w:hAnsi="Century Gothic" w:cs="Segoe UI"/>
          <w:sz w:val="20"/>
          <w:szCs w:val="20"/>
        </w:rPr>
        <w:t>e without guilt; forgive me; do</w:t>
      </w:r>
      <w:r>
        <w:rPr>
          <w:rStyle w:val="text"/>
          <w:rFonts w:ascii="Century Gothic" w:hAnsi="Century Gothic" w:cs="Segoe UI"/>
          <w:sz w:val="20"/>
          <w:szCs w:val="20"/>
        </w:rPr>
        <w:t xml:space="preserve"> not punish me. </w:t>
      </w:r>
      <w:r>
        <w:rPr>
          <w:rStyle w:val="FootnoteReference"/>
          <w:rFonts w:ascii="Century Gothic" w:hAnsi="Century Gothic" w:cs="Segoe UI"/>
          <w:sz w:val="20"/>
          <w:szCs w:val="20"/>
        </w:rPr>
        <w:footnoteReference w:id="24"/>
      </w:r>
      <w:r>
        <w:rPr>
          <w:rStyle w:val="text"/>
          <w:rFonts w:ascii="Century Gothic" w:hAnsi="Century Gothic" w:cs="Segoe UI"/>
          <w:sz w:val="20"/>
          <w:szCs w:val="20"/>
        </w:rPr>
        <w:t xml:space="preserve"> </w:t>
      </w:r>
    </w:p>
    <w:p w:rsidR="00E00619" w:rsidRPr="00E3445D" w:rsidRDefault="00E00619" w:rsidP="00E00619">
      <w:pPr>
        <w:pStyle w:val="NormalWeb"/>
        <w:numPr>
          <w:ilvl w:val="3"/>
          <w:numId w:val="47"/>
        </w:numPr>
        <w:ind w:left="1080"/>
        <w:jc w:val="both"/>
        <w:rPr>
          <w:rStyle w:val="text"/>
          <w:rFonts w:ascii="Century Gothic" w:hAnsi="Century Gothic" w:cs="Segoe UI"/>
          <w:sz w:val="20"/>
          <w:szCs w:val="20"/>
        </w:rPr>
      </w:pPr>
      <w:r>
        <w:rPr>
          <w:rStyle w:val="text"/>
          <w:rFonts w:ascii="Century Gothic" w:hAnsi="Century Gothic" w:cs="Segoe UI"/>
          <w:sz w:val="20"/>
          <w:szCs w:val="20"/>
        </w:rPr>
        <w:t>Hidden faults—things that are hidden; i.e. the sins that I do not know about.</w:t>
      </w:r>
    </w:p>
    <w:p w:rsidR="00E3445D" w:rsidRPr="00E3445D" w:rsidRDefault="00E3445D" w:rsidP="007678D1">
      <w:pPr>
        <w:pStyle w:val="NormalWeb"/>
        <w:numPr>
          <w:ilvl w:val="0"/>
          <w:numId w:val="32"/>
        </w:numPr>
        <w:jc w:val="both"/>
        <w:rPr>
          <w:rStyle w:val="text"/>
          <w:rFonts w:ascii="Century Gothic" w:hAnsi="Century Gothic" w:cs="Segoe UI"/>
          <w:sz w:val="20"/>
          <w:szCs w:val="20"/>
        </w:rPr>
      </w:pPr>
      <w:r w:rsidRPr="00E3445D">
        <w:rPr>
          <w:rStyle w:val="text"/>
          <w:rFonts w:ascii="Century Gothic" w:hAnsi="Century Gothic" w:cs="Segoe UI"/>
          <w:bCs/>
          <w:sz w:val="20"/>
          <w:szCs w:val="20"/>
        </w:rPr>
        <w:t xml:space="preserve">Keep back your servant from presumptuous </w:t>
      </w:r>
      <w:r w:rsidRPr="00E3445D">
        <w:rPr>
          <w:rStyle w:val="text"/>
          <w:rFonts w:ascii="Century Gothic" w:hAnsi="Century Gothic" w:cs="Segoe UI"/>
          <w:sz w:val="20"/>
          <w:szCs w:val="20"/>
        </w:rPr>
        <w:t xml:space="preserve">sins.  </w:t>
      </w:r>
    </w:p>
    <w:p w:rsidR="000D32D8" w:rsidRDefault="000D32D8" w:rsidP="000D32D8">
      <w:pPr>
        <w:pStyle w:val="NormalWeb"/>
        <w:numPr>
          <w:ilvl w:val="3"/>
          <w:numId w:val="47"/>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In contrast to v12 of hidden faults, here the request is the deliberate, conscious sins are in focus.  These sins one knows about, as they are deliberate choices made by the person.</w:t>
      </w:r>
    </w:p>
    <w:p w:rsidR="000D32D8" w:rsidRDefault="000D32D8" w:rsidP="000D32D8">
      <w:pPr>
        <w:pStyle w:val="NormalWeb"/>
        <w:numPr>
          <w:ilvl w:val="3"/>
          <w:numId w:val="47"/>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Here is prayer for restraining and supporting grace.</w:t>
      </w:r>
      <w:r>
        <w:rPr>
          <w:rStyle w:val="FootnoteReference"/>
          <w:rFonts w:ascii="Century Gothic" w:hAnsi="Century Gothic"/>
          <w:color w:val="auto"/>
          <w:sz w:val="20"/>
          <w:szCs w:val="20"/>
        </w:rPr>
        <w:footnoteReference w:id="25"/>
      </w:r>
    </w:p>
    <w:p w:rsidR="002F6AC5" w:rsidRPr="002F6AC5" w:rsidRDefault="002F6AC5" w:rsidP="00DF4C38">
      <w:pPr>
        <w:pStyle w:val="NormalWeb"/>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In these final three verses</w:t>
      </w:r>
      <w:r w:rsidR="00B50B1D">
        <w:rPr>
          <w:rStyle w:val="Strong"/>
          <w:rFonts w:ascii="Century Gothic" w:hAnsi="Century Gothic"/>
          <w:b w:val="0"/>
          <w:bCs w:val="0"/>
          <w:color w:val="auto"/>
          <w:sz w:val="20"/>
          <w:szCs w:val="20"/>
        </w:rPr>
        <w:t xml:space="preserve"> </w:t>
      </w:r>
      <w:r w:rsidR="00DF4C38">
        <w:rPr>
          <w:rStyle w:val="Strong"/>
          <w:rFonts w:ascii="Century Gothic" w:hAnsi="Century Gothic"/>
          <w:b w:val="0"/>
          <w:bCs w:val="0"/>
          <w:color w:val="auto"/>
          <w:sz w:val="20"/>
          <w:szCs w:val="20"/>
        </w:rPr>
        <w:t>is</w:t>
      </w:r>
      <w:r w:rsidR="00B50B1D">
        <w:rPr>
          <w:rStyle w:val="Strong"/>
          <w:rFonts w:ascii="Century Gothic" w:hAnsi="Century Gothic"/>
          <w:b w:val="0"/>
          <w:bCs w:val="0"/>
          <w:color w:val="auto"/>
          <w:sz w:val="20"/>
          <w:szCs w:val="20"/>
        </w:rPr>
        <w:t xml:space="preserve"> the climax of the Psalm.  For in them the psalmist applies what he had been learning to himself.  They </w:t>
      </w:r>
      <w:r w:rsidR="00DF4C38">
        <w:rPr>
          <w:rStyle w:val="Strong"/>
          <w:rFonts w:ascii="Century Gothic" w:hAnsi="Century Gothic"/>
          <w:b w:val="0"/>
          <w:bCs w:val="0"/>
          <w:color w:val="auto"/>
          <w:sz w:val="20"/>
          <w:szCs w:val="20"/>
        </w:rPr>
        <w:t>show</w:t>
      </w:r>
      <w:r w:rsidR="00B50B1D">
        <w:rPr>
          <w:rStyle w:val="Strong"/>
          <w:rFonts w:ascii="Century Gothic" w:hAnsi="Century Gothic"/>
          <w:b w:val="0"/>
          <w:bCs w:val="0"/>
          <w:color w:val="auto"/>
          <w:sz w:val="20"/>
          <w:szCs w:val="20"/>
        </w:rPr>
        <w:t xml:space="preserve"> that he has been learning.  His response to God’s self-revelation falls into two categories</w:t>
      </w:r>
      <w:r w:rsidR="00DF4C38">
        <w:rPr>
          <w:rStyle w:val="Strong"/>
          <w:rFonts w:ascii="Century Gothic" w:hAnsi="Century Gothic"/>
          <w:b w:val="0"/>
          <w:bCs w:val="0"/>
          <w:color w:val="auto"/>
          <w:sz w:val="20"/>
          <w:szCs w:val="20"/>
        </w:rPr>
        <w:t>:</w:t>
      </w:r>
      <w:r w:rsidR="00B50B1D">
        <w:rPr>
          <w:rStyle w:val="Strong"/>
          <w:rFonts w:ascii="Century Gothic" w:hAnsi="Century Gothic"/>
          <w:b w:val="0"/>
          <w:bCs w:val="0"/>
          <w:color w:val="auto"/>
          <w:sz w:val="20"/>
          <w:szCs w:val="20"/>
        </w:rPr>
        <w:t xml:space="preserve"> prayer and appeal.</w:t>
      </w:r>
      <w:r w:rsidR="00B50B1D">
        <w:rPr>
          <w:rStyle w:val="FootnoteReference"/>
          <w:rFonts w:ascii="Century Gothic" w:hAnsi="Century Gothic"/>
          <w:color w:val="auto"/>
          <w:sz w:val="20"/>
          <w:szCs w:val="20"/>
        </w:rPr>
        <w:footnoteReference w:id="26"/>
      </w:r>
      <w:r w:rsidR="00B50B1D">
        <w:rPr>
          <w:rStyle w:val="Strong"/>
          <w:rFonts w:ascii="Century Gothic" w:hAnsi="Century Gothic"/>
          <w:b w:val="0"/>
          <w:bCs w:val="0"/>
          <w:color w:val="auto"/>
          <w:sz w:val="20"/>
          <w:szCs w:val="20"/>
        </w:rPr>
        <w:t xml:space="preserve">  </w:t>
      </w:r>
    </w:p>
    <w:p w:rsidR="00DF4C38" w:rsidRPr="00DF4C38" w:rsidRDefault="00DF58E4" w:rsidP="007678D1">
      <w:pPr>
        <w:pStyle w:val="NormalWeb"/>
        <w:numPr>
          <w:ilvl w:val="0"/>
          <w:numId w:val="32"/>
        </w:numPr>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The Scriptures have a purifying effect on our hearts. </w:t>
      </w:r>
    </w:p>
    <w:p w:rsidR="00DD4DD3" w:rsidRPr="00DD4DD3" w:rsidRDefault="00B7013D" w:rsidP="007678D1">
      <w:pPr>
        <w:pStyle w:val="NormalWeb"/>
        <w:numPr>
          <w:ilvl w:val="0"/>
          <w:numId w:val="49"/>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lastRenderedPageBreak/>
        <w:t xml:space="preserve">We need </w:t>
      </w:r>
      <w:r w:rsidR="00DF58E4" w:rsidRPr="00DD4DD3">
        <w:rPr>
          <w:rStyle w:val="Strong"/>
          <w:rFonts w:ascii="Century Gothic" w:hAnsi="Century Gothic"/>
          <w:b w:val="0"/>
          <w:bCs w:val="0"/>
          <w:color w:val="auto"/>
          <w:sz w:val="20"/>
          <w:szCs w:val="20"/>
        </w:rPr>
        <w:t xml:space="preserve">to have an outside source to convict us of our sins.  We are far too adept at rationalizing and justifying our attitudes and actions that displease the Lord and that miss the mark.  </w:t>
      </w:r>
    </w:p>
    <w:p w:rsidR="00DD4DD3" w:rsidRPr="00DD4DD3" w:rsidRDefault="00DF58E4" w:rsidP="007678D1">
      <w:pPr>
        <w:pStyle w:val="NormalWeb"/>
        <w:numPr>
          <w:ilvl w:val="0"/>
          <w:numId w:val="49"/>
        </w:numPr>
        <w:ind w:left="1080"/>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His truth exposes us and shines light on our sin.</w:t>
      </w:r>
    </w:p>
    <w:p w:rsidR="00DF58E4" w:rsidRPr="00DF4C38" w:rsidRDefault="00DF58E4" w:rsidP="007678D1">
      <w:pPr>
        <w:pStyle w:val="NormalWeb"/>
        <w:numPr>
          <w:ilvl w:val="0"/>
          <w:numId w:val="49"/>
        </w:numPr>
        <w:ind w:left="1080"/>
        <w:jc w:val="both"/>
        <w:rPr>
          <w:rFonts w:ascii="Century Gothic" w:hAnsi="Century Gothic"/>
          <w:color w:val="auto"/>
          <w:sz w:val="20"/>
          <w:szCs w:val="20"/>
        </w:rPr>
      </w:pPr>
      <w:r w:rsidRPr="00DD4DD3">
        <w:rPr>
          <w:rStyle w:val="Strong"/>
          <w:rFonts w:ascii="Century Gothic" w:hAnsi="Century Gothic"/>
          <w:b w:val="0"/>
          <w:bCs w:val="0"/>
          <w:color w:val="auto"/>
          <w:sz w:val="20"/>
          <w:szCs w:val="20"/>
        </w:rPr>
        <w:t>David is referring to defection and apostasy.  He is saying</w:t>
      </w:r>
      <w:r w:rsidR="00B069AD" w:rsidRPr="00DD4DD3">
        <w:rPr>
          <w:rStyle w:val="Strong"/>
          <w:rFonts w:ascii="Century Gothic" w:hAnsi="Century Gothic"/>
          <w:b w:val="0"/>
          <w:bCs w:val="0"/>
          <w:color w:val="auto"/>
          <w:sz w:val="20"/>
          <w:szCs w:val="20"/>
        </w:rPr>
        <w:t>,</w:t>
      </w:r>
      <w:r w:rsidRPr="00DD4DD3">
        <w:rPr>
          <w:rFonts w:ascii="Century Gothic" w:hAnsi="Century Gothic" w:cs="Arial"/>
          <w:sz w:val="20"/>
          <w:szCs w:val="20"/>
        </w:rPr>
        <w:t xml:space="preserve"> “</w:t>
      </w:r>
      <w:r w:rsidR="00B069AD" w:rsidRPr="00DD4DD3">
        <w:rPr>
          <w:rFonts w:ascii="Century Gothic" w:hAnsi="Century Gothic" w:cs="Arial"/>
          <w:sz w:val="20"/>
          <w:szCs w:val="20"/>
        </w:rPr>
        <w:t>When</w:t>
      </w:r>
      <w:r w:rsidRPr="00DD4DD3">
        <w:rPr>
          <w:rFonts w:ascii="Century Gothic" w:hAnsi="Century Gothic" w:cs="Arial"/>
          <w:sz w:val="20"/>
          <w:szCs w:val="20"/>
        </w:rPr>
        <w:t xml:space="preserve"> I look at my own heart, I know I would stumble.  I know I will defect and become an apostate on my own.  I am prone to wander and know that I would go astray without </w:t>
      </w:r>
      <w:r w:rsidR="00FC229A">
        <w:rPr>
          <w:rFonts w:ascii="Century Gothic" w:hAnsi="Century Gothic" w:cs="Arial"/>
          <w:sz w:val="20"/>
          <w:szCs w:val="20"/>
        </w:rPr>
        <w:t>Y</w:t>
      </w:r>
      <w:r w:rsidR="00FC229A" w:rsidRPr="00DD4DD3">
        <w:rPr>
          <w:rFonts w:ascii="Century Gothic" w:hAnsi="Century Gothic" w:cs="Arial"/>
          <w:sz w:val="20"/>
          <w:szCs w:val="20"/>
        </w:rPr>
        <w:t>our</w:t>
      </w:r>
      <w:r w:rsidRPr="00DD4DD3">
        <w:rPr>
          <w:rFonts w:ascii="Century Gothic" w:hAnsi="Century Gothic" w:cs="Arial"/>
          <w:sz w:val="20"/>
          <w:szCs w:val="20"/>
        </w:rPr>
        <w:t xml:space="preserve"> book.”</w:t>
      </w:r>
      <w:r w:rsidRPr="00DD4DD3">
        <w:rPr>
          <w:rStyle w:val="FootnoteReference"/>
          <w:rFonts w:ascii="Century Gothic" w:hAnsi="Century Gothic" w:cs="Arial"/>
          <w:sz w:val="20"/>
          <w:szCs w:val="20"/>
        </w:rPr>
        <w:footnoteReference w:id="27"/>
      </w:r>
    </w:p>
    <w:p w:rsidR="00DF4C38" w:rsidRDefault="00DF4C38" w:rsidP="007678D1">
      <w:pPr>
        <w:pStyle w:val="NormalWeb"/>
        <w:numPr>
          <w:ilvl w:val="0"/>
          <w:numId w:val="49"/>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We see the transforming effect of God’s revelation.</w:t>
      </w:r>
    </w:p>
    <w:p w:rsidR="00DF4C38" w:rsidRDefault="00DF4C38" w:rsidP="00DF4C38">
      <w:pPr>
        <w:pStyle w:val="NormalWeb"/>
        <w:numPr>
          <w:ilvl w:val="4"/>
          <w:numId w:val="47"/>
        </w:numPr>
        <w:ind w:left="144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The progression of David in the Psalm: admiration of God’s glory in creation to submission to God’s Word, then to a heartfelt prayer of purity, integrity, and acceptable worship.</w:t>
      </w:r>
    </w:p>
    <w:p w:rsidR="00DF4C38" w:rsidRDefault="00DF4C38" w:rsidP="00DF4C38">
      <w:pPr>
        <w:pStyle w:val="NormalWeb"/>
        <w:numPr>
          <w:ilvl w:val="4"/>
          <w:numId w:val="47"/>
        </w:numPr>
        <w:ind w:left="144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Creation informs us. </w:t>
      </w:r>
    </w:p>
    <w:p w:rsidR="00DF4C38" w:rsidRDefault="007678D1" w:rsidP="00DF4C38">
      <w:pPr>
        <w:pStyle w:val="NormalWeb"/>
        <w:numPr>
          <w:ilvl w:val="4"/>
          <w:numId w:val="47"/>
        </w:numPr>
        <w:ind w:left="144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Scripture</w:t>
      </w:r>
      <w:r w:rsidR="00DF4C38">
        <w:rPr>
          <w:rStyle w:val="Strong"/>
          <w:rFonts w:ascii="Century Gothic" w:hAnsi="Century Gothic"/>
          <w:b w:val="0"/>
          <w:bCs w:val="0"/>
          <w:color w:val="auto"/>
          <w:sz w:val="20"/>
          <w:szCs w:val="20"/>
        </w:rPr>
        <w:t xml:space="preserve"> </w:t>
      </w:r>
      <w:r>
        <w:rPr>
          <w:rStyle w:val="Strong"/>
          <w:rFonts w:ascii="Century Gothic" w:hAnsi="Century Gothic"/>
          <w:b w:val="0"/>
          <w:bCs w:val="0"/>
          <w:color w:val="auto"/>
          <w:sz w:val="20"/>
          <w:szCs w:val="20"/>
        </w:rPr>
        <w:t>transforms</w:t>
      </w:r>
      <w:r w:rsidR="00DF4C38">
        <w:rPr>
          <w:rStyle w:val="Strong"/>
          <w:rFonts w:ascii="Century Gothic" w:hAnsi="Century Gothic"/>
          <w:b w:val="0"/>
          <w:bCs w:val="0"/>
          <w:color w:val="auto"/>
          <w:sz w:val="20"/>
          <w:szCs w:val="20"/>
        </w:rPr>
        <w:t xml:space="preserve"> us.  </w:t>
      </w:r>
    </w:p>
    <w:p w:rsidR="00DF4C38" w:rsidRDefault="00DF4C38" w:rsidP="00DF4C38">
      <w:pPr>
        <w:pStyle w:val="NormalWeb"/>
        <w:numPr>
          <w:ilvl w:val="4"/>
          <w:numId w:val="47"/>
        </w:numPr>
        <w:ind w:left="144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Grace conforms us to God’s holiness. </w:t>
      </w:r>
    </w:p>
    <w:p w:rsidR="0046167E" w:rsidRPr="00DD4DD3" w:rsidRDefault="00DF58E4" w:rsidP="007678D1">
      <w:pPr>
        <w:pStyle w:val="NormalWeb"/>
        <w:numPr>
          <w:ilvl w:val="0"/>
          <w:numId w:val="32"/>
        </w:numPr>
        <w:jc w:val="both"/>
        <w:rPr>
          <w:rStyle w:val="Strong"/>
          <w:rFonts w:ascii="Century Gothic" w:hAnsi="Century Gothic" w:cs="Arial"/>
          <w:b w:val="0"/>
          <w:bCs w:val="0"/>
          <w:color w:val="auto"/>
          <w:sz w:val="20"/>
          <w:szCs w:val="20"/>
        </w:rPr>
      </w:pPr>
      <w:r w:rsidRPr="00DD4DD3">
        <w:rPr>
          <w:rStyle w:val="Strong"/>
          <w:rFonts w:ascii="Century Gothic" w:hAnsi="Century Gothic" w:cs="Arial"/>
          <w:b w:val="0"/>
          <w:bCs w:val="0"/>
          <w:color w:val="auto"/>
          <w:sz w:val="20"/>
          <w:szCs w:val="20"/>
        </w:rPr>
        <w:t>The Prayer.</w:t>
      </w:r>
    </w:p>
    <w:p w:rsidR="00FF4060" w:rsidRPr="00426FC4" w:rsidRDefault="00FF4060" w:rsidP="00DD4DD3">
      <w:pPr>
        <w:pStyle w:val="NormalWeb"/>
        <w:ind w:left="720"/>
        <w:jc w:val="both"/>
        <w:rPr>
          <w:rStyle w:val="text"/>
          <w:rFonts w:ascii="Century Gothic" w:hAnsi="Century Gothic" w:cs="Arial"/>
          <w:i/>
          <w:sz w:val="17"/>
          <w:szCs w:val="17"/>
        </w:rPr>
      </w:pPr>
      <w:r w:rsidRPr="00426FC4">
        <w:rPr>
          <w:rStyle w:val="text"/>
          <w:rFonts w:ascii="Century Gothic" w:hAnsi="Century Gothic" w:cs="Arial"/>
          <w:b/>
          <w:bCs/>
          <w:i/>
          <w:sz w:val="17"/>
          <w:szCs w:val="17"/>
          <w:vertAlign w:val="superscript"/>
        </w:rPr>
        <w:t>14 </w:t>
      </w:r>
      <w:r w:rsidRPr="00426FC4">
        <w:rPr>
          <w:rStyle w:val="text"/>
          <w:rFonts w:ascii="Century Gothic" w:hAnsi="Century Gothic" w:cs="Arial"/>
          <w:i/>
          <w:sz w:val="17"/>
          <w:szCs w:val="17"/>
        </w:rPr>
        <w:t>Let the words of my mouth and the meditation of my heart Be acceptable in Your sight, O </w:t>
      </w:r>
      <w:r w:rsidRPr="00426FC4">
        <w:rPr>
          <w:rStyle w:val="small-caps"/>
          <w:rFonts w:ascii="Century Gothic" w:hAnsi="Century Gothic" w:cs="Arial"/>
          <w:i/>
          <w:smallCaps/>
          <w:sz w:val="17"/>
          <w:szCs w:val="17"/>
        </w:rPr>
        <w:t>Lord</w:t>
      </w:r>
      <w:r w:rsidRPr="00426FC4">
        <w:rPr>
          <w:rStyle w:val="text"/>
          <w:rFonts w:ascii="Century Gothic" w:hAnsi="Century Gothic" w:cs="Arial"/>
          <w:i/>
          <w:sz w:val="17"/>
          <w:szCs w:val="17"/>
        </w:rPr>
        <w:t>, my rock and my Redeemer.</w:t>
      </w:r>
    </w:p>
    <w:p w:rsidR="00FF4060" w:rsidRPr="00DD4DD3" w:rsidRDefault="00FF4060" w:rsidP="007678D1">
      <w:pPr>
        <w:pStyle w:val="NormalWeb"/>
        <w:numPr>
          <w:ilvl w:val="1"/>
          <w:numId w:val="32"/>
        </w:numPr>
        <w:ind w:left="1080"/>
        <w:jc w:val="both"/>
        <w:rPr>
          <w:rFonts w:ascii="Century Gothic" w:hAnsi="Century Gothic" w:cs="Arial"/>
          <w:color w:val="auto"/>
          <w:sz w:val="20"/>
          <w:szCs w:val="20"/>
        </w:rPr>
      </w:pPr>
      <w:r w:rsidRPr="00DD4DD3">
        <w:rPr>
          <w:rStyle w:val="Strong"/>
          <w:rFonts w:ascii="Century Gothic" w:hAnsi="Century Gothic" w:cs="Arial"/>
          <w:b w:val="0"/>
          <w:bCs w:val="0"/>
          <w:color w:val="auto"/>
          <w:sz w:val="20"/>
          <w:szCs w:val="20"/>
        </w:rPr>
        <w:t xml:space="preserve">David may have had in mind the words that the Lord had given Joshua. </w:t>
      </w:r>
    </w:p>
    <w:p w:rsidR="00FF4060" w:rsidRPr="00426FC4" w:rsidRDefault="00FF4060" w:rsidP="00DD4DD3">
      <w:pPr>
        <w:pStyle w:val="NormalWeb"/>
        <w:ind w:left="1080"/>
        <w:jc w:val="both"/>
        <w:rPr>
          <w:rFonts w:ascii="Century Gothic" w:hAnsi="Century Gothic" w:cs="Arial"/>
          <w:i/>
          <w:sz w:val="17"/>
          <w:szCs w:val="17"/>
          <w:shd w:val="clear" w:color="auto" w:fill="FFFFFF"/>
        </w:rPr>
      </w:pPr>
      <w:r w:rsidRPr="00426FC4">
        <w:rPr>
          <w:rStyle w:val="Strong"/>
          <w:rFonts w:ascii="Century Gothic" w:hAnsi="Century Gothic" w:cs="Arial"/>
          <w:bCs w:val="0"/>
          <w:color w:val="auto"/>
          <w:sz w:val="17"/>
          <w:szCs w:val="17"/>
        </w:rPr>
        <w:t>Joshua 1:8</w:t>
      </w:r>
      <w:r w:rsidRPr="00426FC4">
        <w:rPr>
          <w:rStyle w:val="Strong"/>
          <w:rFonts w:ascii="Century Gothic" w:hAnsi="Century Gothic" w:cs="Arial"/>
          <w:b w:val="0"/>
          <w:bCs w:val="0"/>
          <w:color w:val="auto"/>
          <w:sz w:val="17"/>
          <w:szCs w:val="17"/>
        </w:rPr>
        <w:t>—</w:t>
      </w:r>
      <w:r w:rsidRPr="00426FC4">
        <w:rPr>
          <w:rFonts w:ascii="Century Gothic" w:hAnsi="Century Gothic" w:cs="Arial"/>
          <w:i/>
          <w:sz w:val="17"/>
          <w:szCs w:val="17"/>
          <w:shd w:val="clear" w:color="auto" w:fill="FFFFFF"/>
        </w:rPr>
        <w:t>This book of the law shall not depart from your mouth, but you shall meditate on it day and night, so that you may be careful to do according to all that is written in it; for then you will make your way prosperous, and then you will have success.</w:t>
      </w:r>
    </w:p>
    <w:p w:rsidR="00FF4060" w:rsidRPr="00DD4DD3" w:rsidRDefault="00FF4060" w:rsidP="007A37E7">
      <w:pPr>
        <w:pStyle w:val="NormalWeb"/>
        <w:numPr>
          <w:ilvl w:val="1"/>
          <w:numId w:val="32"/>
        </w:numPr>
        <w:ind w:left="1080"/>
        <w:jc w:val="both"/>
        <w:rPr>
          <w:rStyle w:val="Strong"/>
          <w:rFonts w:ascii="Century Gothic" w:hAnsi="Century Gothic" w:cs="Arial"/>
          <w:b w:val="0"/>
          <w:bCs w:val="0"/>
          <w:color w:val="auto"/>
          <w:sz w:val="20"/>
          <w:szCs w:val="20"/>
        </w:rPr>
      </w:pPr>
      <w:r w:rsidRPr="00DD4DD3">
        <w:rPr>
          <w:rStyle w:val="Strong"/>
          <w:rFonts w:ascii="Century Gothic" w:hAnsi="Century Gothic" w:cs="Arial"/>
          <w:b w:val="0"/>
          <w:bCs w:val="0"/>
          <w:color w:val="auto"/>
          <w:sz w:val="20"/>
          <w:szCs w:val="20"/>
        </w:rPr>
        <w:t>Acceptable words and acceptable meditations are God’s Words.</w:t>
      </w:r>
    </w:p>
    <w:p w:rsidR="00FF4060" w:rsidRPr="00426FC4" w:rsidRDefault="00FF4060" w:rsidP="00FC229A">
      <w:pPr>
        <w:pStyle w:val="NormalWeb"/>
        <w:numPr>
          <w:ilvl w:val="1"/>
          <w:numId w:val="32"/>
        </w:numPr>
        <w:ind w:left="1080"/>
        <w:jc w:val="both"/>
        <w:rPr>
          <w:rStyle w:val="Strong"/>
          <w:rFonts w:ascii="Century Gothic" w:hAnsi="Century Gothic" w:cs="Arial"/>
          <w:b w:val="0"/>
          <w:bCs w:val="0"/>
          <w:color w:val="auto"/>
          <w:sz w:val="19"/>
          <w:szCs w:val="19"/>
        </w:rPr>
      </w:pPr>
      <w:r w:rsidRPr="00426FC4">
        <w:rPr>
          <w:rStyle w:val="Strong"/>
          <w:rFonts w:ascii="Century Gothic" w:hAnsi="Century Gothic" w:cs="Arial"/>
          <w:b w:val="0"/>
          <w:bCs w:val="0"/>
          <w:color w:val="auto"/>
          <w:sz w:val="19"/>
          <w:szCs w:val="19"/>
        </w:rPr>
        <w:t>Which is why God instructed Israel to teach these truths to their children.</w:t>
      </w:r>
    </w:p>
    <w:p w:rsidR="00FF4060" w:rsidRPr="00426FC4" w:rsidRDefault="00FF4060" w:rsidP="00FC229A">
      <w:pPr>
        <w:pStyle w:val="NormalWeb"/>
        <w:ind w:left="1080"/>
        <w:jc w:val="both"/>
        <w:rPr>
          <w:rStyle w:val="text"/>
          <w:rFonts w:ascii="Century Gothic" w:hAnsi="Century Gothic" w:cs="Arial"/>
          <w:i/>
          <w:sz w:val="17"/>
          <w:szCs w:val="17"/>
          <w:shd w:val="clear" w:color="auto" w:fill="FFFFFF"/>
        </w:rPr>
      </w:pPr>
      <w:r w:rsidRPr="00426FC4">
        <w:rPr>
          <w:rStyle w:val="Strong"/>
          <w:rFonts w:ascii="Century Gothic" w:hAnsi="Century Gothic" w:cs="Arial"/>
          <w:bCs w:val="0"/>
          <w:color w:val="auto"/>
          <w:sz w:val="17"/>
          <w:szCs w:val="17"/>
        </w:rPr>
        <w:t>Deuteronomy 6:4-9</w:t>
      </w:r>
      <w:proofErr w:type="gramStart"/>
      <w:r w:rsidRPr="00426FC4">
        <w:rPr>
          <w:rStyle w:val="Strong"/>
          <w:rFonts w:ascii="Century Gothic" w:hAnsi="Century Gothic" w:cs="Arial"/>
          <w:b w:val="0"/>
          <w:bCs w:val="0"/>
          <w:color w:val="auto"/>
          <w:sz w:val="17"/>
          <w:szCs w:val="17"/>
        </w:rPr>
        <w:t>—</w:t>
      </w:r>
      <w:r w:rsidRPr="00426FC4">
        <w:rPr>
          <w:rStyle w:val="text"/>
          <w:rFonts w:ascii="Century Gothic" w:hAnsi="Century Gothic" w:cs="Arial"/>
          <w:i/>
          <w:sz w:val="17"/>
          <w:szCs w:val="17"/>
          <w:shd w:val="clear" w:color="auto" w:fill="FFFFFF"/>
        </w:rPr>
        <w:t>“</w:t>
      </w:r>
      <w:proofErr w:type="gramEnd"/>
      <w:r w:rsidRPr="00426FC4">
        <w:rPr>
          <w:rStyle w:val="text"/>
          <w:rFonts w:ascii="Century Gothic" w:hAnsi="Century Gothic" w:cs="Arial"/>
          <w:i/>
          <w:sz w:val="17"/>
          <w:szCs w:val="17"/>
          <w:shd w:val="clear" w:color="auto" w:fill="FFFFFF"/>
        </w:rPr>
        <w:t>Hear, O Israel! The </w:t>
      </w:r>
      <w:r w:rsidRPr="00426FC4">
        <w:rPr>
          <w:rStyle w:val="small-caps"/>
          <w:rFonts w:ascii="Century Gothic" w:hAnsi="Century Gothic" w:cs="Arial"/>
          <w:i/>
          <w:smallCaps/>
          <w:sz w:val="17"/>
          <w:szCs w:val="17"/>
          <w:shd w:val="clear" w:color="auto" w:fill="FFFFFF"/>
        </w:rPr>
        <w:t>Lord</w:t>
      </w:r>
      <w:r w:rsidRPr="00426FC4">
        <w:rPr>
          <w:rStyle w:val="text"/>
          <w:rFonts w:ascii="Century Gothic" w:hAnsi="Century Gothic" w:cs="Arial"/>
          <w:i/>
          <w:sz w:val="17"/>
          <w:szCs w:val="17"/>
          <w:shd w:val="clear" w:color="auto" w:fill="FFFFFF"/>
        </w:rPr>
        <w:t xml:space="preserve"> is our </w:t>
      </w:r>
      <w:proofErr w:type="gramStart"/>
      <w:r w:rsidRPr="00426FC4">
        <w:rPr>
          <w:rStyle w:val="text"/>
          <w:rFonts w:ascii="Century Gothic" w:hAnsi="Century Gothic" w:cs="Arial"/>
          <w:i/>
          <w:sz w:val="17"/>
          <w:szCs w:val="17"/>
          <w:shd w:val="clear" w:color="auto" w:fill="FFFFFF"/>
        </w:rPr>
        <w:t>God,</w:t>
      </w:r>
      <w:proofErr w:type="gramEnd"/>
      <w:r w:rsidRPr="00426FC4">
        <w:rPr>
          <w:rStyle w:val="text"/>
          <w:rFonts w:ascii="Century Gothic" w:hAnsi="Century Gothic" w:cs="Arial"/>
          <w:i/>
          <w:sz w:val="17"/>
          <w:szCs w:val="17"/>
          <w:shd w:val="clear" w:color="auto" w:fill="FFFFFF"/>
        </w:rPr>
        <w:t xml:space="preserve"> the </w:t>
      </w:r>
      <w:r w:rsidRPr="00426FC4">
        <w:rPr>
          <w:rStyle w:val="small-caps"/>
          <w:rFonts w:ascii="Century Gothic" w:hAnsi="Century Gothic" w:cs="Arial"/>
          <w:i/>
          <w:smallCaps/>
          <w:sz w:val="17"/>
          <w:szCs w:val="17"/>
          <w:shd w:val="clear" w:color="auto" w:fill="FFFFFF"/>
        </w:rPr>
        <w:t>Lord</w:t>
      </w:r>
      <w:r w:rsidRPr="00426FC4">
        <w:rPr>
          <w:rStyle w:val="text"/>
          <w:rFonts w:ascii="Century Gothic" w:hAnsi="Century Gothic" w:cs="Arial"/>
          <w:i/>
          <w:sz w:val="17"/>
          <w:szCs w:val="17"/>
          <w:shd w:val="clear" w:color="auto" w:fill="FFFFFF"/>
        </w:rPr>
        <w:t> is one!</w:t>
      </w:r>
      <w:r w:rsidRPr="00426FC4">
        <w:rPr>
          <w:rFonts w:ascii="Century Gothic" w:hAnsi="Century Gothic" w:cs="Arial"/>
          <w:i/>
          <w:sz w:val="17"/>
          <w:szCs w:val="17"/>
          <w:shd w:val="clear" w:color="auto" w:fill="FFFFFF"/>
        </w:rPr>
        <w:t> </w:t>
      </w:r>
      <w:r w:rsidRPr="00426FC4">
        <w:rPr>
          <w:rStyle w:val="text"/>
          <w:rFonts w:ascii="Century Gothic" w:hAnsi="Century Gothic" w:cs="Arial"/>
          <w:b/>
          <w:bCs/>
          <w:i/>
          <w:sz w:val="17"/>
          <w:szCs w:val="17"/>
          <w:shd w:val="clear" w:color="auto" w:fill="FFFFFF"/>
          <w:vertAlign w:val="superscript"/>
        </w:rPr>
        <w:t>5 </w:t>
      </w:r>
      <w:r w:rsidRPr="00426FC4">
        <w:rPr>
          <w:rStyle w:val="text"/>
          <w:rFonts w:ascii="Century Gothic" w:hAnsi="Century Gothic" w:cs="Arial"/>
          <w:i/>
          <w:sz w:val="17"/>
          <w:szCs w:val="17"/>
          <w:shd w:val="clear" w:color="auto" w:fill="FFFFFF"/>
        </w:rPr>
        <w:t>You shall love the </w:t>
      </w:r>
      <w:r w:rsidRPr="00426FC4">
        <w:rPr>
          <w:rStyle w:val="small-caps"/>
          <w:rFonts w:ascii="Century Gothic" w:hAnsi="Century Gothic" w:cs="Arial"/>
          <w:i/>
          <w:smallCaps/>
          <w:sz w:val="17"/>
          <w:szCs w:val="17"/>
          <w:shd w:val="clear" w:color="auto" w:fill="FFFFFF"/>
        </w:rPr>
        <w:t>Lord</w:t>
      </w:r>
      <w:r w:rsidRPr="00426FC4">
        <w:rPr>
          <w:rStyle w:val="text"/>
          <w:rFonts w:ascii="Century Gothic" w:hAnsi="Century Gothic" w:cs="Arial"/>
          <w:i/>
          <w:sz w:val="17"/>
          <w:szCs w:val="17"/>
          <w:shd w:val="clear" w:color="auto" w:fill="FFFFFF"/>
        </w:rPr>
        <w:t xml:space="preserve"> your God with all your heart and with all your soul and with all </w:t>
      </w:r>
      <w:proofErr w:type="spellStart"/>
      <w:r w:rsidRPr="00426FC4">
        <w:rPr>
          <w:rStyle w:val="text"/>
          <w:rFonts w:ascii="Century Gothic" w:hAnsi="Century Gothic" w:cs="Arial"/>
          <w:i/>
          <w:sz w:val="17"/>
          <w:szCs w:val="17"/>
          <w:shd w:val="clear" w:color="auto" w:fill="FFFFFF"/>
        </w:rPr>
        <w:t>your</w:t>
      </w:r>
      <w:proofErr w:type="spellEnd"/>
      <w:r w:rsidRPr="00426FC4">
        <w:rPr>
          <w:rStyle w:val="text"/>
          <w:rFonts w:ascii="Century Gothic" w:hAnsi="Century Gothic" w:cs="Arial"/>
          <w:i/>
          <w:sz w:val="17"/>
          <w:szCs w:val="17"/>
          <w:shd w:val="clear" w:color="auto" w:fill="FFFFFF"/>
        </w:rPr>
        <w:t xml:space="preserve"> might.</w:t>
      </w:r>
      <w:r w:rsidRPr="00426FC4">
        <w:rPr>
          <w:rFonts w:ascii="Century Gothic" w:hAnsi="Century Gothic" w:cs="Arial"/>
          <w:i/>
          <w:sz w:val="17"/>
          <w:szCs w:val="17"/>
          <w:shd w:val="clear" w:color="auto" w:fill="FFFFFF"/>
        </w:rPr>
        <w:t> </w:t>
      </w:r>
      <w:r w:rsidRPr="00426FC4">
        <w:rPr>
          <w:rStyle w:val="text"/>
          <w:rFonts w:ascii="Century Gothic" w:hAnsi="Century Gothic" w:cs="Arial"/>
          <w:b/>
          <w:bCs/>
          <w:i/>
          <w:sz w:val="17"/>
          <w:szCs w:val="17"/>
          <w:shd w:val="clear" w:color="auto" w:fill="FFFFFF"/>
          <w:vertAlign w:val="superscript"/>
        </w:rPr>
        <w:t>6 </w:t>
      </w:r>
      <w:r w:rsidRPr="00426FC4">
        <w:rPr>
          <w:rStyle w:val="text"/>
          <w:rFonts w:ascii="Century Gothic" w:hAnsi="Century Gothic" w:cs="Arial"/>
          <w:i/>
          <w:sz w:val="17"/>
          <w:szCs w:val="17"/>
          <w:shd w:val="clear" w:color="auto" w:fill="FFFFFF"/>
        </w:rPr>
        <w:t>These words, which I am commanding you today, shall be on your heart.</w:t>
      </w:r>
      <w:r w:rsidRPr="00426FC4">
        <w:rPr>
          <w:rFonts w:ascii="Century Gothic" w:hAnsi="Century Gothic" w:cs="Arial"/>
          <w:i/>
          <w:sz w:val="17"/>
          <w:szCs w:val="17"/>
          <w:shd w:val="clear" w:color="auto" w:fill="FFFFFF"/>
        </w:rPr>
        <w:t> </w:t>
      </w:r>
      <w:r w:rsidRPr="00426FC4">
        <w:rPr>
          <w:rStyle w:val="text"/>
          <w:rFonts w:ascii="Century Gothic" w:hAnsi="Century Gothic" w:cs="Arial"/>
          <w:b/>
          <w:bCs/>
          <w:i/>
          <w:sz w:val="17"/>
          <w:szCs w:val="17"/>
          <w:shd w:val="clear" w:color="auto" w:fill="FFFFFF"/>
          <w:vertAlign w:val="superscript"/>
        </w:rPr>
        <w:t>7 </w:t>
      </w:r>
      <w:r w:rsidRPr="00426FC4">
        <w:rPr>
          <w:rStyle w:val="text"/>
          <w:rFonts w:ascii="Century Gothic" w:hAnsi="Century Gothic" w:cs="Arial"/>
          <w:i/>
          <w:sz w:val="17"/>
          <w:szCs w:val="17"/>
          <w:shd w:val="clear" w:color="auto" w:fill="FFFFFF"/>
        </w:rPr>
        <w:t>You shall teach them diligently to your sons and shall talk of them when you sit in your house and when you walk by the way and when you lie down and when you rise.</w:t>
      </w:r>
      <w:r w:rsidRPr="00426FC4">
        <w:rPr>
          <w:rFonts w:ascii="Century Gothic" w:hAnsi="Century Gothic" w:cs="Arial"/>
          <w:i/>
          <w:sz w:val="17"/>
          <w:szCs w:val="17"/>
          <w:shd w:val="clear" w:color="auto" w:fill="FFFFFF"/>
        </w:rPr>
        <w:t> </w:t>
      </w:r>
      <w:r w:rsidRPr="00426FC4">
        <w:rPr>
          <w:rStyle w:val="text"/>
          <w:rFonts w:ascii="Century Gothic" w:hAnsi="Century Gothic" w:cs="Arial"/>
          <w:b/>
          <w:bCs/>
          <w:i/>
          <w:sz w:val="17"/>
          <w:szCs w:val="17"/>
          <w:shd w:val="clear" w:color="auto" w:fill="FFFFFF"/>
          <w:vertAlign w:val="superscript"/>
        </w:rPr>
        <w:t>8 </w:t>
      </w:r>
      <w:r w:rsidRPr="00426FC4">
        <w:rPr>
          <w:rStyle w:val="text"/>
          <w:rFonts w:ascii="Century Gothic" w:hAnsi="Century Gothic" w:cs="Arial"/>
          <w:i/>
          <w:sz w:val="17"/>
          <w:szCs w:val="17"/>
          <w:shd w:val="clear" w:color="auto" w:fill="FFFFFF"/>
        </w:rPr>
        <w:t>You shall bind them as a sign on your hand and they shall be as frontals on your forehead.</w:t>
      </w:r>
      <w:r w:rsidRPr="00426FC4">
        <w:rPr>
          <w:rFonts w:ascii="Century Gothic" w:hAnsi="Century Gothic" w:cs="Arial"/>
          <w:i/>
          <w:sz w:val="17"/>
          <w:szCs w:val="17"/>
          <w:shd w:val="clear" w:color="auto" w:fill="FFFFFF"/>
        </w:rPr>
        <w:t> </w:t>
      </w:r>
      <w:r w:rsidRPr="00426FC4">
        <w:rPr>
          <w:rStyle w:val="text"/>
          <w:rFonts w:ascii="Century Gothic" w:hAnsi="Century Gothic" w:cs="Arial"/>
          <w:b/>
          <w:bCs/>
          <w:i/>
          <w:sz w:val="17"/>
          <w:szCs w:val="17"/>
          <w:shd w:val="clear" w:color="auto" w:fill="FFFFFF"/>
          <w:vertAlign w:val="superscript"/>
        </w:rPr>
        <w:t>9 </w:t>
      </w:r>
      <w:r w:rsidRPr="00426FC4">
        <w:rPr>
          <w:rStyle w:val="text"/>
          <w:rFonts w:ascii="Century Gothic" w:hAnsi="Century Gothic" w:cs="Arial"/>
          <w:i/>
          <w:sz w:val="17"/>
          <w:szCs w:val="17"/>
          <w:shd w:val="clear" w:color="auto" w:fill="FFFFFF"/>
        </w:rPr>
        <w:t>You shall write them on the doorposts of your house and on your gates.</w:t>
      </w:r>
    </w:p>
    <w:p w:rsidR="00E00619" w:rsidRPr="00E00619" w:rsidRDefault="00E00619" w:rsidP="007678D1">
      <w:pPr>
        <w:pStyle w:val="NormalWeb"/>
        <w:numPr>
          <w:ilvl w:val="0"/>
          <w:numId w:val="32"/>
        </w:numPr>
        <w:jc w:val="both"/>
        <w:rPr>
          <w:rFonts w:ascii="Century Gothic" w:hAnsi="Century Gothic" w:cs="Arial"/>
          <w:color w:val="auto"/>
          <w:sz w:val="20"/>
          <w:szCs w:val="20"/>
        </w:rPr>
      </w:pPr>
      <w:r w:rsidRPr="007678D1">
        <w:rPr>
          <w:rFonts w:ascii="Century Gothic" w:hAnsi="Century Gothic" w:cs="Arial"/>
          <w:i/>
          <w:color w:val="auto"/>
          <w:sz w:val="20"/>
          <w:szCs w:val="20"/>
        </w:rPr>
        <w:lastRenderedPageBreak/>
        <w:t>My Rock</w:t>
      </w:r>
      <w:r>
        <w:rPr>
          <w:rFonts w:ascii="Century Gothic" w:hAnsi="Century Gothic" w:cs="Arial"/>
          <w:color w:val="auto"/>
          <w:sz w:val="20"/>
          <w:szCs w:val="20"/>
        </w:rPr>
        <w:t xml:space="preserve">—AKA, my refuge.  Just as a rock protects those who take shelter behind it, </w:t>
      </w:r>
      <w:proofErr w:type="gramStart"/>
      <w:r>
        <w:rPr>
          <w:rFonts w:ascii="Century Gothic" w:hAnsi="Century Gothic" w:cs="Arial"/>
          <w:color w:val="auto"/>
          <w:sz w:val="20"/>
          <w:szCs w:val="20"/>
        </w:rPr>
        <w:t>You</w:t>
      </w:r>
      <w:proofErr w:type="gramEnd"/>
      <w:r>
        <w:rPr>
          <w:rFonts w:ascii="Century Gothic" w:hAnsi="Century Gothic" w:cs="Arial"/>
          <w:color w:val="auto"/>
          <w:sz w:val="20"/>
          <w:szCs w:val="20"/>
        </w:rPr>
        <w:t xml:space="preserve"> are my protection. </w:t>
      </w:r>
      <w:r>
        <w:rPr>
          <w:rStyle w:val="FootnoteReference"/>
          <w:rFonts w:ascii="Century Gothic" w:hAnsi="Century Gothic" w:cs="Arial"/>
          <w:color w:val="auto"/>
          <w:sz w:val="20"/>
          <w:szCs w:val="20"/>
        </w:rPr>
        <w:footnoteReference w:id="28"/>
      </w:r>
    </w:p>
    <w:p w:rsidR="00FF4060" w:rsidRPr="00DD4DD3" w:rsidRDefault="00FF4060" w:rsidP="007678D1">
      <w:pPr>
        <w:pStyle w:val="NormalWeb"/>
        <w:numPr>
          <w:ilvl w:val="0"/>
          <w:numId w:val="32"/>
        </w:numPr>
        <w:jc w:val="both"/>
        <w:rPr>
          <w:rFonts w:ascii="Century Gothic" w:hAnsi="Century Gothic" w:cs="Arial"/>
          <w:color w:val="auto"/>
          <w:sz w:val="20"/>
          <w:szCs w:val="20"/>
        </w:rPr>
      </w:pPr>
      <w:r w:rsidRPr="00DD4DD3">
        <w:rPr>
          <w:rFonts w:ascii="Century Gothic" w:hAnsi="Century Gothic" w:cs="Arial"/>
          <w:sz w:val="20"/>
          <w:szCs w:val="20"/>
        </w:rPr>
        <w:t xml:space="preserve">Think on these things and may your affections be on things </w:t>
      </w:r>
      <w:r w:rsidR="007678D1">
        <w:rPr>
          <w:rFonts w:ascii="Century Gothic" w:hAnsi="Century Gothic" w:cs="Arial"/>
          <w:sz w:val="20"/>
          <w:szCs w:val="20"/>
        </w:rPr>
        <w:t>above.</w:t>
      </w:r>
    </w:p>
    <w:p w:rsidR="00FF4060" w:rsidRPr="00DD4DD3" w:rsidRDefault="00FF4060" w:rsidP="00DD4DD3">
      <w:pPr>
        <w:pStyle w:val="NormalWeb"/>
        <w:ind w:left="1080"/>
        <w:jc w:val="both"/>
        <w:rPr>
          <w:rFonts w:ascii="Century Gothic" w:hAnsi="Century Gothic" w:cs="Arial"/>
          <w:sz w:val="20"/>
          <w:szCs w:val="20"/>
        </w:rPr>
      </w:pPr>
      <w:r w:rsidRPr="00DD4DD3">
        <w:rPr>
          <w:rFonts w:ascii="Century Gothic" w:hAnsi="Century Gothic" w:cs="Arial"/>
          <w:b/>
          <w:sz w:val="20"/>
          <w:szCs w:val="20"/>
        </w:rPr>
        <w:t>Colossians 3:2</w:t>
      </w:r>
      <w:r w:rsidRPr="00DD4DD3">
        <w:rPr>
          <w:rFonts w:ascii="Century Gothic" w:hAnsi="Century Gothic" w:cs="Arial"/>
          <w:sz w:val="20"/>
          <w:szCs w:val="20"/>
        </w:rPr>
        <w:t>—</w:t>
      </w:r>
      <w:r w:rsidRPr="00DD4DD3">
        <w:rPr>
          <w:rFonts w:ascii="Century Gothic" w:hAnsi="Century Gothic" w:cs="Arial"/>
          <w:i/>
          <w:sz w:val="20"/>
          <w:szCs w:val="20"/>
          <w:shd w:val="clear" w:color="auto" w:fill="FFFFFF"/>
        </w:rPr>
        <w:t>Set your mind on the things above, not on the things that are on earth.</w:t>
      </w:r>
    </w:p>
    <w:p w:rsidR="00FF4060" w:rsidRPr="00C85D22" w:rsidRDefault="00FF4060" w:rsidP="00FF4060">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r w:rsidRPr="00C85D22">
        <w:rPr>
          <w:rStyle w:val="Strong"/>
          <w:rFonts w:ascii="Century Gothic" w:hAnsi="Century Gothic"/>
          <w:color w:val="auto"/>
          <w:szCs w:val="20"/>
        </w:rPr>
        <w:t>Conclusion</w:t>
      </w:r>
    </w:p>
    <w:p w:rsidR="00736662" w:rsidRPr="00DD4DD3" w:rsidRDefault="00736662" w:rsidP="00FF4060">
      <w:pPr>
        <w:pStyle w:val="NormalWeb"/>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This last section is more than a concluding section or </w:t>
      </w:r>
      <w:proofErr w:type="gramStart"/>
      <w:r w:rsidRPr="00DD4DD3">
        <w:rPr>
          <w:rStyle w:val="Strong"/>
          <w:rFonts w:ascii="Century Gothic" w:hAnsi="Century Gothic"/>
          <w:b w:val="0"/>
          <w:bCs w:val="0"/>
          <w:color w:val="auto"/>
          <w:sz w:val="20"/>
          <w:szCs w:val="20"/>
        </w:rPr>
        <w:t>coda,</w:t>
      </w:r>
      <w:proofErr w:type="gramEnd"/>
      <w:r w:rsidRPr="00DD4DD3">
        <w:rPr>
          <w:rStyle w:val="Strong"/>
          <w:rFonts w:ascii="Century Gothic" w:hAnsi="Century Gothic"/>
          <w:b w:val="0"/>
          <w:bCs w:val="0"/>
          <w:color w:val="auto"/>
          <w:sz w:val="20"/>
          <w:szCs w:val="20"/>
        </w:rPr>
        <w:t xml:space="preserve"> </w:t>
      </w:r>
      <w:r w:rsidR="00363357">
        <w:rPr>
          <w:rStyle w:val="Strong"/>
          <w:rFonts w:ascii="Century Gothic" w:hAnsi="Century Gothic"/>
          <w:b w:val="0"/>
          <w:bCs w:val="0"/>
          <w:color w:val="auto"/>
          <w:sz w:val="20"/>
          <w:szCs w:val="20"/>
        </w:rPr>
        <w:t>this is</w:t>
      </w:r>
      <w:r w:rsidRPr="00DD4DD3">
        <w:rPr>
          <w:rStyle w:val="Strong"/>
          <w:rFonts w:ascii="Century Gothic" w:hAnsi="Century Gothic"/>
          <w:b w:val="0"/>
          <w:bCs w:val="0"/>
          <w:color w:val="auto"/>
          <w:sz w:val="20"/>
          <w:szCs w:val="20"/>
        </w:rPr>
        <w:t xml:space="preserve"> the climax.  </w:t>
      </w:r>
      <w:r w:rsidR="00FF4060" w:rsidRPr="00DD4DD3">
        <w:rPr>
          <w:rStyle w:val="Strong"/>
          <w:rFonts w:ascii="Century Gothic" w:hAnsi="Century Gothic"/>
          <w:b w:val="0"/>
          <w:bCs w:val="0"/>
          <w:color w:val="auto"/>
          <w:sz w:val="20"/>
          <w:szCs w:val="20"/>
        </w:rPr>
        <w:t xml:space="preserve"> </w:t>
      </w:r>
      <w:r w:rsidRPr="00DD4DD3">
        <w:rPr>
          <w:rStyle w:val="Strong"/>
          <w:rFonts w:ascii="Century Gothic" w:hAnsi="Century Gothic"/>
          <w:b w:val="0"/>
          <w:bCs w:val="0"/>
          <w:color w:val="auto"/>
          <w:sz w:val="20"/>
          <w:szCs w:val="20"/>
        </w:rPr>
        <w:t xml:space="preserve">In them, David applies this learning to himself.  </w:t>
      </w:r>
    </w:p>
    <w:p w:rsidR="00736662" w:rsidRPr="00DD4DD3" w:rsidRDefault="00736662" w:rsidP="00736662">
      <w:pPr>
        <w:pStyle w:val="NormalWeb"/>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His response to God’s self-revelations falls into two categories:</w:t>
      </w:r>
    </w:p>
    <w:p w:rsidR="00736662" w:rsidRPr="007678D1" w:rsidRDefault="00736662" w:rsidP="00FF4060">
      <w:pPr>
        <w:pStyle w:val="NormalWeb"/>
        <w:numPr>
          <w:ilvl w:val="0"/>
          <w:numId w:val="42"/>
        </w:numPr>
        <w:jc w:val="both"/>
        <w:rPr>
          <w:rStyle w:val="Strong"/>
          <w:rFonts w:ascii="Century Gothic" w:hAnsi="Century Gothic"/>
          <w:b w:val="0"/>
          <w:bCs w:val="0"/>
          <w:color w:val="auto"/>
          <w:sz w:val="18"/>
          <w:szCs w:val="20"/>
        </w:rPr>
      </w:pPr>
      <w:r w:rsidRPr="007678D1">
        <w:rPr>
          <w:rStyle w:val="Strong"/>
          <w:rFonts w:ascii="Century Gothic" w:hAnsi="Century Gothic"/>
          <w:b w:val="0"/>
          <w:bCs w:val="0"/>
          <w:color w:val="auto"/>
          <w:sz w:val="18"/>
          <w:szCs w:val="20"/>
        </w:rPr>
        <w:t>A prayer that God will forgive his sin and deliver him from additional transgression.</w:t>
      </w:r>
    </w:p>
    <w:p w:rsidR="00736662" w:rsidRPr="007678D1" w:rsidRDefault="00B069AD" w:rsidP="00FF4060">
      <w:pPr>
        <w:pStyle w:val="NormalWeb"/>
        <w:numPr>
          <w:ilvl w:val="0"/>
          <w:numId w:val="42"/>
        </w:numPr>
        <w:jc w:val="both"/>
        <w:rPr>
          <w:rStyle w:val="Strong"/>
          <w:rFonts w:ascii="Century Gothic" w:hAnsi="Century Gothic"/>
          <w:b w:val="0"/>
          <w:bCs w:val="0"/>
          <w:color w:val="auto"/>
          <w:sz w:val="18"/>
          <w:szCs w:val="20"/>
        </w:rPr>
      </w:pPr>
      <w:r w:rsidRPr="007678D1">
        <w:rPr>
          <w:rStyle w:val="Strong"/>
          <w:rFonts w:ascii="Century Gothic" w:hAnsi="Century Gothic"/>
          <w:b w:val="0"/>
          <w:bCs w:val="0"/>
          <w:color w:val="auto"/>
          <w:sz w:val="18"/>
          <w:szCs w:val="20"/>
        </w:rPr>
        <w:t>An appeal</w:t>
      </w:r>
      <w:r w:rsidR="00736662" w:rsidRPr="007678D1">
        <w:rPr>
          <w:rStyle w:val="Strong"/>
          <w:rFonts w:ascii="Century Gothic" w:hAnsi="Century Gothic"/>
          <w:b w:val="0"/>
          <w:bCs w:val="0"/>
          <w:color w:val="auto"/>
          <w:sz w:val="18"/>
          <w:szCs w:val="20"/>
        </w:rPr>
        <w:t xml:space="preserve"> to God as his Rock and Redeemer.</w:t>
      </w:r>
    </w:p>
    <w:p w:rsidR="00736662" w:rsidRPr="00DD4DD3" w:rsidRDefault="00736662" w:rsidP="00736662">
      <w:pPr>
        <w:pStyle w:val="NormalWeb"/>
        <w:jc w:val="both"/>
        <w:rPr>
          <w:rStyle w:val="Strong"/>
          <w:rFonts w:ascii="Century Gothic" w:hAnsi="Century Gothic"/>
          <w:b w:val="0"/>
          <w:bCs w:val="0"/>
          <w:color w:val="auto"/>
          <w:sz w:val="20"/>
          <w:szCs w:val="20"/>
        </w:rPr>
      </w:pPr>
      <w:r w:rsidRPr="00DD4DD3">
        <w:rPr>
          <w:rStyle w:val="Strong"/>
          <w:rFonts w:ascii="Century Gothic" w:hAnsi="Century Gothic"/>
          <w:b w:val="0"/>
          <w:bCs w:val="0"/>
          <w:color w:val="auto"/>
          <w:sz w:val="20"/>
          <w:szCs w:val="20"/>
        </w:rPr>
        <w:t xml:space="preserve">We are not only led to see ourselves as sinners when we study the </w:t>
      </w:r>
      <w:r w:rsidR="00363357">
        <w:rPr>
          <w:rStyle w:val="Strong"/>
          <w:rFonts w:ascii="Century Gothic" w:hAnsi="Century Gothic"/>
          <w:b w:val="0"/>
          <w:bCs w:val="0"/>
          <w:color w:val="auto"/>
          <w:sz w:val="20"/>
          <w:szCs w:val="20"/>
        </w:rPr>
        <w:t>Bible. The B</w:t>
      </w:r>
      <w:r w:rsidRPr="00DD4DD3">
        <w:rPr>
          <w:rStyle w:val="Strong"/>
          <w:rFonts w:ascii="Century Gothic" w:hAnsi="Century Gothic"/>
          <w:b w:val="0"/>
          <w:bCs w:val="0"/>
          <w:color w:val="auto"/>
          <w:sz w:val="20"/>
          <w:szCs w:val="20"/>
        </w:rPr>
        <w:t xml:space="preserve">ible also leads us to the One who is our only deliverer from sin.  And, wonder of wonders, he is the same One who has revealed </w:t>
      </w:r>
      <w:r w:rsidR="00B069AD" w:rsidRPr="00DD4DD3">
        <w:rPr>
          <w:rStyle w:val="Strong"/>
          <w:rFonts w:ascii="Century Gothic" w:hAnsi="Century Gothic"/>
          <w:b w:val="0"/>
          <w:bCs w:val="0"/>
          <w:color w:val="auto"/>
          <w:sz w:val="20"/>
          <w:szCs w:val="20"/>
        </w:rPr>
        <w:t>Himself</w:t>
      </w:r>
      <w:r w:rsidRPr="00DD4DD3">
        <w:rPr>
          <w:rStyle w:val="Strong"/>
          <w:rFonts w:ascii="Century Gothic" w:hAnsi="Century Gothic"/>
          <w:b w:val="0"/>
          <w:bCs w:val="0"/>
          <w:color w:val="auto"/>
          <w:sz w:val="20"/>
          <w:szCs w:val="20"/>
        </w:rPr>
        <w:t xml:space="preserve"> gloriously in the heavens.  The heavens tell us that He exists and</w:t>
      </w:r>
      <w:r w:rsidR="00363357">
        <w:rPr>
          <w:rStyle w:val="Strong"/>
          <w:rFonts w:ascii="Century Gothic" w:hAnsi="Century Gothic"/>
          <w:b w:val="0"/>
          <w:bCs w:val="0"/>
          <w:color w:val="auto"/>
          <w:sz w:val="20"/>
          <w:szCs w:val="20"/>
        </w:rPr>
        <w:t xml:space="preserve"> that He is all-powerful.  The Bible</w:t>
      </w:r>
      <w:r w:rsidRPr="00DD4DD3">
        <w:rPr>
          <w:rStyle w:val="Strong"/>
          <w:rFonts w:ascii="Century Gothic" w:hAnsi="Century Gothic"/>
          <w:b w:val="0"/>
          <w:bCs w:val="0"/>
          <w:color w:val="auto"/>
          <w:sz w:val="20"/>
          <w:szCs w:val="20"/>
        </w:rPr>
        <w:t xml:space="preserve"> shows that He is our Redeemer from sin, that is, the Only </w:t>
      </w:r>
      <w:r w:rsidR="00B069AD" w:rsidRPr="00DD4DD3">
        <w:rPr>
          <w:rStyle w:val="Strong"/>
          <w:rFonts w:ascii="Century Gothic" w:hAnsi="Century Gothic"/>
          <w:b w:val="0"/>
          <w:bCs w:val="0"/>
          <w:color w:val="auto"/>
          <w:sz w:val="20"/>
          <w:szCs w:val="20"/>
        </w:rPr>
        <w:t xml:space="preserve">One </w:t>
      </w:r>
      <w:r w:rsidRPr="00DD4DD3">
        <w:rPr>
          <w:rStyle w:val="Strong"/>
          <w:rFonts w:ascii="Century Gothic" w:hAnsi="Century Gothic"/>
          <w:b w:val="0"/>
          <w:bCs w:val="0"/>
          <w:color w:val="auto"/>
          <w:sz w:val="20"/>
          <w:szCs w:val="20"/>
        </w:rPr>
        <w:t xml:space="preserve">who </w:t>
      </w:r>
      <w:r w:rsidR="00B069AD" w:rsidRPr="00DD4DD3">
        <w:rPr>
          <w:rStyle w:val="Strong"/>
          <w:rFonts w:ascii="Century Gothic" w:hAnsi="Century Gothic"/>
          <w:b w:val="0"/>
          <w:bCs w:val="0"/>
          <w:color w:val="auto"/>
          <w:sz w:val="20"/>
          <w:szCs w:val="20"/>
        </w:rPr>
        <w:t>can</w:t>
      </w:r>
      <w:r w:rsidRPr="00DD4DD3">
        <w:rPr>
          <w:rStyle w:val="Strong"/>
          <w:rFonts w:ascii="Century Gothic" w:hAnsi="Century Gothic"/>
          <w:b w:val="0"/>
          <w:bCs w:val="0"/>
          <w:color w:val="auto"/>
          <w:sz w:val="20"/>
          <w:szCs w:val="20"/>
        </w:rPr>
        <w:t xml:space="preserve"> break </w:t>
      </w:r>
      <w:r w:rsidR="00B069AD" w:rsidRPr="00DD4DD3">
        <w:rPr>
          <w:rStyle w:val="Strong"/>
          <w:rFonts w:ascii="Century Gothic" w:hAnsi="Century Gothic"/>
          <w:b w:val="0"/>
          <w:bCs w:val="0"/>
          <w:color w:val="auto"/>
          <w:sz w:val="20"/>
          <w:szCs w:val="20"/>
        </w:rPr>
        <w:t>sin’s</w:t>
      </w:r>
      <w:r w:rsidRPr="00DD4DD3">
        <w:rPr>
          <w:rStyle w:val="Strong"/>
          <w:rFonts w:ascii="Century Gothic" w:hAnsi="Century Gothic"/>
          <w:b w:val="0"/>
          <w:bCs w:val="0"/>
          <w:color w:val="auto"/>
          <w:sz w:val="20"/>
          <w:szCs w:val="20"/>
        </w:rPr>
        <w:t xml:space="preserve"> bonds and set us free, and that He is the Rock upon which the redeemed man or woman can build </w:t>
      </w:r>
      <w:r w:rsidR="00FF4060" w:rsidRPr="00DD4DD3">
        <w:rPr>
          <w:rStyle w:val="Strong"/>
          <w:rFonts w:ascii="Century Gothic" w:hAnsi="Century Gothic"/>
          <w:b w:val="0"/>
          <w:bCs w:val="0"/>
          <w:color w:val="auto"/>
          <w:sz w:val="20"/>
          <w:szCs w:val="20"/>
        </w:rPr>
        <w:t>and be kept from transgression.</w:t>
      </w:r>
      <w:r w:rsidR="00FF4060" w:rsidRPr="00DD4DD3">
        <w:rPr>
          <w:rStyle w:val="FootnoteReference"/>
          <w:rFonts w:ascii="Century Gothic" w:hAnsi="Century Gothic"/>
          <w:color w:val="auto"/>
          <w:sz w:val="20"/>
          <w:szCs w:val="20"/>
        </w:rPr>
        <w:footnoteReference w:id="29"/>
      </w:r>
    </w:p>
    <w:p w:rsidR="00CA48EC" w:rsidRDefault="00CA48EC" w:rsidP="00CA48EC">
      <w:pPr>
        <w:pStyle w:val="NormalWeb"/>
        <w:shd w:val="clear" w:color="auto" w:fill="FFFFFF"/>
        <w:ind w:left="360"/>
        <w:jc w:val="both"/>
        <w:rPr>
          <w:rStyle w:val="text"/>
          <w:rFonts w:ascii="Century Gothic" w:hAnsi="Century Gothic" w:cs="Segoe UI"/>
          <w:i/>
          <w:sz w:val="18"/>
          <w:szCs w:val="20"/>
          <w:shd w:val="clear" w:color="auto" w:fill="FFFFFF"/>
        </w:rPr>
      </w:pPr>
      <w:r w:rsidRPr="007678D1">
        <w:rPr>
          <w:rFonts w:ascii="Century Gothic" w:hAnsi="Century Gothic" w:cs="Arial"/>
          <w:b/>
          <w:sz w:val="18"/>
          <w:szCs w:val="20"/>
        </w:rPr>
        <w:t>Job 23:12</w:t>
      </w:r>
      <w:r w:rsidRPr="007678D1">
        <w:rPr>
          <w:rFonts w:ascii="Century Gothic" w:hAnsi="Century Gothic" w:cs="Arial"/>
          <w:sz w:val="18"/>
          <w:szCs w:val="20"/>
        </w:rPr>
        <w:t>—</w:t>
      </w:r>
      <w:r w:rsidRPr="007678D1">
        <w:rPr>
          <w:rStyle w:val="text"/>
          <w:rFonts w:ascii="Century Gothic" w:hAnsi="Century Gothic" w:cs="Segoe UI"/>
          <w:i/>
          <w:sz w:val="18"/>
          <w:szCs w:val="20"/>
          <w:shd w:val="clear" w:color="auto" w:fill="FFFFFF"/>
        </w:rPr>
        <w:t>I have not departed from the command of His lips;</w:t>
      </w:r>
      <w:r w:rsidRPr="007678D1">
        <w:rPr>
          <w:rFonts w:ascii="Century Gothic" w:hAnsi="Century Gothic" w:cs="Segoe UI"/>
          <w:i/>
          <w:sz w:val="18"/>
          <w:szCs w:val="20"/>
        </w:rPr>
        <w:br/>
      </w:r>
      <w:r w:rsidRPr="007678D1">
        <w:rPr>
          <w:rStyle w:val="text"/>
          <w:rFonts w:ascii="Century Gothic" w:hAnsi="Century Gothic" w:cs="Segoe UI"/>
          <w:i/>
          <w:sz w:val="18"/>
          <w:szCs w:val="20"/>
          <w:shd w:val="clear" w:color="auto" w:fill="FFFFFF"/>
        </w:rPr>
        <w:t>I have treasured the words of His mouth more than my necessary food.</w:t>
      </w:r>
    </w:p>
    <w:p w:rsidR="00426FC4" w:rsidRPr="007678D1" w:rsidRDefault="00426FC4" w:rsidP="00CA48EC">
      <w:pPr>
        <w:pStyle w:val="NormalWeb"/>
        <w:shd w:val="clear" w:color="auto" w:fill="FFFFFF"/>
        <w:ind w:left="360"/>
        <w:jc w:val="both"/>
        <w:rPr>
          <w:rStyle w:val="text"/>
          <w:rFonts w:ascii="Century Gothic" w:hAnsi="Century Gothic" w:cs="Segoe UI"/>
          <w:i/>
          <w:sz w:val="18"/>
          <w:szCs w:val="20"/>
          <w:shd w:val="clear" w:color="auto" w:fill="FFFFFF"/>
        </w:rPr>
      </w:pPr>
    </w:p>
    <w:p w:rsidR="00896478" w:rsidRPr="001A602D" w:rsidRDefault="00896478" w:rsidP="00896478">
      <w:pPr>
        <w:pStyle w:val="Body"/>
        <w:pBdr>
          <w:bottom w:val="single" w:sz="4" w:space="0" w:color="000000"/>
        </w:pBdr>
        <w:shd w:val="clear" w:color="auto" w:fill="FFFFFF"/>
        <w:jc w:val="both"/>
        <w:rPr>
          <w:rFonts w:ascii="Century Gothic" w:eastAsia="Century Gothic" w:hAnsi="Century Gothic" w:cs="Century Gothic"/>
          <w:b/>
          <w:bCs/>
          <w:szCs w:val="22"/>
          <w:shd w:val="clear" w:color="auto" w:fill="FFFFFF"/>
        </w:rPr>
      </w:pPr>
      <w:r w:rsidRPr="001A602D">
        <w:rPr>
          <w:rFonts w:ascii="Century Gothic" w:hAnsi="Century Gothic"/>
          <w:b/>
          <w:bCs/>
          <w:szCs w:val="22"/>
          <w:shd w:val="clear" w:color="auto" w:fill="FFFFFF"/>
        </w:rPr>
        <w:t xml:space="preserve">Benediction </w:t>
      </w:r>
    </w:p>
    <w:p w:rsidR="00C45425" w:rsidRDefault="006B71AC" w:rsidP="00C45425">
      <w:pPr>
        <w:jc w:val="both"/>
        <w:rPr>
          <w:rStyle w:val="text"/>
          <w:rFonts w:ascii="Century Gothic" w:hAnsi="Century Gothic" w:cs="Segoe UI"/>
          <w:i/>
          <w:color w:val="000000"/>
          <w:sz w:val="18"/>
          <w:szCs w:val="20"/>
          <w:shd w:val="clear" w:color="auto" w:fill="FFFFFF"/>
        </w:rPr>
      </w:pPr>
      <w:r w:rsidRPr="007678D1">
        <w:rPr>
          <w:rFonts w:ascii="Century Gothic" w:hAnsi="Century Gothic"/>
          <w:b/>
          <w:bCs/>
          <w:sz w:val="18"/>
          <w:szCs w:val="20"/>
        </w:rPr>
        <w:t>Hebrews 13:20-21</w:t>
      </w:r>
      <w:r w:rsidR="00C45425" w:rsidRPr="007678D1">
        <w:rPr>
          <w:rFonts w:ascii="Century Gothic" w:hAnsi="Century Gothic"/>
          <w:sz w:val="18"/>
          <w:szCs w:val="20"/>
        </w:rPr>
        <w:t>—</w:t>
      </w:r>
      <w:r w:rsidRPr="007678D1">
        <w:rPr>
          <w:rStyle w:val="text"/>
          <w:rFonts w:ascii="Century Gothic" w:hAnsi="Century Gothic" w:cs="Segoe UI"/>
          <w:i/>
          <w:color w:val="000000"/>
          <w:sz w:val="18"/>
          <w:szCs w:val="20"/>
          <w:shd w:val="clear" w:color="auto" w:fill="FFFFFF"/>
        </w:rPr>
        <w:t>Now the God of peace, who brought up from the dead the great Shepherd of the sheep through the blood of the eternal covenant, </w:t>
      </w:r>
      <w:r w:rsidRPr="007678D1">
        <w:rPr>
          <w:rStyle w:val="text"/>
          <w:rFonts w:ascii="Century Gothic" w:hAnsi="Century Gothic" w:cs="Segoe UI"/>
          <w:i/>
          <w:iCs/>
          <w:color w:val="000000"/>
          <w:sz w:val="18"/>
          <w:szCs w:val="20"/>
          <w:shd w:val="clear" w:color="auto" w:fill="FFFFFF"/>
        </w:rPr>
        <w:t>even</w:t>
      </w:r>
      <w:r w:rsidRPr="007678D1">
        <w:rPr>
          <w:rStyle w:val="text"/>
          <w:rFonts w:ascii="Century Gothic" w:hAnsi="Century Gothic" w:cs="Segoe UI"/>
          <w:i/>
          <w:color w:val="000000"/>
          <w:sz w:val="18"/>
          <w:szCs w:val="20"/>
          <w:shd w:val="clear" w:color="auto" w:fill="FFFFFF"/>
        </w:rPr>
        <w:t> Jesus our Lord,</w:t>
      </w:r>
      <w:r w:rsidRPr="007678D1">
        <w:rPr>
          <w:rFonts w:ascii="Century Gothic" w:hAnsi="Century Gothic" w:cs="Segoe UI"/>
          <w:i/>
          <w:color w:val="000000"/>
          <w:sz w:val="18"/>
          <w:szCs w:val="20"/>
          <w:shd w:val="clear" w:color="auto" w:fill="FFFFFF"/>
        </w:rPr>
        <w:t> </w:t>
      </w:r>
      <w:r w:rsidRPr="007678D1">
        <w:rPr>
          <w:rStyle w:val="text"/>
          <w:rFonts w:ascii="Century Gothic" w:hAnsi="Century Gothic" w:cs="Segoe UI"/>
          <w:b/>
          <w:bCs/>
          <w:i/>
          <w:color w:val="000000"/>
          <w:sz w:val="18"/>
          <w:szCs w:val="20"/>
          <w:shd w:val="clear" w:color="auto" w:fill="FFFFFF"/>
          <w:vertAlign w:val="superscript"/>
        </w:rPr>
        <w:t>21 </w:t>
      </w:r>
      <w:r w:rsidRPr="007678D1">
        <w:rPr>
          <w:rStyle w:val="text"/>
          <w:rFonts w:ascii="Century Gothic" w:hAnsi="Century Gothic" w:cs="Segoe UI"/>
          <w:i/>
          <w:color w:val="000000"/>
          <w:sz w:val="18"/>
          <w:szCs w:val="20"/>
          <w:shd w:val="clear" w:color="auto" w:fill="FFFFFF"/>
        </w:rPr>
        <w:t>equip you in every good thing to do His will, working in us that which is pleasing in His sight, through Jesus Christ, to whom </w:t>
      </w:r>
      <w:r w:rsidRPr="007678D1">
        <w:rPr>
          <w:rStyle w:val="text"/>
          <w:rFonts w:ascii="Century Gothic" w:hAnsi="Century Gothic" w:cs="Segoe UI"/>
          <w:i/>
          <w:iCs/>
          <w:color w:val="000000"/>
          <w:sz w:val="18"/>
          <w:szCs w:val="20"/>
          <w:shd w:val="clear" w:color="auto" w:fill="FFFFFF"/>
        </w:rPr>
        <w:t>be</w:t>
      </w:r>
      <w:r w:rsidRPr="007678D1">
        <w:rPr>
          <w:rStyle w:val="text"/>
          <w:rFonts w:ascii="Century Gothic" w:hAnsi="Century Gothic" w:cs="Segoe UI"/>
          <w:i/>
          <w:color w:val="000000"/>
          <w:sz w:val="18"/>
          <w:szCs w:val="20"/>
          <w:shd w:val="clear" w:color="auto" w:fill="FFFFFF"/>
        </w:rPr>
        <w:t> the glory forever and ever. Amen.</w:t>
      </w:r>
    </w:p>
    <w:p w:rsidR="00426FC4" w:rsidRDefault="00426FC4" w:rsidP="00C45425">
      <w:pPr>
        <w:jc w:val="both"/>
        <w:rPr>
          <w:rStyle w:val="text"/>
          <w:rFonts w:ascii="Century Gothic" w:hAnsi="Century Gothic" w:cs="Segoe UI"/>
          <w:i/>
          <w:color w:val="000000"/>
          <w:sz w:val="18"/>
          <w:szCs w:val="20"/>
          <w:shd w:val="clear" w:color="auto" w:fill="FFFFFF"/>
        </w:rPr>
      </w:pPr>
    </w:p>
    <w:p w:rsidR="00426FC4" w:rsidRDefault="00426FC4" w:rsidP="00C45425">
      <w:pPr>
        <w:jc w:val="both"/>
        <w:rPr>
          <w:rStyle w:val="text"/>
          <w:rFonts w:ascii="Century Gothic" w:hAnsi="Century Gothic" w:cs="Segoe UI"/>
          <w:i/>
          <w:color w:val="000000"/>
          <w:sz w:val="18"/>
          <w:szCs w:val="20"/>
          <w:shd w:val="clear" w:color="auto" w:fill="FFFFFF"/>
        </w:rPr>
      </w:pPr>
    </w:p>
    <w:p w:rsidR="00896478" w:rsidRPr="001F1939" w:rsidRDefault="00896478" w:rsidP="00896478">
      <w:pPr>
        <w:jc w:val="both"/>
        <w:rPr>
          <w:rStyle w:val="text"/>
          <w:rFonts w:ascii="Century Gothic" w:hAnsi="Century Gothic"/>
          <w:b/>
          <w:bCs/>
          <w:sz w:val="4"/>
          <w:szCs w:val="4"/>
          <w:lang w:val="de-DE"/>
        </w:rPr>
      </w:pPr>
    </w:p>
    <w:p w:rsidR="00896478" w:rsidRPr="00B663B3" w:rsidRDefault="00896478" w:rsidP="007678D1">
      <w:pPr>
        <w:pStyle w:val="NormalWeb"/>
        <w:pBdr>
          <w:bottom w:val="single" w:sz="12" w:space="0" w:color="000000"/>
        </w:pBdr>
        <w:spacing w:before="0" w:after="0"/>
        <w:jc w:val="both"/>
        <w:rPr>
          <w:rFonts w:ascii="Century Gothic" w:eastAsia="Century Gothic" w:hAnsi="Century Gothic" w:cs="Century Gothic"/>
          <w:b/>
          <w:bCs/>
          <w:szCs w:val="22"/>
          <w:shd w:val="clear" w:color="auto" w:fill="FFFFFF"/>
        </w:rPr>
      </w:pPr>
      <w:r w:rsidRPr="00B663B3">
        <w:rPr>
          <w:rFonts w:ascii="Century Gothic" w:hAnsi="Century Gothic"/>
          <w:b/>
          <w:bCs/>
          <w:szCs w:val="22"/>
          <w:shd w:val="clear" w:color="auto" w:fill="FFFFFF"/>
        </w:rPr>
        <w:t>Sources</w:t>
      </w:r>
    </w:p>
    <w:p w:rsidR="00896478" w:rsidRPr="00B50B1D" w:rsidRDefault="00896478" w:rsidP="007678D1">
      <w:pPr>
        <w:pStyle w:val="NormalWeb"/>
        <w:spacing w:before="0" w:after="0"/>
        <w:jc w:val="both"/>
        <w:rPr>
          <w:rFonts w:ascii="Century Gothic" w:eastAsia="Century Gothic" w:hAnsi="Century Gothic" w:cs="Century Gothic"/>
          <w:sz w:val="14"/>
          <w:szCs w:val="16"/>
          <w:shd w:val="clear" w:color="auto" w:fill="FFFFFF"/>
        </w:rPr>
      </w:pPr>
      <w:r w:rsidRPr="00B50B1D">
        <w:rPr>
          <w:rFonts w:ascii="Century Gothic" w:hAnsi="Century Gothic"/>
          <w:sz w:val="14"/>
          <w:szCs w:val="16"/>
          <w:shd w:val="clear" w:color="auto" w:fill="FFFFFF"/>
        </w:rPr>
        <w:t xml:space="preserve">Most of the message and notes come from: </w:t>
      </w:r>
    </w:p>
    <w:p w:rsidR="00896478" w:rsidRPr="00B50B1D" w:rsidRDefault="007C516D" w:rsidP="007678D1">
      <w:pPr>
        <w:pStyle w:val="NormalWeb"/>
        <w:spacing w:before="0" w:after="0" w:line="276" w:lineRule="auto"/>
        <w:ind w:left="90"/>
        <w:rPr>
          <w:rFonts w:ascii="Century Gothic" w:hAnsi="Century Gothic"/>
          <w:sz w:val="14"/>
          <w:szCs w:val="16"/>
          <w:shd w:val="clear" w:color="auto" w:fill="FFFFFF"/>
        </w:rPr>
      </w:pPr>
      <w:r w:rsidRPr="00B50B1D">
        <w:rPr>
          <w:rFonts w:ascii="Century Gothic" w:hAnsi="Century Gothic"/>
          <w:sz w:val="14"/>
          <w:szCs w:val="16"/>
          <w:shd w:val="clear" w:color="auto" w:fill="FFFFFF"/>
        </w:rPr>
        <w:t xml:space="preserve">James T. </w:t>
      </w:r>
      <w:proofErr w:type="spellStart"/>
      <w:r w:rsidRPr="00B50B1D">
        <w:rPr>
          <w:rFonts w:ascii="Century Gothic" w:hAnsi="Century Gothic"/>
          <w:sz w:val="14"/>
          <w:szCs w:val="16"/>
          <w:shd w:val="clear" w:color="auto" w:fill="FFFFFF"/>
        </w:rPr>
        <w:t>Dyet</w:t>
      </w:r>
      <w:proofErr w:type="spellEnd"/>
      <w:r w:rsidRPr="00B50B1D">
        <w:rPr>
          <w:rFonts w:ascii="Century Gothic" w:hAnsi="Century Gothic"/>
          <w:sz w:val="14"/>
          <w:szCs w:val="16"/>
          <w:shd w:val="clear" w:color="auto" w:fill="FFFFFF"/>
        </w:rPr>
        <w:t xml:space="preserve">, Complete in Christ, Colossians, </w:t>
      </w:r>
      <w:r w:rsidR="00896478" w:rsidRPr="00B50B1D">
        <w:rPr>
          <w:rFonts w:ascii="Century Gothic" w:hAnsi="Century Gothic"/>
          <w:sz w:val="14"/>
          <w:szCs w:val="16"/>
          <w:shd w:val="clear" w:color="auto" w:fill="FFFFFF"/>
        </w:rPr>
        <w:t>ESV</w:t>
      </w:r>
      <w:r w:rsidR="005B1C6F" w:rsidRPr="00B50B1D">
        <w:rPr>
          <w:rFonts w:ascii="Century Gothic" w:hAnsi="Century Gothic"/>
          <w:sz w:val="14"/>
          <w:szCs w:val="16"/>
          <w:shd w:val="clear" w:color="auto" w:fill="FFFFFF"/>
        </w:rPr>
        <w:t xml:space="preserve"> Expository Commentary, Vol. XI</w:t>
      </w:r>
      <w:r w:rsidR="00896478" w:rsidRPr="00B50B1D">
        <w:rPr>
          <w:rFonts w:ascii="Century Gothic" w:hAnsi="Century Gothic"/>
          <w:sz w:val="14"/>
          <w:szCs w:val="16"/>
          <w:shd w:val="clear" w:color="auto" w:fill="FFFFFF"/>
        </w:rPr>
        <w:t>,</w:t>
      </w:r>
      <w:r w:rsidR="007678D1">
        <w:rPr>
          <w:rFonts w:ascii="Century Gothic" w:hAnsi="Century Gothic"/>
          <w:sz w:val="14"/>
          <w:szCs w:val="16"/>
          <w:shd w:val="clear" w:color="auto" w:fill="FFFFFF"/>
        </w:rPr>
        <w:t xml:space="preserve"> Ephesians-</w:t>
      </w:r>
      <w:r w:rsidR="005B1C6F" w:rsidRPr="00B50B1D">
        <w:rPr>
          <w:rFonts w:ascii="Century Gothic" w:hAnsi="Century Gothic"/>
          <w:sz w:val="14"/>
          <w:szCs w:val="16"/>
          <w:shd w:val="clear" w:color="auto" w:fill="FFFFFF"/>
        </w:rPr>
        <w:t>Philemon</w:t>
      </w:r>
      <w:r w:rsidR="00896478" w:rsidRPr="00B50B1D">
        <w:rPr>
          <w:rFonts w:ascii="Century Gothic" w:hAnsi="Century Gothic"/>
          <w:sz w:val="14"/>
          <w:szCs w:val="16"/>
          <w:shd w:val="clear" w:color="auto" w:fill="FFFFFF"/>
        </w:rPr>
        <w:t xml:space="preserve"> </w:t>
      </w:r>
    </w:p>
    <w:p w:rsidR="00801935" w:rsidRPr="00B50B1D" w:rsidRDefault="00801935" w:rsidP="007678D1">
      <w:pPr>
        <w:pStyle w:val="NormalWeb"/>
        <w:spacing w:before="0" w:after="0" w:line="276" w:lineRule="auto"/>
        <w:ind w:left="90"/>
        <w:rPr>
          <w:rFonts w:ascii="Century Gothic" w:hAnsi="Century Gothic"/>
          <w:sz w:val="14"/>
          <w:szCs w:val="16"/>
          <w:shd w:val="clear" w:color="auto" w:fill="FFFFFF"/>
        </w:rPr>
      </w:pPr>
      <w:r w:rsidRPr="00B50B1D">
        <w:rPr>
          <w:rFonts w:ascii="Century Gothic" w:hAnsi="Century Gothic"/>
          <w:sz w:val="14"/>
          <w:szCs w:val="16"/>
          <w:shd w:val="clear" w:color="auto" w:fill="FFFFFF"/>
        </w:rPr>
        <w:t xml:space="preserve">Expository Commentary, </w:t>
      </w:r>
      <w:r w:rsidR="00B360C9" w:rsidRPr="00B50B1D">
        <w:rPr>
          <w:rFonts w:ascii="Century Gothic" w:hAnsi="Century Gothic"/>
          <w:sz w:val="14"/>
          <w:szCs w:val="16"/>
          <w:shd w:val="clear" w:color="auto" w:fill="FFFFFF"/>
        </w:rPr>
        <w:t>Ephesians – Philemon, Volume 11</w:t>
      </w:r>
    </w:p>
    <w:p w:rsidR="00896478" w:rsidRPr="00B50B1D" w:rsidRDefault="00896478" w:rsidP="007678D1">
      <w:pPr>
        <w:pStyle w:val="NormalWeb"/>
        <w:spacing w:before="0" w:after="0" w:line="276" w:lineRule="auto"/>
        <w:ind w:left="90"/>
        <w:rPr>
          <w:rFonts w:ascii="Century Gothic" w:hAnsi="Century Gothic"/>
          <w:sz w:val="14"/>
          <w:szCs w:val="16"/>
          <w:shd w:val="clear" w:color="auto" w:fill="FFFFFF"/>
        </w:rPr>
      </w:pPr>
      <w:r w:rsidRPr="00B50B1D">
        <w:rPr>
          <w:rFonts w:ascii="Century Gothic" w:hAnsi="Century Gothic"/>
          <w:sz w:val="14"/>
          <w:szCs w:val="16"/>
          <w:shd w:val="clear" w:color="auto" w:fill="FFFFFF"/>
        </w:rPr>
        <w:t xml:space="preserve">John MacArthur, The MacArthur New Testament Commentary, </w:t>
      </w:r>
      <w:r w:rsidR="005B1C6F" w:rsidRPr="00B50B1D">
        <w:rPr>
          <w:rFonts w:ascii="Century Gothic" w:hAnsi="Century Gothic"/>
          <w:sz w:val="14"/>
          <w:szCs w:val="16"/>
          <w:shd w:val="clear" w:color="auto" w:fill="FFFFFF"/>
        </w:rPr>
        <w:t>Colossians &amp; Philemon</w:t>
      </w:r>
    </w:p>
    <w:p w:rsidR="00896478" w:rsidRPr="00B50B1D" w:rsidRDefault="00896478" w:rsidP="007678D1">
      <w:pPr>
        <w:pStyle w:val="Heading"/>
        <w:shd w:val="clear" w:color="auto" w:fill="FFFFFF"/>
        <w:spacing w:before="0"/>
        <w:ind w:left="90"/>
        <w:rPr>
          <w:rFonts w:ascii="Century Gothic" w:eastAsia="Century Gothic" w:hAnsi="Century Gothic" w:cs="Century Gothic"/>
          <w:color w:val="000000"/>
          <w:sz w:val="14"/>
          <w:szCs w:val="16"/>
          <w:u w:color="000000"/>
        </w:rPr>
      </w:pPr>
      <w:r w:rsidRPr="00B50B1D">
        <w:rPr>
          <w:rFonts w:ascii="Century Gothic" w:hAnsi="Century Gothic"/>
          <w:color w:val="000000"/>
          <w:sz w:val="14"/>
          <w:szCs w:val="16"/>
          <w:u w:color="000000"/>
        </w:rPr>
        <w:t xml:space="preserve">John MacArthur, </w:t>
      </w:r>
      <w:r w:rsidR="007C516D" w:rsidRPr="00B50B1D">
        <w:rPr>
          <w:rFonts w:ascii="Century Gothic" w:hAnsi="Century Gothic"/>
          <w:i/>
          <w:color w:val="000000"/>
          <w:sz w:val="14"/>
          <w:szCs w:val="16"/>
          <w:u w:color="000000"/>
        </w:rPr>
        <w:t xml:space="preserve">The Sufficiency of Christ Alone, </w:t>
      </w:r>
      <w:r w:rsidR="007C516D" w:rsidRPr="00B50B1D">
        <w:rPr>
          <w:rFonts w:ascii="Century Gothic" w:hAnsi="Century Gothic"/>
          <w:color w:val="000000"/>
          <w:sz w:val="14"/>
          <w:szCs w:val="16"/>
          <w:u w:color="000000"/>
        </w:rPr>
        <w:t>Colossians 2:8-23, December 5</w:t>
      </w:r>
      <w:r w:rsidRPr="00B50B1D">
        <w:rPr>
          <w:rFonts w:ascii="Century Gothic" w:hAnsi="Century Gothic"/>
          <w:color w:val="000000"/>
          <w:sz w:val="14"/>
          <w:szCs w:val="16"/>
          <w:u w:color="000000"/>
        </w:rPr>
        <w:t>,</w:t>
      </w:r>
      <w:r w:rsidR="007C516D" w:rsidRPr="00B50B1D">
        <w:rPr>
          <w:rFonts w:ascii="Century Gothic" w:hAnsi="Century Gothic"/>
          <w:color w:val="000000"/>
          <w:sz w:val="14"/>
          <w:szCs w:val="16"/>
          <w:u w:color="000000"/>
        </w:rPr>
        <w:t xml:space="preserve"> 2004</w:t>
      </w:r>
      <w:r w:rsidR="00043B47" w:rsidRPr="00B50B1D">
        <w:rPr>
          <w:rFonts w:ascii="Century Gothic" w:hAnsi="Century Gothic"/>
          <w:color w:val="000000"/>
          <w:sz w:val="14"/>
          <w:szCs w:val="16"/>
          <w:u w:color="000000"/>
        </w:rPr>
        <w:t>,</w:t>
      </w:r>
      <w:r w:rsidRPr="00B50B1D">
        <w:rPr>
          <w:rFonts w:ascii="Century Gothic" w:hAnsi="Century Gothic"/>
          <w:color w:val="000000"/>
          <w:sz w:val="14"/>
          <w:szCs w:val="16"/>
          <w:u w:color="000000"/>
        </w:rPr>
        <w:t xml:space="preserve"> </w:t>
      </w:r>
      <w:r w:rsidRPr="00B50B1D">
        <w:rPr>
          <w:rFonts w:ascii="Century Gothic" w:hAnsi="Century Gothic"/>
          <w:color w:val="0000FF"/>
          <w:sz w:val="14"/>
          <w:szCs w:val="16"/>
          <w:u w:val="single" w:color="0000FF"/>
        </w:rPr>
        <w:t>gty.org</w:t>
      </w:r>
    </w:p>
    <w:p w:rsidR="00B50B1D" w:rsidRDefault="00B50B1D" w:rsidP="007678D1">
      <w:pPr>
        <w:pStyle w:val="NormalWeb"/>
        <w:spacing w:before="0" w:after="0" w:line="276" w:lineRule="auto"/>
        <w:ind w:left="90"/>
        <w:rPr>
          <w:rFonts w:ascii="Century Gothic" w:hAnsi="Century Gothic"/>
          <w:sz w:val="14"/>
          <w:szCs w:val="16"/>
          <w:shd w:val="clear" w:color="auto" w:fill="FFFFFF"/>
        </w:rPr>
      </w:pPr>
      <w:r>
        <w:rPr>
          <w:rFonts w:ascii="Century Gothic" w:hAnsi="Century Gothic"/>
          <w:sz w:val="14"/>
          <w:szCs w:val="16"/>
          <w:shd w:val="clear" w:color="auto" w:fill="FFFFFF"/>
        </w:rPr>
        <w:t>Heber F. Peaco</w:t>
      </w:r>
      <w:r w:rsidR="009B5748">
        <w:rPr>
          <w:rFonts w:ascii="Century Gothic" w:hAnsi="Century Gothic"/>
          <w:sz w:val="14"/>
          <w:szCs w:val="16"/>
          <w:shd w:val="clear" w:color="auto" w:fill="FFFFFF"/>
        </w:rPr>
        <w:t>ck, A Translator’s Guide to Selected Psalms</w:t>
      </w:r>
    </w:p>
    <w:p w:rsidR="00896478" w:rsidRPr="00B50B1D" w:rsidRDefault="007C516D" w:rsidP="007678D1">
      <w:pPr>
        <w:pStyle w:val="NormalWeb"/>
        <w:spacing w:before="0" w:after="0" w:line="276" w:lineRule="auto"/>
        <w:ind w:left="90"/>
        <w:rPr>
          <w:rFonts w:ascii="Century Gothic" w:hAnsi="Century Gothic"/>
          <w:sz w:val="14"/>
          <w:szCs w:val="16"/>
          <w:shd w:val="clear" w:color="auto" w:fill="FFFFFF"/>
        </w:rPr>
      </w:pPr>
      <w:r w:rsidRPr="00B50B1D">
        <w:rPr>
          <w:rFonts w:ascii="Century Gothic" w:hAnsi="Century Gothic"/>
          <w:sz w:val="14"/>
          <w:szCs w:val="16"/>
          <w:shd w:val="clear" w:color="auto" w:fill="FFFFFF"/>
        </w:rPr>
        <w:t>Jerome H Smith, The N</w:t>
      </w:r>
      <w:r w:rsidR="00896478" w:rsidRPr="00B50B1D">
        <w:rPr>
          <w:rFonts w:ascii="Century Gothic" w:hAnsi="Century Gothic"/>
          <w:sz w:val="14"/>
          <w:szCs w:val="16"/>
          <w:shd w:val="clear" w:color="auto" w:fill="FFFFFF"/>
        </w:rPr>
        <w:t>ew Treasure of Scripture Knowledge</w:t>
      </w:r>
    </w:p>
    <w:p w:rsidR="00D647B8" w:rsidRPr="00B50B1D" w:rsidRDefault="00272CBB" w:rsidP="007678D1">
      <w:pPr>
        <w:pStyle w:val="NormalWeb"/>
        <w:spacing w:before="0" w:after="0" w:line="276" w:lineRule="auto"/>
        <w:ind w:left="90"/>
        <w:jc w:val="both"/>
        <w:rPr>
          <w:rFonts w:ascii="Century Gothic" w:hAnsi="Century Gothic"/>
          <w:sz w:val="14"/>
          <w:szCs w:val="16"/>
        </w:rPr>
      </w:pPr>
      <w:hyperlink r:id="rId8" w:history="1">
        <w:r w:rsidR="00896478" w:rsidRPr="00B50B1D">
          <w:rPr>
            <w:rStyle w:val="Hyperlink2"/>
            <w:sz w:val="14"/>
            <w:szCs w:val="16"/>
          </w:rPr>
          <w:t>www.blueletterbible.org</w:t>
        </w:r>
      </w:hyperlink>
      <w:r w:rsidR="00896478" w:rsidRPr="00B50B1D">
        <w:rPr>
          <w:rStyle w:val="None"/>
          <w:rFonts w:ascii="Century Gothic" w:hAnsi="Century Gothic"/>
          <w:sz w:val="14"/>
          <w:szCs w:val="16"/>
        </w:rPr>
        <w:t xml:space="preserve"> </w:t>
      </w:r>
    </w:p>
    <w:sectPr w:rsidR="00D647B8" w:rsidRPr="00B50B1D" w:rsidSect="007678D1">
      <w:footerReference w:type="default" r:id="rId9"/>
      <w:headerReference w:type="first" r:id="rId10"/>
      <w:pgSz w:w="7920" w:h="12240"/>
      <w:pgMar w:top="450" w:right="270" w:bottom="27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CBB" w:rsidRDefault="00272CBB">
      <w:r>
        <w:separator/>
      </w:r>
    </w:p>
  </w:endnote>
  <w:endnote w:type="continuationSeparator" w:id="0">
    <w:p w:rsidR="00272CBB" w:rsidRDefault="0027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DF4C38" w:rsidRPr="004F5F79" w:rsidRDefault="00DF4C38">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BA5BDE">
          <w:rPr>
            <w:rFonts w:ascii="Century Gothic" w:hAnsi="Century Gothic"/>
            <w:noProof/>
            <w:sz w:val="12"/>
          </w:rPr>
          <w:t>3</w:t>
        </w:r>
        <w:r w:rsidRPr="004F5F79">
          <w:rPr>
            <w:rFonts w:ascii="Century Gothic" w:hAnsi="Century Gothic"/>
            <w:noProof/>
            <w:sz w:val="12"/>
          </w:rPr>
          <w:fldChar w:fldCharType="end"/>
        </w:r>
      </w:p>
    </w:sdtContent>
  </w:sdt>
  <w:p w:rsidR="00DF4C38" w:rsidRDefault="00DF4C38">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CBB" w:rsidRDefault="00272CBB">
      <w:r>
        <w:separator/>
      </w:r>
    </w:p>
  </w:footnote>
  <w:footnote w:type="continuationSeparator" w:id="0">
    <w:p w:rsidR="00272CBB" w:rsidRDefault="00272CBB">
      <w:r>
        <w:continuationSeparator/>
      </w:r>
    </w:p>
  </w:footnote>
  <w:footnote w:type="continuationNotice" w:id="1">
    <w:p w:rsidR="00272CBB" w:rsidRDefault="00272CBB"/>
  </w:footnote>
  <w:footnote w:id="2">
    <w:p w:rsidR="00DF4C38" w:rsidRPr="009B5748" w:rsidRDefault="00DF4C38">
      <w:pPr>
        <w:pStyle w:val="FootnoteText"/>
        <w:rPr>
          <w:rFonts w:ascii="Century Gothic" w:hAnsi="Century Gothic"/>
          <w:sz w:val="12"/>
          <w:szCs w:val="12"/>
        </w:rPr>
      </w:pPr>
      <w:r w:rsidRPr="009B5748">
        <w:rPr>
          <w:rStyle w:val="FootnoteReference"/>
          <w:rFonts w:ascii="Century Gothic" w:hAnsi="Century Gothic"/>
          <w:sz w:val="12"/>
          <w:szCs w:val="12"/>
        </w:rPr>
        <w:footnoteRef/>
      </w:r>
      <w:r w:rsidRPr="009B5748">
        <w:rPr>
          <w:rFonts w:ascii="Century Gothic" w:hAnsi="Century Gothic"/>
          <w:sz w:val="12"/>
          <w:szCs w:val="12"/>
        </w:rPr>
        <w:t xml:space="preserve"> Peacock, 19. </w:t>
      </w:r>
    </w:p>
  </w:footnote>
  <w:footnote w:id="3">
    <w:p w:rsidR="00DF4C38" w:rsidRPr="000D32D8" w:rsidRDefault="00DF4C38">
      <w:pPr>
        <w:pStyle w:val="FootnoteText"/>
        <w:rPr>
          <w:rFonts w:ascii="Century Gothic" w:hAnsi="Century Gothic"/>
          <w:sz w:val="12"/>
          <w:szCs w:val="12"/>
        </w:rPr>
      </w:pPr>
      <w:r w:rsidRPr="000D32D8">
        <w:rPr>
          <w:rStyle w:val="FootnoteReference"/>
          <w:rFonts w:ascii="Century Gothic" w:hAnsi="Century Gothic"/>
          <w:sz w:val="12"/>
          <w:szCs w:val="12"/>
        </w:rPr>
        <w:footnoteRef/>
      </w:r>
      <w:r w:rsidRPr="000D32D8">
        <w:rPr>
          <w:rFonts w:ascii="Century Gothic" w:hAnsi="Century Gothic"/>
          <w:sz w:val="12"/>
          <w:szCs w:val="12"/>
        </w:rPr>
        <w:t xml:space="preserve"> </w:t>
      </w:r>
      <w:proofErr w:type="spellStart"/>
      <w:r w:rsidRPr="000D32D8">
        <w:rPr>
          <w:rFonts w:ascii="Century Gothic" w:hAnsi="Century Gothic"/>
          <w:sz w:val="12"/>
          <w:szCs w:val="12"/>
        </w:rPr>
        <w:t>Plumer</w:t>
      </w:r>
      <w:proofErr w:type="spellEnd"/>
      <w:r w:rsidRPr="000D32D8">
        <w:rPr>
          <w:rFonts w:ascii="Century Gothic" w:hAnsi="Century Gothic"/>
          <w:sz w:val="12"/>
          <w:szCs w:val="12"/>
        </w:rPr>
        <w:t>, 254.</w:t>
      </w:r>
    </w:p>
  </w:footnote>
  <w:footnote w:id="4">
    <w:p w:rsidR="00DF4C38" w:rsidRPr="00DA4714" w:rsidRDefault="00DF4C38">
      <w:pPr>
        <w:pStyle w:val="FootnoteText"/>
        <w:rPr>
          <w:rFonts w:ascii="Century Gothic" w:hAnsi="Century Gothic"/>
          <w:sz w:val="12"/>
          <w:szCs w:val="12"/>
        </w:rPr>
      </w:pPr>
      <w:r w:rsidRPr="00DA4714">
        <w:rPr>
          <w:rStyle w:val="FootnoteReference"/>
          <w:rFonts w:ascii="Century Gothic" w:hAnsi="Century Gothic"/>
          <w:sz w:val="12"/>
          <w:szCs w:val="12"/>
        </w:rPr>
        <w:footnoteRef/>
      </w:r>
      <w:r w:rsidRPr="00DA4714">
        <w:rPr>
          <w:rFonts w:ascii="Century Gothic" w:hAnsi="Century Gothic"/>
          <w:sz w:val="12"/>
          <w:szCs w:val="12"/>
        </w:rPr>
        <w:t xml:space="preserve"> Strong’s H8451</w:t>
      </w:r>
    </w:p>
  </w:footnote>
  <w:footnote w:id="5">
    <w:p w:rsidR="00DF4C38" w:rsidRPr="00DA4714" w:rsidRDefault="00DF4C38">
      <w:pPr>
        <w:pStyle w:val="FootnoteText"/>
        <w:rPr>
          <w:rFonts w:ascii="Century Gothic" w:hAnsi="Century Gothic"/>
          <w:sz w:val="12"/>
          <w:szCs w:val="12"/>
        </w:rPr>
      </w:pPr>
      <w:r w:rsidRPr="00DA4714">
        <w:rPr>
          <w:rStyle w:val="FootnoteReference"/>
          <w:rFonts w:ascii="Century Gothic" w:hAnsi="Century Gothic"/>
          <w:sz w:val="12"/>
          <w:szCs w:val="12"/>
        </w:rPr>
        <w:footnoteRef/>
      </w:r>
      <w:r w:rsidRPr="00DA4714">
        <w:rPr>
          <w:rFonts w:ascii="Century Gothic" w:hAnsi="Century Gothic"/>
          <w:sz w:val="12"/>
          <w:szCs w:val="12"/>
        </w:rPr>
        <w:t xml:space="preserve"> Strong’s H8549</w:t>
      </w:r>
    </w:p>
  </w:footnote>
  <w:footnote w:id="6">
    <w:p w:rsidR="00DF4C38" w:rsidRPr="00440FB2" w:rsidRDefault="00DF4C38">
      <w:pPr>
        <w:pStyle w:val="FootnoteText"/>
        <w:rPr>
          <w:rFonts w:ascii="Century Gothic" w:hAnsi="Century Gothic"/>
          <w:sz w:val="12"/>
          <w:szCs w:val="12"/>
        </w:rPr>
      </w:pPr>
      <w:r w:rsidRPr="00440FB2">
        <w:rPr>
          <w:rStyle w:val="FootnoteReference"/>
          <w:rFonts w:ascii="Century Gothic" w:hAnsi="Century Gothic"/>
          <w:sz w:val="12"/>
          <w:szCs w:val="12"/>
        </w:rPr>
        <w:footnoteRef/>
      </w:r>
      <w:r w:rsidRPr="00440FB2">
        <w:rPr>
          <w:rFonts w:ascii="Century Gothic" w:hAnsi="Century Gothic"/>
          <w:sz w:val="12"/>
          <w:szCs w:val="12"/>
        </w:rPr>
        <w:t xml:space="preserve"> Strong’s H5315</w:t>
      </w:r>
    </w:p>
  </w:footnote>
  <w:footnote w:id="7">
    <w:p w:rsidR="00DF4C38" w:rsidRDefault="00DF4C38">
      <w:pPr>
        <w:pStyle w:val="FootnoteText"/>
      </w:pPr>
      <w:r w:rsidRPr="00440FB2">
        <w:rPr>
          <w:rStyle w:val="FootnoteReference"/>
          <w:rFonts w:ascii="Century Gothic" w:hAnsi="Century Gothic"/>
          <w:sz w:val="12"/>
          <w:szCs w:val="12"/>
        </w:rPr>
        <w:footnoteRef/>
      </w:r>
      <w:r w:rsidRPr="00440FB2">
        <w:rPr>
          <w:rFonts w:ascii="Century Gothic" w:hAnsi="Century Gothic"/>
          <w:sz w:val="12"/>
          <w:szCs w:val="12"/>
        </w:rPr>
        <w:t xml:space="preserve"> Strong’s H539</w:t>
      </w:r>
    </w:p>
  </w:footnote>
  <w:footnote w:id="8">
    <w:p w:rsidR="00DF4C38" w:rsidRPr="00ED322C" w:rsidRDefault="00DF4C38">
      <w:pPr>
        <w:pStyle w:val="FootnoteText"/>
        <w:rPr>
          <w:rFonts w:ascii="Century Gothic" w:hAnsi="Century Gothic"/>
          <w:sz w:val="12"/>
          <w:szCs w:val="12"/>
        </w:rPr>
      </w:pPr>
      <w:r w:rsidRPr="00ED322C">
        <w:rPr>
          <w:rStyle w:val="FootnoteReference"/>
          <w:rFonts w:ascii="Century Gothic" w:hAnsi="Century Gothic"/>
          <w:sz w:val="12"/>
          <w:szCs w:val="12"/>
        </w:rPr>
        <w:footnoteRef/>
      </w:r>
      <w:r w:rsidRPr="00ED322C">
        <w:rPr>
          <w:rFonts w:ascii="Century Gothic" w:hAnsi="Century Gothic"/>
          <w:sz w:val="12"/>
          <w:szCs w:val="12"/>
        </w:rPr>
        <w:t xml:space="preserve"> Strong’s H6612</w:t>
      </w:r>
    </w:p>
  </w:footnote>
  <w:footnote w:id="9">
    <w:p w:rsidR="00DF4C38" w:rsidRPr="00E92274" w:rsidRDefault="00DF4C38">
      <w:pPr>
        <w:pStyle w:val="FootnoteText"/>
        <w:rPr>
          <w:rFonts w:ascii="Century Gothic" w:hAnsi="Century Gothic"/>
          <w:sz w:val="12"/>
          <w:szCs w:val="12"/>
        </w:rPr>
      </w:pPr>
      <w:r w:rsidRPr="00E92274">
        <w:rPr>
          <w:rStyle w:val="FootnoteReference"/>
          <w:rFonts w:ascii="Century Gothic" w:hAnsi="Century Gothic"/>
          <w:sz w:val="12"/>
          <w:szCs w:val="12"/>
        </w:rPr>
        <w:footnoteRef/>
      </w:r>
      <w:r w:rsidRPr="00E92274">
        <w:rPr>
          <w:rFonts w:ascii="Century Gothic" w:hAnsi="Century Gothic"/>
          <w:sz w:val="12"/>
          <w:szCs w:val="12"/>
        </w:rPr>
        <w:t xml:space="preserve"> MacArthur.</w:t>
      </w:r>
    </w:p>
  </w:footnote>
  <w:footnote w:id="10">
    <w:p w:rsidR="00DF4C38" w:rsidRPr="00E92274" w:rsidRDefault="00DF4C38">
      <w:pPr>
        <w:pStyle w:val="FootnoteText"/>
        <w:rPr>
          <w:rFonts w:ascii="Century Gothic" w:hAnsi="Century Gothic"/>
          <w:sz w:val="12"/>
          <w:szCs w:val="12"/>
        </w:rPr>
      </w:pPr>
      <w:r w:rsidRPr="00E92274">
        <w:rPr>
          <w:rStyle w:val="FootnoteReference"/>
          <w:rFonts w:ascii="Century Gothic" w:hAnsi="Century Gothic"/>
          <w:sz w:val="12"/>
          <w:szCs w:val="12"/>
        </w:rPr>
        <w:footnoteRef/>
      </w:r>
      <w:r w:rsidRPr="00E92274">
        <w:rPr>
          <w:rFonts w:ascii="Century Gothic" w:hAnsi="Century Gothic"/>
          <w:sz w:val="12"/>
          <w:szCs w:val="12"/>
        </w:rPr>
        <w:t xml:space="preserve"> Strong’s H6490</w:t>
      </w:r>
    </w:p>
  </w:footnote>
  <w:footnote w:id="11">
    <w:p w:rsidR="00DF4C38" w:rsidRDefault="00DF4C38">
      <w:pPr>
        <w:pStyle w:val="FootnoteText"/>
      </w:pPr>
      <w:r w:rsidRPr="00E92274">
        <w:rPr>
          <w:rStyle w:val="FootnoteReference"/>
          <w:rFonts w:ascii="Century Gothic" w:hAnsi="Century Gothic"/>
          <w:sz w:val="12"/>
          <w:szCs w:val="12"/>
        </w:rPr>
        <w:footnoteRef/>
      </w:r>
      <w:r w:rsidRPr="00E92274">
        <w:rPr>
          <w:rFonts w:ascii="Century Gothic" w:hAnsi="Century Gothic"/>
          <w:sz w:val="12"/>
          <w:szCs w:val="12"/>
        </w:rPr>
        <w:t xml:space="preserve"> Strong’s H3477</w:t>
      </w:r>
    </w:p>
  </w:footnote>
  <w:footnote w:id="12">
    <w:p w:rsidR="00DF4C38" w:rsidRPr="00EA3768" w:rsidRDefault="00DF4C38">
      <w:pPr>
        <w:pStyle w:val="FootnoteText"/>
        <w:rPr>
          <w:rFonts w:ascii="Century Gothic" w:hAnsi="Century Gothic"/>
          <w:sz w:val="12"/>
          <w:szCs w:val="12"/>
        </w:rPr>
      </w:pPr>
      <w:r w:rsidRPr="00EA3768">
        <w:rPr>
          <w:rStyle w:val="FootnoteReference"/>
          <w:rFonts w:ascii="Century Gothic" w:hAnsi="Century Gothic"/>
          <w:sz w:val="12"/>
          <w:szCs w:val="12"/>
        </w:rPr>
        <w:footnoteRef/>
      </w:r>
      <w:r w:rsidRPr="00EA3768">
        <w:rPr>
          <w:rFonts w:ascii="Century Gothic" w:hAnsi="Century Gothic"/>
          <w:sz w:val="12"/>
          <w:szCs w:val="12"/>
        </w:rPr>
        <w:t xml:space="preserve"> Strong’s H8055</w:t>
      </w:r>
    </w:p>
  </w:footnote>
  <w:footnote w:id="13">
    <w:p w:rsidR="00DF4C38" w:rsidRPr="00EA3768" w:rsidRDefault="00DF4C38">
      <w:pPr>
        <w:pStyle w:val="FootnoteText"/>
        <w:rPr>
          <w:rFonts w:ascii="Century Gothic" w:hAnsi="Century Gothic"/>
          <w:sz w:val="12"/>
          <w:szCs w:val="12"/>
        </w:rPr>
      </w:pPr>
      <w:r w:rsidRPr="00EA3768">
        <w:rPr>
          <w:rStyle w:val="FootnoteReference"/>
          <w:rFonts w:ascii="Century Gothic" w:hAnsi="Century Gothic"/>
          <w:sz w:val="12"/>
          <w:szCs w:val="12"/>
        </w:rPr>
        <w:footnoteRef/>
      </w:r>
      <w:r w:rsidRPr="00EA3768">
        <w:rPr>
          <w:rFonts w:ascii="Century Gothic" w:hAnsi="Century Gothic"/>
          <w:sz w:val="12"/>
          <w:szCs w:val="12"/>
        </w:rPr>
        <w:t xml:space="preserve"> Strong’s H4687</w:t>
      </w:r>
    </w:p>
  </w:footnote>
  <w:footnote w:id="14">
    <w:p w:rsidR="00DF4C38" w:rsidRDefault="00DF4C38">
      <w:pPr>
        <w:pStyle w:val="FootnoteText"/>
      </w:pPr>
      <w:r w:rsidRPr="00EA3768">
        <w:rPr>
          <w:rStyle w:val="FootnoteReference"/>
          <w:rFonts w:ascii="Century Gothic" w:hAnsi="Century Gothic"/>
          <w:sz w:val="12"/>
          <w:szCs w:val="12"/>
        </w:rPr>
        <w:footnoteRef/>
      </w:r>
      <w:r w:rsidRPr="00EA3768">
        <w:rPr>
          <w:rFonts w:ascii="Century Gothic" w:hAnsi="Century Gothic"/>
          <w:sz w:val="12"/>
          <w:szCs w:val="12"/>
        </w:rPr>
        <w:t xml:space="preserve"> Strong’s H1249</w:t>
      </w:r>
    </w:p>
  </w:footnote>
  <w:footnote w:id="15">
    <w:p w:rsidR="00DF4C38" w:rsidRPr="00D355D8" w:rsidRDefault="00DF4C38">
      <w:pPr>
        <w:pStyle w:val="FootnoteText"/>
        <w:rPr>
          <w:rFonts w:ascii="Century Gothic" w:hAnsi="Century Gothic"/>
          <w:sz w:val="12"/>
          <w:szCs w:val="12"/>
        </w:rPr>
      </w:pPr>
      <w:r w:rsidRPr="00D355D8">
        <w:rPr>
          <w:rStyle w:val="FootnoteReference"/>
          <w:rFonts w:ascii="Century Gothic" w:hAnsi="Century Gothic"/>
          <w:sz w:val="12"/>
          <w:szCs w:val="12"/>
        </w:rPr>
        <w:footnoteRef/>
      </w:r>
      <w:r w:rsidRPr="00D355D8">
        <w:rPr>
          <w:rFonts w:ascii="Century Gothic" w:hAnsi="Century Gothic"/>
          <w:sz w:val="12"/>
          <w:szCs w:val="12"/>
        </w:rPr>
        <w:t xml:space="preserve"> Merriam-Webster.</w:t>
      </w:r>
    </w:p>
  </w:footnote>
  <w:footnote w:id="16">
    <w:p w:rsidR="00DF4C38" w:rsidRPr="00D355D8" w:rsidRDefault="00DF4C38">
      <w:pPr>
        <w:pStyle w:val="FootnoteText"/>
        <w:rPr>
          <w:rFonts w:ascii="Century Gothic" w:hAnsi="Century Gothic"/>
          <w:sz w:val="12"/>
          <w:szCs w:val="12"/>
        </w:rPr>
      </w:pPr>
      <w:r w:rsidRPr="00D355D8">
        <w:rPr>
          <w:rStyle w:val="FootnoteReference"/>
          <w:rFonts w:ascii="Century Gothic" w:hAnsi="Century Gothic"/>
          <w:sz w:val="12"/>
          <w:szCs w:val="12"/>
        </w:rPr>
        <w:footnoteRef/>
      </w:r>
      <w:r w:rsidRPr="00D355D8">
        <w:rPr>
          <w:rFonts w:ascii="Century Gothic" w:hAnsi="Century Gothic"/>
          <w:sz w:val="12"/>
          <w:szCs w:val="12"/>
        </w:rPr>
        <w:t xml:space="preserve"> Strong’s H215</w:t>
      </w:r>
    </w:p>
  </w:footnote>
  <w:footnote w:id="17">
    <w:p w:rsidR="00DF4C38" w:rsidRDefault="00DF4C38">
      <w:pPr>
        <w:pStyle w:val="FootnoteText"/>
      </w:pPr>
      <w:r w:rsidRPr="00D355D8">
        <w:rPr>
          <w:rStyle w:val="FootnoteReference"/>
          <w:rFonts w:ascii="Century Gothic" w:hAnsi="Century Gothic"/>
          <w:sz w:val="12"/>
          <w:szCs w:val="12"/>
        </w:rPr>
        <w:footnoteRef/>
      </w:r>
      <w:r w:rsidRPr="00D355D8">
        <w:rPr>
          <w:rFonts w:ascii="Century Gothic" w:hAnsi="Century Gothic"/>
          <w:sz w:val="12"/>
          <w:szCs w:val="12"/>
        </w:rPr>
        <w:t xml:space="preserve"> Strong’s H3374</w:t>
      </w:r>
    </w:p>
  </w:footnote>
  <w:footnote w:id="18">
    <w:p w:rsidR="00DF4C38" w:rsidRPr="00A82053" w:rsidRDefault="00DF4C38">
      <w:pPr>
        <w:pStyle w:val="FootnoteText"/>
        <w:rPr>
          <w:rFonts w:ascii="Century Gothic" w:hAnsi="Century Gothic"/>
          <w:sz w:val="12"/>
          <w:szCs w:val="12"/>
        </w:rPr>
      </w:pPr>
      <w:r w:rsidRPr="00A82053">
        <w:rPr>
          <w:rStyle w:val="FootnoteReference"/>
          <w:rFonts w:ascii="Century Gothic" w:hAnsi="Century Gothic"/>
          <w:sz w:val="12"/>
          <w:szCs w:val="12"/>
        </w:rPr>
        <w:footnoteRef/>
      </w:r>
      <w:r w:rsidRPr="00A82053">
        <w:rPr>
          <w:rFonts w:ascii="Century Gothic" w:hAnsi="Century Gothic"/>
          <w:sz w:val="12"/>
          <w:szCs w:val="12"/>
        </w:rPr>
        <w:t xml:space="preserve"> Strong’s H2889</w:t>
      </w:r>
    </w:p>
  </w:footnote>
  <w:footnote w:id="19">
    <w:p w:rsidR="00DF4C38" w:rsidRPr="00B50B1D" w:rsidRDefault="00DF4C38">
      <w:pPr>
        <w:pStyle w:val="FootnoteText"/>
        <w:rPr>
          <w:rFonts w:ascii="Century Gothic" w:hAnsi="Century Gothic"/>
          <w:sz w:val="12"/>
          <w:szCs w:val="12"/>
        </w:rPr>
      </w:pPr>
      <w:r w:rsidRPr="00B50B1D">
        <w:rPr>
          <w:rStyle w:val="FootnoteReference"/>
          <w:rFonts w:ascii="Century Gothic" w:hAnsi="Century Gothic"/>
          <w:sz w:val="12"/>
          <w:szCs w:val="12"/>
        </w:rPr>
        <w:footnoteRef/>
      </w:r>
      <w:r w:rsidRPr="00B50B1D">
        <w:rPr>
          <w:rFonts w:ascii="Century Gothic" w:hAnsi="Century Gothic"/>
          <w:sz w:val="12"/>
          <w:szCs w:val="12"/>
        </w:rPr>
        <w:t xml:space="preserve"> JMB, 173.</w:t>
      </w:r>
    </w:p>
  </w:footnote>
  <w:footnote w:id="20">
    <w:p w:rsidR="00DF4C38" w:rsidRPr="00B50B1D" w:rsidRDefault="00DF4C38">
      <w:pPr>
        <w:pStyle w:val="FootnoteText"/>
        <w:rPr>
          <w:rFonts w:ascii="Century Gothic" w:hAnsi="Century Gothic"/>
          <w:sz w:val="12"/>
          <w:szCs w:val="12"/>
        </w:rPr>
      </w:pPr>
      <w:r w:rsidRPr="00B50B1D">
        <w:rPr>
          <w:rStyle w:val="FootnoteReference"/>
          <w:rFonts w:ascii="Century Gothic" w:hAnsi="Century Gothic"/>
          <w:sz w:val="12"/>
          <w:szCs w:val="12"/>
        </w:rPr>
        <w:footnoteRef/>
      </w:r>
      <w:r w:rsidRPr="00B50B1D">
        <w:rPr>
          <w:rFonts w:ascii="Century Gothic" w:hAnsi="Century Gothic"/>
          <w:sz w:val="12"/>
          <w:szCs w:val="12"/>
        </w:rPr>
        <w:t xml:space="preserve"> MacArthur. </w:t>
      </w:r>
    </w:p>
  </w:footnote>
  <w:footnote w:id="21">
    <w:p w:rsidR="00DF4C38" w:rsidRPr="00B50B1D" w:rsidRDefault="00DF4C38">
      <w:pPr>
        <w:pStyle w:val="FootnoteText"/>
        <w:rPr>
          <w:rFonts w:ascii="Century Gothic" w:hAnsi="Century Gothic"/>
          <w:sz w:val="12"/>
          <w:szCs w:val="12"/>
        </w:rPr>
      </w:pPr>
      <w:r w:rsidRPr="00B50B1D">
        <w:rPr>
          <w:rStyle w:val="FootnoteReference"/>
          <w:rFonts w:ascii="Century Gothic" w:hAnsi="Century Gothic"/>
          <w:sz w:val="12"/>
          <w:szCs w:val="12"/>
        </w:rPr>
        <w:footnoteRef/>
      </w:r>
      <w:r w:rsidRPr="00B50B1D">
        <w:rPr>
          <w:rFonts w:ascii="Century Gothic" w:hAnsi="Century Gothic"/>
          <w:sz w:val="12"/>
          <w:szCs w:val="12"/>
        </w:rPr>
        <w:t xml:space="preserve"> Strong’s H4941</w:t>
      </w:r>
    </w:p>
  </w:footnote>
  <w:footnote w:id="22">
    <w:p w:rsidR="00DF4C38" w:rsidRPr="002049B7" w:rsidRDefault="00DF4C38">
      <w:pPr>
        <w:pStyle w:val="FootnoteText"/>
        <w:rPr>
          <w:rFonts w:ascii="Century Gothic" w:hAnsi="Century Gothic"/>
          <w:sz w:val="12"/>
          <w:szCs w:val="12"/>
        </w:rPr>
      </w:pPr>
      <w:r w:rsidRPr="00B50B1D">
        <w:rPr>
          <w:rStyle w:val="FootnoteReference"/>
          <w:rFonts w:ascii="Century Gothic" w:hAnsi="Century Gothic"/>
          <w:sz w:val="12"/>
          <w:szCs w:val="12"/>
        </w:rPr>
        <w:footnoteRef/>
      </w:r>
      <w:r w:rsidRPr="00B50B1D">
        <w:rPr>
          <w:rFonts w:ascii="Century Gothic" w:hAnsi="Century Gothic"/>
          <w:sz w:val="12"/>
          <w:szCs w:val="12"/>
        </w:rPr>
        <w:t xml:space="preserve"> Strong’s H571</w:t>
      </w:r>
    </w:p>
  </w:footnote>
  <w:footnote w:id="23">
    <w:p w:rsidR="00DF4C38" w:rsidRPr="000D32D8" w:rsidRDefault="00DF4C38">
      <w:pPr>
        <w:pStyle w:val="FootnoteText"/>
        <w:rPr>
          <w:rFonts w:ascii="Century Gothic" w:hAnsi="Century Gothic"/>
          <w:sz w:val="12"/>
          <w:szCs w:val="12"/>
        </w:rPr>
      </w:pPr>
      <w:r w:rsidRPr="000D32D8">
        <w:rPr>
          <w:rStyle w:val="FootnoteReference"/>
          <w:rFonts w:ascii="Century Gothic" w:hAnsi="Century Gothic"/>
          <w:sz w:val="12"/>
          <w:szCs w:val="12"/>
        </w:rPr>
        <w:footnoteRef/>
      </w:r>
      <w:r w:rsidRPr="000D32D8">
        <w:rPr>
          <w:rFonts w:ascii="Century Gothic" w:hAnsi="Century Gothic"/>
          <w:sz w:val="12"/>
          <w:szCs w:val="12"/>
        </w:rPr>
        <w:t xml:space="preserve"> Peacock, 23.</w:t>
      </w:r>
    </w:p>
  </w:footnote>
  <w:footnote w:id="24">
    <w:p w:rsidR="00DF4C38" w:rsidRPr="000D32D8" w:rsidRDefault="00DF4C38">
      <w:pPr>
        <w:pStyle w:val="FootnoteText"/>
        <w:rPr>
          <w:rFonts w:ascii="Century Gothic" w:hAnsi="Century Gothic"/>
          <w:sz w:val="12"/>
          <w:szCs w:val="12"/>
        </w:rPr>
      </w:pPr>
      <w:r w:rsidRPr="000D32D8">
        <w:rPr>
          <w:rStyle w:val="FootnoteReference"/>
          <w:rFonts w:ascii="Century Gothic" w:hAnsi="Century Gothic"/>
          <w:sz w:val="12"/>
          <w:szCs w:val="12"/>
        </w:rPr>
        <w:footnoteRef/>
      </w:r>
      <w:r w:rsidRPr="000D32D8">
        <w:rPr>
          <w:rFonts w:ascii="Century Gothic" w:hAnsi="Century Gothic"/>
          <w:sz w:val="12"/>
          <w:szCs w:val="12"/>
        </w:rPr>
        <w:t xml:space="preserve"> Ibid, 24.</w:t>
      </w:r>
    </w:p>
  </w:footnote>
  <w:footnote w:id="25">
    <w:p w:rsidR="00DF4C38" w:rsidRPr="000D32D8" w:rsidRDefault="00DF4C38">
      <w:pPr>
        <w:pStyle w:val="FootnoteText"/>
        <w:rPr>
          <w:rFonts w:ascii="Century Gothic" w:hAnsi="Century Gothic"/>
          <w:sz w:val="12"/>
          <w:szCs w:val="12"/>
        </w:rPr>
      </w:pPr>
      <w:r w:rsidRPr="000D32D8">
        <w:rPr>
          <w:rStyle w:val="FootnoteReference"/>
          <w:rFonts w:ascii="Century Gothic" w:hAnsi="Century Gothic"/>
          <w:sz w:val="12"/>
          <w:szCs w:val="12"/>
        </w:rPr>
        <w:footnoteRef/>
      </w:r>
      <w:r w:rsidR="00363357">
        <w:rPr>
          <w:rFonts w:ascii="Century Gothic" w:hAnsi="Century Gothic"/>
          <w:sz w:val="12"/>
          <w:szCs w:val="12"/>
        </w:rPr>
        <w:t xml:space="preserve"> </w:t>
      </w:r>
      <w:proofErr w:type="spellStart"/>
      <w:r w:rsidR="00363357">
        <w:rPr>
          <w:rFonts w:ascii="Century Gothic" w:hAnsi="Century Gothic"/>
          <w:sz w:val="12"/>
          <w:szCs w:val="12"/>
        </w:rPr>
        <w:t>Plum</w:t>
      </w:r>
      <w:r w:rsidRPr="000D32D8">
        <w:rPr>
          <w:rFonts w:ascii="Century Gothic" w:hAnsi="Century Gothic"/>
          <w:sz w:val="12"/>
          <w:szCs w:val="12"/>
        </w:rPr>
        <w:t>er</w:t>
      </w:r>
      <w:proofErr w:type="spellEnd"/>
      <w:r w:rsidRPr="000D32D8">
        <w:rPr>
          <w:rFonts w:ascii="Century Gothic" w:hAnsi="Century Gothic"/>
          <w:sz w:val="12"/>
          <w:szCs w:val="12"/>
        </w:rPr>
        <w:t>. 260.</w:t>
      </w:r>
    </w:p>
  </w:footnote>
  <w:footnote w:id="26">
    <w:p w:rsidR="00DF4C38" w:rsidRPr="000D32D8" w:rsidRDefault="00DF4C38">
      <w:pPr>
        <w:pStyle w:val="FootnoteText"/>
        <w:rPr>
          <w:rFonts w:ascii="Century Gothic" w:hAnsi="Century Gothic"/>
          <w:sz w:val="12"/>
          <w:szCs w:val="12"/>
        </w:rPr>
      </w:pPr>
      <w:r w:rsidRPr="000D32D8">
        <w:rPr>
          <w:rStyle w:val="FootnoteReference"/>
          <w:rFonts w:ascii="Century Gothic" w:hAnsi="Century Gothic"/>
          <w:sz w:val="12"/>
          <w:szCs w:val="12"/>
        </w:rPr>
        <w:footnoteRef/>
      </w:r>
      <w:r w:rsidRPr="000D32D8">
        <w:rPr>
          <w:rFonts w:ascii="Century Gothic" w:hAnsi="Century Gothic"/>
          <w:sz w:val="12"/>
          <w:szCs w:val="12"/>
        </w:rPr>
        <w:t xml:space="preserve"> JMB, 174-5.</w:t>
      </w:r>
    </w:p>
  </w:footnote>
  <w:footnote w:id="27">
    <w:p w:rsidR="00DF4C38" w:rsidRPr="00FF4060" w:rsidRDefault="00DF4C38">
      <w:pPr>
        <w:pStyle w:val="FootnoteText"/>
        <w:rPr>
          <w:rFonts w:ascii="Century Gothic" w:hAnsi="Century Gothic"/>
          <w:sz w:val="12"/>
          <w:szCs w:val="12"/>
        </w:rPr>
      </w:pPr>
      <w:r w:rsidRPr="000D32D8">
        <w:rPr>
          <w:rStyle w:val="FootnoteReference"/>
          <w:rFonts w:ascii="Century Gothic" w:hAnsi="Century Gothic"/>
          <w:sz w:val="12"/>
          <w:szCs w:val="12"/>
        </w:rPr>
        <w:footnoteRef/>
      </w:r>
      <w:r w:rsidRPr="000D32D8">
        <w:rPr>
          <w:rFonts w:ascii="Century Gothic" w:hAnsi="Century Gothic"/>
          <w:sz w:val="12"/>
          <w:szCs w:val="12"/>
        </w:rPr>
        <w:t xml:space="preserve"> </w:t>
      </w:r>
      <w:proofErr w:type="spellStart"/>
      <w:r w:rsidRPr="000D32D8">
        <w:rPr>
          <w:rFonts w:ascii="Century Gothic" w:hAnsi="Century Gothic"/>
          <w:sz w:val="12"/>
          <w:szCs w:val="12"/>
        </w:rPr>
        <w:t>JMac</w:t>
      </w:r>
      <w:proofErr w:type="spellEnd"/>
      <w:r w:rsidRPr="000D32D8">
        <w:rPr>
          <w:rFonts w:ascii="Century Gothic" w:hAnsi="Century Gothic"/>
          <w:sz w:val="12"/>
          <w:szCs w:val="12"/>
        </w:rPr>
        <w:t>.</w:t>
      </w:r>
      <w:r w:rsidRPr="00FF4060">
        <w:rPr>
          <w:rFonts w:ascii="Century Gothic" w:hAnsi="Century Gothic"/>
          <w:sz w:val="12"/>
          <w:szCs w:val="12"/>
        </w:rPr>
        <w:t xml:space="preserve"> </w:t>
      </w:r>
    </w:p>
  </w:footnote>
  <w:footnote w:id="28">
    <w:p w:rsidR="00DF4C38" w:rsidRPr="00E00619" w:rsidRDefault="00DF4C38">
      <w:pPr>
        <w:pStyle w:val="FootnoteText"/>
        <w:rPr>
          <w:rFonts w:ascii="Century Gothic" w:hAnsi="Century Gothic"/>
          <w:sz w:val="12"/>
          <w:szCs w:val="12"/>
        </w:rPr>
      </w:pPr>
      <w:r w:rsidRPr="00E00619">
        <w:rPr>
          <w:rStyle w:val="FootnoteReference"/>
          <w:rFonts w:ascii="Century Gothic" w:hAnsi="Century Gothic"/>
          <w:sz w:val="12"/>
          <w:szCs w:val="12"/>
        </w:rPr>
        <w:footnoteRef/>
      </w:r>
      <w:r w:rsidRPr="00E00619">
        <w:rPr>
          <w:rFonts w:ascii="Century Gothic" w:hAnsi="Century Gothic"/>
          <w:sz w:val="12"/>
          <w:szCs w:val="12"/>
        </w:rPr>
        <w:t xml:space="preserve"> Peacock, 25.</w:t>
      </w:r>
    </w:p>
  </w:footnote>
  <w:footnote w:id="29">
    <w:p w:rsidR="00DF4C38" w:rsidRDefault="00DF4C38">
      <w:pPr>
        <w:pStyle w:val="FootnoteText"/>
      </w:pPr>
      <w:r w:rsidRPr="00E00619">
        <w:rPr>
          <w:rStyle w:val="FootnoteReference"/>
          <w:rFonts w:ascii="Century Gothic" w:hAnsi="Century Gothic"/>
          <w:sz w:val="12"/>
          <w:szCs w:val="12"/>
        </w:rPr>
        <w:footnoteRef/>
      </w:r>
      <w:r w:rsidRPr="00E00619">
        <w:rPr>
          <w:rFonts w:ascii="Century Gothic" w:hAnsi="Century Gothic"/>
          <w:sz w:val="12"/>
          <w:szCs w:val="12"/>
        </w:rPr>
        <w:t xml:space="preserve"> JMB, 174-5.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C38" w:rsidRDefault="00DF4C38">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2"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DF4C38" w:rsidRDefault="00DF4C38">
    <w:pPr>
      <w:pStyle w:val="Header"/>
      <w:tabs>
        <w:tab w:val="clear" w:pos="8640"/>
        <w:tab w:val="right" w:pos="6892"/>
      </w:tabs>
      <w:jc w:val="right"/>
    </w:pPr>
    <w:r>
      <w:rPr>
        <w:rFonts w:ascii="Century Gothic" w:hAnsi="Century Gothic"/>
        <w:sz w:val="22"/>
        <w:szCs w:val="22"/>
      </w:rPr>
      <w:t>August 2,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4EB"/>
    <w:multiLevelType w:val="multilevel"/>
    <w:tmpl w:val="AF2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A34144"/>
    <w:multiLevelType w:val="hybridMultilevel"/>
    <w:tmpl w:val="3E5E1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06531"/>
    <w:multiLevelType w:val="hybridMultilevel"/>
    <w:tmpl w:val="A09CF762"/>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726E5"/>
    <w:multiLevelType w:val="multilevel"/>
    <w:tmpl w:val="90FC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94003"/>
    <w:multiLevelType w:val="hybridMultilevel"/>
    <w:tmpl w:val="79DC819E"/>
    <w:lvl w:ilvl="0" w:tplc="EA266322">
      <w:start w:val="1"/>
      <w:numFmt w:val="upperLetter"/>
      <w:lvlText w:val="%1."/>
      <w:lvlJc w:val="left"/>
      <w:pPr>
        <w:ind w:left="720" w:hanging="360"/>
      </w:pPr>
      <w:rPr>
        <w:rFonts w:ascii="Century Gothic" w:eastAsia="Arial Unicode MS" w:hAnsi="Century Gothic" w:cs="Arial Unicode MS"/>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9E3654">
      <w:start w:val="1"/>
      <w:numFmt w:val="decimal"/>
      <w:lvlText w:val="%4."/>
      <w:lvlJc w:val="left"/>
      <w:pPr>
        <w:ind w:left="2880" w:hanging="360"/>
      </w:pPr>
      <w:rPr>
        <w:b w:val="0"/>
      </w:rPr>
    </w:lvl>
    <w:lvl w:ilvl="4" w:tplc="0FEAC7C0">
      <w:start w:val="1"/>
      <w:numFmt w:val="lowerLetter"/>
      <w:lvlText w:val="%5)"/>
      <w:lvlJc w:val="left"/>
      <w:pPr>
        <w:ind w:left="3600" w:hanging="360"/>
      </w:pPr>
      <w:rPr>
        <w:rFonts w:cs="Segoe UI" w:hint="default"/>
        <w:i w:val="0"/>
        <w:color w:val="00000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179EE"/>
    <w:multiLevelType w:val="hybridMultilevel"/>
    <w:tmpl w:val="03A07BD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4442B76"/>
    <w:multiLevelType w:val="hybridMultilevel"/>
    <w:tmpl w:val="1034F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D26ECE"/>
    <w:multiLevelType w:val="hybridMultilevel"/>
    <w:tmpl w:val="2390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171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395E47"/>
    <w:multiLevelType w:val="hybridMultilevel"/>
    <w:tmpl w:val="ED22C1DA"/>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9">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C5D6B"/>
    <w:multiLevelType w:val="hybridMultilevel"/>
    <w:tmpl w:val="6DACDA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317D7"/>
    <w:multiLevelType w:val="multilevel"/>
    <w:tmpl w:val="6F5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053FA6"/>
    <w:multiLevelType w:val="hybridMultilevel"/>
    <w:tmpl w:val="47D4F0F0"/>
    <w:lvl w:ilvl="0" w:tplc="247C28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232901"/>
    <w:multiLevelType w:val="hybridMultilevel"/>
    <w:tmpl w:val="C59221DC"/>
    <w:lvl w:ilvl="0" w:tplc="FA341E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5C07"/>
    <w:multiLevelType w:val="hybridMultilevel"/>
    <w:tmpl w:val="4648BF3C"/>
    <w:lvl w:ilvl="0" w:tplc="D3E21EE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E762F7"/>
    <w:multiLevelType w:val="multilevel"/>
    <w:tmpl w:val="AFD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00FD7"/>
    <w:multiLevelType w:val="hybridMultilevel"/>
    <w:tmpl w:val="7FCE89DA"/>
    <w:lvl w:ilvl="0" w:tplc="E656FC98">
      <w:start w:val="3"/>
      <w:numFmt w:val="upperRoman"/>
      <w:lvlText w:val="%1."/>
      <w:lvlJc w:val="left"/>
      <w:pPr>
        <w:ind w:left="1080" w:hanging="720"/>
      </w:pPr>
      <w:rPr>
        <w:rFonts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7987DA8"/>
    <w:multiLevelType w:val="multilevel"/>
    <w:tmpl w:val="BC0E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65791"/>
    <w:multiLevelType w:val="hybridMultilevel"/>
    <w:tmpl w:val="5D8E7E92"/>
    <w:lvl w:ilvl="0" w:tplc="F15619C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DE70EC">
      <w:start w:val="1"/>
      <w:numFmt w:val="decimal"/>
      <w:lvlText w:val="%4."/>
      <w:lvlJc w:val="left"/>
      <w:pPr>
        <w:ind w:left="2880" w:hanging="360"/>
      </w:pPr>
      <w:rPr>
        <w:b w:val="0"/>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304C9"/>
    <w:multiLevelType w:val="multilevel"/>
    <w:tmpl w:val="857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02770A"/>
    <w:multiLevelType w:val="multilevel"/>
    <w:tmpl w:val="197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FF786D"/>
    <w:multiLevelType w:val="hybridMultilevel"/>
    <w:tmpl w:val="31FCF484"/>
    <w:lvl w:ilvl="0" w:tplc="04090015">
      <w:start w:val="1"/>
      <w:numFmt w:val="upperLetter"/>
      <w:lvlText w:val="%1."/>
      <w:lvlJc w:val="left"/>
      <w:pPr>
        <w:ind w:left="720" w:hanging="360"/>
      </w:pPr>
      <w:rPr>
        <w:rFonts w:hint="default"/>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5C6EF4"/>
    <w:multiLevelType w:val="multilevel"/>
    <w:tmpl w:val="C51E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34397F"/>
    <w:multiLevelType w:val="hybridMultilevel"/>
    <w:tmpl w:val="12D622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50652"/>
    <w:multiLevelType w:val="multilevel"/>
    <w:tmpl w:val="5C48B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037DE3"/>
    <w:multiLevelType w:val="multilevel"/>
    <w:tmpl w:val="6024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276486"/>
    <w:multiLevelType w:val="hybridMultilevel"/>
    <w:tmpl w:val="7DD0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E2E7012"/>
    <w:multiLevelType w:val="multilevel"/>
    <w:tmpl w:val="72D4C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8174DE"/>
    <w:multiLevelType w:val="hybridMultilevel"/>
    <w:tmpl w:val="38E4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CD2387"/>
    <w:multiLevelType w:val="multilevel"/>
    <w:tmpl w:val="3E7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CC3184"/>
    <w:multiLevelType w:val="hybridMultilevel"/>
    <w:tmpl w:val="F2C2A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3A4124"/>
    <w:multiLevelType w:val="hybridMultilevel"/>
    <w:tmpl w:val="BAC46CCE"/>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B64E3B8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9258D1"/>
    <w:multiLevelType w:val="hybridMultilevel"/>
    <w:tmpl w:val="628C34F2"/>
    <w:lvl w:ilvl="0" w:tplc="77D803B0">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BF3389"/>
    <w:multiLevelType w:val="hybridMultilevel"/>
    <w:tmpl w:val="8D70A3F6"/>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D35BED"/>
    <w:multiLevelType w:val="hybridMultilevel"/>
    <w:tmpl w:val="5C328154"/>
    <w:lvl w:ilvl="0" w:tplc="189EBFF0">
      <w:start w:val="1"/>
      <w:numFmt w:val="upperLetter"/>
      <w:lvlText w:val="%1."/>
      <w:lvlJc w:val="left"/>
      <w:pPr>
        <w:ind w:left="720" w:hanging="360"/>
      </w:pPr>
      <w:rPr>
        <w:rFonts w:cs="Segoe UI" w:hint="default"/>
        <w:b w:val="0"/>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576BA"/>
    <w:multiLevelType w:val="hybridMultilevel"/>
    <w:tmpl w:val="89F2A5E2"/>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B64E3B8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D01B44"/>
    <w:multiLevelType w:val="hybridMultilevel"/>
    <w:tmpl w:val="7CD6B548"/>
    <w:lvl w:ilvl="0" w:tplc="209C85E2">
      <w:start w:val="1"/>
      <w:numFmt w:val="upperLetter"/>
      <w:lvlText w:val="%1."/>
      <w:lvlJc w:val="left"/>
      <w:pPr>
        <w:ind w:left="720" w:hanging="360"/>
      </w:pPr>
      <w:rPr>
        <w:rFonts w:hint="default"/>
        <w:b w:val="0"/>
        <w:sz w:val="20"/>
        <w:szCs w:val="20"/>
      </w:rPr>
    </w:lvl>
    <w:lvl w:ilvl="1" w:tplc="4314CBF2">
      <w:start w:val="1"/>
      <w:numFmt w:val="decimal"/>
      <w:lvlText w:val="%2."/>
      <w:lvlJc w:val="left"/>
      <w:pPr>
        <w:ind w:left="1440" w:hanging="360"/>
      </w:pPr>
      <w:rPr>
        <w:rFonts w:ascii="Century Gothic" w:eastAsia="Arial Unicode MS" w:hAnsi="Century Gothic" w:cs="Arial Unicode MS"/>
      </w:rPr>
    </w:lvl>
    <w:lvl w:ilvl="2" w:tplc="0409001B">
      <w:start w:val="1"/>
      <w:numFmt w:val="lowerRoman"/>
      <w:lvlText w:val="%3."/>
      <w:lvlJc w:val="right"/>
      <w:pPr>
        <w:ind w:left="2160" w:hanging="180"/>
      </w:pPr>
    </w:lvl>
    <w:lvl w:ilvl="3" w:tplc="B64E3B8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457437"/>
    <w:multiLevelType w:val="multilevel"/>
    <w:tmpl w:val="43C4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02492"/>
    <w:multiLevelType w:val="multilevel"/>
    <w:tmpl w:val="60EC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B24CA4"/>
    <w:multiLevelType w:val="hybridMultilevel"/>
    <w:tmpl w:val="03E853EC"/>
    <w:lvl w:ilvl="0" w:tplc="7E108D7A">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AB55071"/>
    <w:multiLevelType w:val="hybridMultilevel"/>
    <w:tmpl w:val="847ADFDE"/>
    <w:lvl w:ilvl="0" w:tplc="EA266322">
      <w:start w:val="1"/>
      <w:numFmt w:val="upperLetter"/>
      <w:lvlText w:val="%1."/>
      <w:lvlJc w:val="left"/>
      <w:pPr>
        <w:ind w:left="720" w:hanging="360"/>
      </w:pPr>
      <w:rPr>
        <w:rFonts w:ascii="Century Gothic" w:eastAsia="Arial Unicode MS" w:hAnsi="Century Gothic" w:cs="Arial Unicode MS"/>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59E3654">
      <w:start w:val="1"/>
      <w:numFmt w:val="decimal"/>
      <w:lvlText w:val="%4."/>
      <w:lvlJc w:val="left"/>
      <w:pPr>
        <w:ind w:left="2880" w:hanging="360"/>
      </w:pPr>
      <w:rPr>
        <w:b w:val="0"/>
      </w:rPr>
    </w:lvl>
    <w:lvl w:ilvl="4" w:tplc="0FEAC7C0">
      <w:start w:val="1"/>
      <w:numFmt w:val="lowerLetter"/>
      <w:lvlText w:val="%5)"/>
      <w:lvlJc w:val="left"/>
      <w:pPr>
        <w:ind w:left="3600" w:hanging="360"/>
      </w:pPr>
      <w:rPr>
        <w:rFonts w:cs="Segoe UI" w:hint="default"/>
        <w:i w:val="0"/>
        <w:color w:val="00000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82A3B60">
      <w:start w:val="20"/>
      <w:numFmt w:val="decimal"/>
      <w:lvlText w:val="%8"/>
      <w:lvlJc w:val="left"/>
      <w:pPr>
        <w:ind w:left="5760" w:hanging="360"/>
      </w:pPr>
      <w:rPr>
        <w:rFonts w:cs="Segoe UI" w:hint="default"/>
        <w:i/>
        <w:color w:val="000000"/>
        <w:vertAlign w:val="superscript"/>
      </w:rPr>
    </w:lvl>
    <w:lvl w:ilvl="8" w:tplc="0409001B" w:tentative="1">
      <w:start w:val="1"/>
      <w:numFmt w:val="lowerRoman"/>
      <w:lvlText w:val="%9."/>
      <w:lvlJc w:val="right"/>
      <w:pPr>
        <w:ind w:left="6480" w:hanging="180"/>
      </w:pPr>
    </w:lvl>
  </w:abstractNum>
  <w:abstractNum w:abstractNumId="47"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47"/>
  </w:num>
  <w:num w:numId="3">
    <w:abstractNumId w:val="48"/>
  </w:num>
  <w:num w:numId="4">
    <w:abstractNumId w:val="1"/>
  </w:num>
  <w:num w:numId="5">
    <w:abstractNumId w:val="45"/>
  </w:num>
  <w:num w:numId="6">
    <w:abstractNumId w:val="20"/>
  </w:num>
  <w:num w:numId="7">
    <w:abstractNumId w:val="31"/>
  </w:num>
  <w:num w:numId="8">
    <w:abstractNumId w:val="8"/>
  </w:num>
  <w:num w:numId="9">
    <w:abstractNumId w:val="4"/>
  </w:num>
  <w:num w:numId="10">
    <w:abstractNumId w:val="23"/>
  </w:num>
  <w:num w:numId="11">
    <w:abstractNumId w:val="14"/>
  </w:num>
  <w:num w:numId="12">
    <w:abstractNumId w:val="29"/>
  </w:num>
  <w:num w:numId="13">
    <w:abstractNumId w:val="34"/>
  </w:num>
  <w:num w:numId="14">
    <w:abstractNumId w:val="18"/>
  </w:num>
  <w:num w:numId="15">
    <w:abstractNumId w:val="42"/>
  </w:num>
  <w:num w:numId="16">
    <w:abstractNumId w:val="21"/>
  </w:num>
  <w:num w:numId="17">
    <w:abstractNumId w:val="0"/>
  </w:num>
  <w:num w:numId="18">
    <w:abstractNumId w:val="43"/>
  </w:num>
  <w:num w:numId="19">
    <w:abstractNumId w:val="28"/>
  </w:num>
  <w:num w:numId="20">
    <w:abstractNumId w:val="26"/>
  </w:num>
  <w:num w:numId="21">
    <w:abstractNumId w:val="16"/>
  </w:num>
  <w:num w:numId="22">
    <w:abstractNumId w:val="22"/>
  </w:num>
  <w:num w:numId="23">
    <w:abstractNumId w:val="36"/>
  </w:num>
  <w:num w:numId="24">
    <w:abstractNumId w:val="19"/>
  </w:num>
  <w:num w:numId="25">
    <w:abstractNumId w:val="5"/>
  </w:num>
  <w:num w:numId="26">
    <w:abstractNumId w:val="7"/>
  </w:num>
  <w:num w:numId="27">
    <w:abstractNumId w:val="27"/>
  </w:num>
  <w:num w:numId="28">
    <w:abstractNumId w:val="10"/>
  </w:num>
  <w:num w:numId="29">
    <w:abstractNumId w:val="12"/>
  </w:num>
  <w:num w:numId="30">
    <w:abstractNumId w:val="3"/>
  </w:num>
  <w:num w:numId="31">
    <w:abstractNumId w:val="33"/>
  </w:num>
  <w:num w:numId="32">
    <w:abstractNumId w:val="25"/>
  </w:num>
  <w:num w:numId="33">
    <w:abstractNumId w:val="32"/>
    <w:lvlOverride w:ilvl="0">
      <w:lvl w:ilvl="0">
        <w:numFmt w:val="upperRoman"/>
        <w:lvlText w:val="%1."/>
        <w:lvlJc w:val="right"/>
      </w:lvl>
    </w:lvlOverride>
  </w:num>
  <w:num w:numId="34">
    <w:abstractNumId w:val="17"/>
  </w:num>
  <w:num w:numId="35">
    <w:abstractNumId w:val="46"/>
  </w:num>
  <w:num w:numId="36">
    <w:abstractNumId w:val="2"/>
  </w:num>
  <w:num w:numId="37">
    <w:abstractNumId w:val="41"/>
  </w:num>
  <w:num w:numId="38">
    <w:abstractNumId w:val="9"/>
  </w:num>
  <w:num w:numId="39">
    <w:abstractNumId w:val="24"/>
  </w:num>
  <w:num w:numId="40">
    <w:abstractNumId w:val="30"/>
  </w:num>
  <w:num w:numId="41">
    <w:abstractNumId w:val="38"/>
  </w:num>
  <w:num w:numId="42">
    <w:abstractNumId w:val="35"/>
  </w:num>
  <w:num w:numId="43">
    <w:abstractNumId w:val="39"/>
  </w:num>
  <w:num w:numId="44">
    <w:abstractNumId w:val="44"/>
  </w:num>
  <w:num w:numId="45">
    <w:abstractNumId w:val="37"/>
  </w:num>
  <w:num w:numId="46">
    <w:abstractNumId w:val="15"/>
  </w:num>
  <w:num w:numId="47">
    <w:abstractNumId w:val="13"/>
  </w:num>
  <w:num w:numId="48">
    <w:abstractNumId w:val="40"/>
  </w:num>
  <w:num w:numId="4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2010C"/>
    <w:rsid w:val="000334D7"/>
    <w:rsid w:val="00043B47"/>
    <w:rsid w:val="000534B6"/>
    <w:rsid w:val="00080049"/>
    <w:rsid w:val="000820A5"/>
    <w:rsid w:val="00085E0A"/>
    <w:rsid w:val="00097360"/>
    <w:rsid w:val="000A2E86"/>
    <w:rsid w:val="000A3DC2"/>
    <w:rsid w:val="000C21B8"/>
    <w:rsid w:val="000C63AB"/>
    <w:rsid w:val="000D211C"/>
    <w:rsid w:val="000D32D8"/>
    <w:rsid w:val="000D5A38"/>
    <w:rsid w:val="000E0E42"/>
    <w:rsid w:val="000F7F22"/>
    <w:rsid w:val="0010080D"/>
    <w:rsid w:val="00120610"/>
    <w:rsid w:val="0013003A"/>
    <w:rsid w:val="00137598"/>
    <w:rsid w:val="00160770"/>
    <w:rsid w:val="001613E2"/>
    <w:rsid w:val="001632EC"/>
    <w:rsid w:val="001964CC"/>
    <w:rsid w:val="001A602D"/>
    <w:rsid w:val="001A7E9B"/>
    <w:rsid w:val="001B14F6"/>
    <w:rsid w:val="001D01B6"/>
    <w:rsid w:val="001F1939"/>
    <w:rsid w:val="002049B7"/>
    <w:rsid w:val="002059E8"/>
    <w:rsid w:val="00221564"/>
    <w:rsid w:val="00222606"/>
    <w:rsid w:val="00261484"/>
    <w:rsid w:val="00265078"/>
    <w:rsid w:val="002653F6"/>
    <w:rsid w:val="00267087"/>
    <w:rsid w:val="0027235F"/>
    <w:rsid w:val="00272CBB"/>
    <w:rsid w:val="002A0B9D"/>
    <w:rsid w:val="002A47B3"/>
    <w:rsid w:val="002A4CC2"/>
    <w:rsid w:val="002B760D"/>
    <w:rsid w:val="002C0F12"/>
    <w:rsid w:val="002C7026"/>
    <w:rsid w:val="002D0C93"/>
    <w:rsid w:val="002F6AC5"/>
    <w:rsid w:val="00305F0B"/>
    <w:rsid w:val="00317F95"/>
    <w:rsid w:val="00327176"/>
    <w:rsid w:val="00341613"/>
    <w:rsid w:val="00344341"/>
    <w:rsid w:val="00347319"/>
    <w:rsid w:val="0035505B"/>
    <w:rsid w:val="00363357"/>
    <w:rsid w:val="00375DB5"/>
    <w:rsid w:val="0037750F"/>
    <w:rsid w:val="00381E4E"/>
    <w:rsid w:val="003C1305"/>
    <w:rsid w:val="003C2199"/>
    <w:rsid w:val="003D2883"/>
    <w:rsid w:val="003D2A15"/>
    <w:rsid w:val="003E125B"/>
    <w:rsid w:val="003E21B6"/>
    <w:rsid w:val="003E56BE"/>
    <w:rsid w:val="003F0D5B"/>
    <w:rsid w:val="003F3680"/>
    <w:rsid w:val="0042028C"/>
    <w:rsid w:val="00426FC4"/>
    <w:rsid w:val="00440FB2"/>
    <w:rsid w:val="0044785C"/>
    <w:rsid w:val="0046167E"/>
    <w:rsid w:val="00462CF1"/>
    <w:rsid w:val="00470DCD"/>
    <w:rsid w:val="00494186"/>
    <w:rsid w:val="004A1B7F"/>
    <w:rsid w:val="004A1F08"/>
    <w:rsid w:val="004E3CBC"/>
    <w:rsid w:val="004F5F79"/>
    <w:rsid w:val="005161A5"/>
    <w:rsid w:val="005226DD"/>
    <w:rsid w:val="00542441"/>
    <w:rsid w:val="005501E3"/>
    <w:rsid w:val="005614C0"/>
    <w:rsid w:val="005656F2"/>
    <w:rsid w:val="00583C3D"/>
    <w:rsid w:val="00597A1B"/>
    <w:rsid w:val="005A3AB4"/>
    <w:rsid w:val="005A7BE8"/>
    <w:rsid w:val="005B1B6D"/>
    <w:rsid w:val="005B1C6F"/>
    <w:rsid w:val="00611328"/>
    <w:rsid w:val="00614A46"/>
    <w:rsid w:val="00617342"/>
    <w:rsid w:val="006320C8"/>
    <w:rsid w:val="006626FA"/>
    <w:rsid w:val="00670B47"/>
    <w:rsid w:val="0067482E"/>
    <w:rsid w:val="00676FEE"/>
    <w:rsid w:val="0068599E"/>
    <w:rsid w:val="006A0E60"/>
    <w:rsid w:val="006B3B4C"/>
    <w:rsid w:val="006B71AC"/>
    <w:rsid w:val="006D0165"/>
    <w:rsid w:val="006F6E3D"/>
    <w:rsid w:val="007166C0"/>
    <w:rsid w:val="00736662"/>
    <w:rsid w:val="007678D1"/>
    <w:rsid w:val="007A37E7"/>
    <w:rsid w:val="007A79B7"/>
    <w:rsid w:val="007A7F83"/>
    <w:rsid w:val="007B24A7"/>
    <w:rsid w:val="007B2863"/>
    <w:rsid w:val="007B56C9"/>
    <w:rsid w:val="007C516D"/>
    <w:rsid w:val="007D75E1"/>
    <w:rsid w:val="007F34A0"/>
    <w:rsid w:val="00801935"/>
    <w:rsid w:val="00807B60"/>
    <w:rsid w:val="00817D66"/>
    <w:rsid w:val="008270C0"/>
    <w:rsid w:val="00843508"/>
    <w:rsid w:val="00866F04"/>
    <w:rsid w:val="00872593"/>
    <w:rsid w:val="00894076"/>
    <w:rsid w:val="00896478"/>
    <w:rsid w:val="008A7098"/>
    <w:rsid w:val="008D1288"/>
    <w:rsid w:val="008F18A9"/>
    <w:rsid w:val="00926644"/>
    <w:rsid w:val="00932A5C"/>
    <w:rsid w:val="00937249"/>
    <w:rsid w:val="009453E8"/>
    <w:rsid w:val="00945D48"/>
    <w:rsid w:val="0095204A"/>
    <w:rsid w:val="00952DCE"/>
    <w:rsid w:val="009564CE"/>
    <w:rsid w:val="0096225E"/>
    <w:rsid w:val="00970441"/>
    <w:rsid w:val="00971A15"/>
    <w:rsid w:val="00983CA4"/>
    <w:rsid w:val="009B56EE"/>
    <w:rsid w:val="009B5748"/>
    <w:rsid w:val="009D097D"/>
    <w:rsid w:val="009D764A"/>
    <w:rsid w:val="009E5843"/>
    <w:rsid w:val="00A0238D"/>
    <w:rsid w:val="00A029DA"/>
    <w:rsid w:val="00A10A92"/>
    <w:rsid w:val="00A1431E"/>
    <w:rsid w:val="00A16461"/>
    <w:rsid w:val="00A3091D"/>
    <w:rsid w:val="00A35A68"/>
    <w:rsid w:val="00A43D58"/>
    <w:rsid w:val="00A70060"/>
    <w:rsid w:val="00A734E0"/>
    <w:rsid w:val="00A82053"/>
    <w:rsid w:val="00AA5F65"/>
    <w:rsid w:val="00AA64F6"/>
    <w:rsid w:val="00AA6E97"/>
    <w:rsid w:val="00AB1B07"/>
    <w:rsid w:val="00AB48D7"/>
    <w:rsid w:val="00AC0128"/>
    <w:rsid w:val="00AF01DC"/>
    <w:rsid w:val="00AF1380"/>
    <w:rsid w:val="00AF3C82"/>
    <w:rsid w:val="00B01155"/>
    <w:rsid w:val="00B01700"/>
    <w:rsid w:val="00B069AD"/>
    <w:rsid w:val="00B131C6"/>
    <w:rsid w:val="00B16006"/>
    <w:rsid w:val="00B25D15"/>
    <w:rsid w:val="00B360C9"/>
    <w:rsid w:val="00B507B6"/>
    <w:rsid w:val="00B50B1D"/>
    <w:rsid w:val="00B53F0C"/>
    <w:rsid w:val="00B663B3"/>
    <w:rsid w:val="00B7013D"/>
    <w:rsid w:val="00B90004"/>
    <w:rsid w:val="00B93DB6"/>
    <w:rsid w:val="00B96AB1"/>
    <w:rsid w:val="00B97024"/>
    <w:rsid w:val="00BA5BDE"/>
    <w:rsid w:val="00BB174D"/>
    <w:rsid w:val="00BB2AC6"/>
    <w:rsid w:val="00BD2826"/>
    <w:rsid w:val="00BE0F85"/>
    <w:rsid w:val="00BE4E1A"/>
    <w:rsid w:val="00BF390E"/>
    <w:rsid w:val="00C211FD"/>
    <w:rsid w:val="00C24C38"/>
    <w:rsid w:val="00C26516"/>
    <w:rsid w:val="00C45425"/>
    <w:rsid w:val="00C70912"/>
    <w:rsid w:val="00C743E1"/>
    <w:rsid w:val="00C763C0"/>
    <w:rsid w:val="00C7696A"/>
    <w:rsid w:val="00C85D22"/>
    <w:rsid w:val="00C94362"/>
    <w:rsid w:val="00C950D3"/>
    <w:rsid w:val="00C973FF"/>
    <w:rsid w:val="00CA16A7"/>
    <w:rsid w:val="00CA48EC"/>
    <w:rsid w:val="00CB5D11"/>
    <w:rsid w:val="00CD41A6"/>
    <w:rsid w:val="00CE384D"/>
    <w:rsid w:val="00CF2510"/>
    <w:rsid w:val="00CF420C"/>
    <w:rsid w:val="00D355D8"/>
    <w:rsid w:val="00D37CD6"/>
    <w:rsid w:val="00D51A9B"/>
    <w:rsid w:val="00D536F1"/>
    <w:rsid w:val="00D647B8"/>
    <w:rsid w:val="00D67869"/>
    <w:rsid w:val="00D76E58"/>
    <w:rsid w:val="00DA4714"/>
    <w:rsid w:val="00DC032C"/>
    <w:rsid w:val="00DC30A8"/>
    <w:rsid w:val="00DD14FC"/>
    <w:rsid w:val="00DD285C"/>
    <w:rsid w:val="00DD4DD3"/>
    <w:rsid w:val="00DD5354"/>
    <w:rsid w:val="00DE260B"/>
    <w:rsid w:val="00DF4C38"/>
    <w:rsid w:val="00DF58E4"/>
    <w:rsid w:val="00DF5F53"/>
    <w:rsid w:val="00E00619"/>
    <w:rsid w:val="00E008A3"/>
    <w:rsid w:val="00E17805"/>
    <w:rsid w:val="00E2124A"/>
    <w:rsid w:val="00E21BEA"/>
    <w:rsid w:val="00E3445D"/>
    <w:rsid w:val="00E52261"/>
    <w:rsid w:val="00E53501"/>
    <w:rsid w:val="00E535E1"/>
    <w:rsid w:val="00E70E33"/>
    <w:rsid w:val="00E75518"/>
    <w:rsid w:val="00E81D6A"/>
    <w:rsid w:val="00E92274"/>
    <w:rsid w:val="00EA3768"/>
    <w:rsid w:val="00EA39C5"/>
    <w:rsid w:val="00EC04A6"/>
    <w:rsid w:val="00ED322C"/>
    <w:rsid w:val="00EF60DF"/>
    <w:rsid w:val="00F14634"/>
    <w:rsid w:val="00F5130B"/>
    <w:rsid w:val="00F54179"/>
    <w:rsid w:val="00F83443"/>
    <w:rsid w:val="00FC229A"/>
    <w:rsid w:val="00FD7DA3"/>
    <w:rsid w:val="00FE19DA"/>
    <w:rsid w:val="00FE357C"/>
    <w:rsid w:val="00FF208F"/>
    <w:rsid w:val="00FF3D48"/>
    <w:rsid w:val="00FF4060"/>
    <w:rsid w:val="00FF459A"/>
    <w:rsid w:val="00FF4C0C"/>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D951"/>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46"/>
    <w:rPr>
      <w:rFonts w:ascii="Segoe UI" w:hAnsi="Segoe UI" w:cs="Segoe UI"/>
      <w:sz w:val="18"/>
      <w:szCs w:val="18"/>
    </w:rPr>
  </w:style>
  <w:style w:type="character" w:customStyle="1" w:styleId="chapternum">
    <w:name w:val="chapternum"/>
    <w:basedOn w:val="DefaultParagraphFont"/>
    <w:rsid w:val="006320C8"/>
  </w:style>
  <w:style w:type="paragraph" w:customStyle="1" w:styleId="isselectedend">
    <w:name w:val="isselectedend"/>
    <w:basedOn w:val="Normal"/>
    <w:rsid w:val="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21268412">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ueletterbi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E8ACE-40DE-4E1C-B677-82710EAE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2998</Words>
  <Characters>17090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Ann Marie</cp:lastModifiedBy>
  <cp:revision>2</cp:revision>
  <cp:lastPrinted>2026-07-31T15:02:00Z</cp:lastPrinted>
  <dcterms:created xsi:type="dcterms:W3CDTF">2026-07-31T15:04:00Z</dcterms:created>
  <dcterms:modified xsi:type="dcterms:W3CDTF">2026-07-31T15:04:00Z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